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181FA" w14:textId="77777777" w:rsidR="00100177" w:rsidRDefault="00000000">
      <w:pPr>
        <w:pStyle w:val="Plattetekst"/>
        <w:ind w:left="6830"/>
        <w:rPr>
          <w:rFonts w:ascii="Times New Roman"/>
        </w:rPr>
      </w:pPr>
      <w:bookmarkStart w:id="0" w:name="_Hlk181185657"/>
      <w:bookmarkEnd w:id="0"/>
      <w:r>
        <w:rPr>
          <w:rFonts w:ascii="Times New Roman"/>
          <w:noProof/>
        </w:rPr>
        <w:drawing>
          <wp:inline distT="0" distB="0" distL="0" distR="0" wp14:anchorId="009E6BEA" wp14:editId="224E4C12">
            <wp:extent cx="2273335" cy="914400"/>
            <wp:effectExtent l="0" t="0" r="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273335" cy="914400"/>
                    </a:xfrm>
                    <a:prstGeom prst="rect">
                      <a:avLst/>
                    </a:prstGeom>
                  </pic:spPr>
                </pic:pic>
              </a:graphicData>
            </a:graphic>
          </wp:inline>
        </w:drawing>
      </w:r>
    </w:p>
    <w:p w14:paraId="4A84347A" w14:textId="77777777" w:rsidR="00100177" w:rsidRDefault="00100177">
      <w:pPr>
        <w:pStyle w:val="Plattetekst"/>
        <w:rPr>
          <w:rFonts w:ascii="Times New Roman"/>
          <w:sz w:val="60"/>
        </w:rPr>
      </w:pPr>
    </w:p>
    <w:p w14:paraId="4CDE124C" w14:textId="77777777" w:rsidR="00100177" w:rsidRDefault="00100177">
      <w:pPr>
        <w:pStyle w:val="Plattetekst"/>
        <w:rPr>
          <w:rFonts w:ascii="Times New Roman"/>
          <w:sz w:val="60"/>
        </w:rPr>
      </w:pPr>
    </w:p>
    <w:p w14:paraId="7E70CF9D" w14:textId="77777777" w:rsidR="00100177" w:rsidRDefault="00100177">
      <w:pPr>
        <w:pStyle w:val="Plattetekst"/>
        <w:spacing w:before="190"/>
        <w:rPr>
          <w:rFonts w:ascii="Times New Roman"/>
          <w:sz w:val="60"/>
        </w:rPr>
      </w:pPr>
    </w:p>
    <w:p w14:paraId="48D9AA5A" w14:textId="77777777" w:rsidR="00100177" w:rsidRDefault="00000000">
      <w:pPr>
        <w:pStyle w:val="Titel"/>
      </w:pPr>
      <w:r>
        <w:rPr>
          <w:spacing w:val="-2"/>
        </w:rPr>
        <w:t>Jaarverslag</w:t>
      </w:r>
    </w:p>
    <w:p w14:paraId="61692353" w14:textId="77777777" w:rsidR="00100177" w:rsidRDefault="00000000">
      <w:pPr>
        <w:ind w:left="511" w:right="1295"/>
        <w:jc w:val="center"/>
        <w:rPr>
          <w:b/>
          <w:sz w:val="44"/>
        </w:rPr>
      </w:pPr>
      <w:r>
        <w:rPr>
          <w:b/>
          <w:spacing w:val="-2"/>
          <w:sz w:val="44"/>
        </w:rPr>
        <w:t>Schooljaar</w:t>
      </w:r>
      <w:r>
        <w:rPr>
          <w:b/>
          <w:spacing w:val="-5"/>
          <w:sz w:val="44"/>
        </w:rPr>
        <w:t xml:space="preserve"> </w:t>
      </w:r>
      <w:r>
        <w:rPr>
          <w:b/>
          <w:spacing w:val="-2"/>
          <w:sz w:val="44"/>
        </w:rPr>
        <w:t>2021-</w:t>
      </w:r>
      <w:r>
        <w:rPr>
          <w:b/>
          <w:spacing w:val="-4"/>
          <w:sz w:val="44"/>
        </w:rPr>
        <w:t>2022</w:t>
      </w:r>
    </w:p>
    <w:p w14:paraId="197CFED2" w14:textId="77777777" w:rsidR="00100177" w:rsidRDefault="00000000">
      <w:pPr>
        <w:pStyle w:val="Plattetekst"/>
        <w:spacing w:before="171"/>
        <w:rPr>
          <w:b/>
        </w:rPr>
      </w:pPr>
      <w:r>
        <w:rPr>
          <w:noProof/>
        </w:rPr>
        <w:drawing>
          <wp:anchor distT="0" distB="0" distL="0" distR="0" simplePos="0" relativeHeight="487586816" behindDoc="1" locked="0" layoutInCell="1" allowOverlap="1" wp14:anchorId="56BF3711" wp14:editId="0CFA2BF9">
            <wp:simplePos x="0" y="0"/>
            <wp:positionH relativeFrom="page">
              <wp:posOffset>899794</wp:posOffset>
            </wp:positionH>
            <wp:positionV relativeFrom="paragraph">
              <wp:posOffset>269924</wp:posOffset>
            </wp:positionV>
            <wp:extent cx="6173342" cy="4115562"/>
            <wp:effectExtent l="0" t="0" r="0" b="0"/>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6173342" cy="4115562"/>
                    </a:xfrm>
                    <a:prstGeom prst="rect">
                      <a:avLst/>
                    </a:prstGeom>
                  </pic:spPr>
                </pic:pic>
              </a:graphicData>
            </a:graphic>
          </wp:anchor>
        </w:drawing>
      </w:r>
    </w:p>
    <w:p w14:paraId="6B4885B2" w14:textId="77777777" w:rsidR="00100177" w:rsidRDefault="00100177">
      <w:pPr>
        <w:pStyle w:val="Plattetekst"/>
        <w:rPr>
          <w:b/>
          <w:sz w:val="44"/>
        </w:rPr>
      </w:pPr>
    </w:p>
    <w:p w14:paraId="583DDB79" w14:textId="77777777" w:rsidR="00100177" w:rsidRDefault="00100177">
      <w:pPr>
        <w:pStyle w:val="Plattetekst"/>
        <w:rPr>
          <w:b/>
          <w:sz w:val="44"/>
        </w:rPr>
      </w:pPr>
    </w:p>
    <w:p w14:paraId="58199AAE" w14:textId="77777777" w:rsidR="00100177" w:rsidRDefault="00100177">
      <w:pPr>
        <w:pStyle w:val="Plattetekst"/>
        <w:spacing w:before="274"/>
        <w:rPr>
          <w:b/>
          <w:sz w:val="44"/>
        </w:rPr>
      </w:pPr>
    </w:p>
    <w:p w14:paraId="694FEA5D" w14:textId="77777777" w:rsidR="00100177" w:rsidRDefault="00000000">
      <w:pPr>
        <w:spacing w:line="379" w:lineRule="auto"/>
        <w:ind w:left="3976" w:right="1223" w:hanging="1938"/>
        <w:rPr>
          <w:b/>
          <w:sz w:val="28"/>
        </w:rPr>
      </w:pPr>
      <w:r>
        <w:rPr>
          <w:b/>
          <w:sz w:val="28"/>
        </w:rPr>
        <w:t>Regionaal</w:t>
      </w:r>
      <w:r>
        <w:rPr>
          <w:b/>
          <w:spacing w:val="-11"/>
          <w:sz w:val="28"/>
        </w:rPr>
        <w:t xml:space="preserve"> </w:t>
      </w:r>
      <w:r>
        <w:rPr>
          <w:b/>
          <w:sz w:val="28"/>
        </w:rPr>
        <w:t>Bureau</w:t>
      </w:r>
      <w:r>
        <w:rPr>
          <w:b/>
          <w:spacing w:val="-8"/>
          <w:sz w:val="28"/>
        </w:rPr>
        <w:t xml:space="preserve"> </w:t>
      </w:r>
      <w:r>
        <w:rPr>
          <w:b/>
          <w:sz w:val="28"/>
        </w:rPr>
        <w:t>Leerrecht</w:t>
      </w:r>
      <w:r>
        <w:rPr>
          <w:b/>
          <w:spacing w:val="-8"/>
          <w:sz w:val="28"/>
        </w:rPr>
        <w:t xml:space="preserve"> </w:t>
      </w:r>
      <w:r>
        <w:rPr>
          <w:b/>
          <w:sz w:val="28"/>
        </w:rPr>
        <w:t>Holland</w:t>
      </w:r>
      <w:r>
        <w:rPr>
          <w:b/>
          <w:spacing w:val="-8"/>
          <w:sz w:val="28"/>
        </w:rPr>
        <w:t xml:space="preserve"> </w:t>
      </w:r>
      <w:r>
        <w:rPr>
          <w:b/>
          <w:sz w:val="28"/>
        </w:rPr>
        <w:t>Rijnland September 2022</w:t>
      </w:r>
    </w:p>
    <w:p w14:paraId="39DED3DE" w14:textId="77777777" w:rsidR="00100177" w:rsidRDefault="00100177">
      <w:pPr>
        <w:spacing w:line="379" w:lineRule="auto"/>
        <w:rPr>
          <w:sz w:val="28"/>
        </w:rPr>
        <w:sectPr w:rsidR="00100177">
          <w:type w:val="continuous"/>
          <w:pgSz w:w="11910" w:h="16840"/>
          <w:pgMar w:top="260" w:right="200" w:bottom="280" w:left="1180" w:header="708" w:footer="708" w:gutter="0"/>
          <w:cols w:space="708"/>
        </w:sectPr>
      </w:pPr>
    </w:p>
    <w:p w14:paraId="3472BC92" w14:textId="77777777" w:rsidR="00100177" w:rsidRDefault="00000000">
      <w:pPr>
        <w:pStyle w:val="Kop1"/>
        <w:ind w:right="0"/>
      </w:pPr>
      <w:bookmarkStart w:id="1" w:name="_bookmark0"/>
      <w:bookmarkStart w:id="2" w:name="_Toc181187082"/>
      <w:bookmarkEnd w:id="1"/>
      <w:r>
        <w:rPr>
          <w:color w:val="2E5395"/>
        </w:rPr>
        <w:lastRenderedPageBreak/>
        <w:t>Voorwoord</w:t>
      </w:r>
      <w:r>
        <w:rPr>
          <w:color w:val="2E5395"/>
          <w:spacing w:val="-7"/>
        </w:rPr>
        <w:t xml:space="preserve"> </w:t>
      </w:r>
      <w:r>
        <w:rPr>
          <w:color w:val="2E5395"/>
        </w:rPr>
        <w:t>en</w:t>
      </w:r>
      <w:r>
        <w:rPr>
          <w:color w:val="2E5395"/>
          <w:spacing w:val="-7"/>
        </w:rPr>
        <w:t xml:space="preserve"> </w:t>
      </w:r>
      <w:r>
        <w:rPr>
          <w:color w:val="2E5395"/>
          <w:spacing w:val="-2"/>
        </w:rPr>
        <w:t>samenvatting</w:t>
      </w:r>
      <w:bookmarkEnd w:id="2"/>
    </w:p>
    <w:p w14:paraId="30B90D79" w14:textId="77777777" w:rsidR="00100177" w:rsidRDefault="00100177">
      <w:pPr>
        <w:pStyle w:val="Plattetekst"/>
        <w:spacing w:before="168"/>
        <w:rPr>
          <w:sz w:val="28"/>
        </w:rPr>
      </w:pPr>
    </w:p>
    <w:p w14:paraId="4646AC08" w14:textId="77777777" w:rsidR="00100177" w:rsidRDefault="00000000">
      <w:pPr>
        <w:pStyle w:val="Plattetekst"/>
        <w:spacing w:before="1" w:line="259" w:lineRule="auto"/>
        <w:ind w:left="236" w:right="1223"/>
      </w:pPr>
      <w:r>
        <w:t>Alle</w:t>
      </w:r>
      <w:r>
        <w:rPr>
          <w:spacing w:val="-4"/>
        </w:rPr>
        <w:t xml:space="preserve"> </w:t>
      </w:r>
      <w:r>
        <w:t>kinderen</w:t>
      </w:r>
      <w:r>
        <w:rPr>
          <w:spacing w:val="-4"/>
        </w:rPr>
        <w:t xml:space="preserve"> </w:t>
      </w:r>
      <w:r>
        <w:t>in</w:t>
      </w:r>
      <w:r>
        <w:rPr>
          <w:spacing w:val="-4"/>
        </w:rPr>
        <w:t xml:space="preserve"> </w:t>
      </w:r>
      <w:r>
        <w:t>Nederland</w:t>
      </w:r>
      <w:r>
        <w:rPr>
          <w:spacing w:val="-2"/>
        </w:rPr>
        <w:t xml:space="preserve"> </w:t>
      </w:r>
      <w:r>
        <w:t>hebben</w:t>
      </w:r>
      <w:r>
        <w:rPr>
          <w:spacing w:val="-5"/>
        </w:rPr>
        <w:t xml:space="preserve"> </w:t>
      </w:r>
      <w:r>
        <w:t>recht</w:t>
      </w:r>
      <w:r>
        <w:rPr>
          <w:spacing w:val="-4"/>
        </w:rPr>
        <w:t xml:space="preserve"> </w:t>
      </w:r>
      <w:r>
        <w:t>op</w:t>
      </w:r>
      <w:r>
        <w:rPr>
          <w:spacing w:val="-2"/>
        </w:rPr>
        <w:t xml:space="preserve"> </w:t>
      </w:r>
      <w:r>
        <w:t>onderwijs</w:t>
      </w:r>
      <w:r>
        <w:rPr>
          <w:spacing w:val="-1"/>
        </w:rPr>
        <w:t xml:space="preserve"> </w:t>
      </w:r>
      <w:r>
        <w:t>en ontwikkeling,</w:t>
      </w:r>
      <w:r>
        <w:rPr>
          <w:spacing w:val="-3"/>
        </w:rPr>
        <w:t xml:space="preserve"> </w:t>
      </w:r>
      <w:r>
        <w:t>om</w:t>
      </w:r>
      <w:r>
        <w:rPr>
          <w:spacing w:val="-4"/>
        </w:rPr>
        <w:t xml:space="preserve"> </w:t>
      </w:r>
      <w:r>
        <w:t>zo</w:t>
      </w:r>
      <w:r>
        <w:rPr>
          <w:spacing w:val="-2"/>
        </w:rPr>
        <w:t xml:space="preserve"> </w:t>
      </w:r>
      <w:r>
        <w:t>een</w:t>
      </w:r>
      <w:r>
        <w:rPr>
          <w:spacing w:val="-2"/>
        </w:rPr>
        <w:t xml:space="preserve"> </w:t>
      </w:r>
      <w:r>
        <w:t>positieve</w:t>
      </w:r>
      <w:r>
        <w:rPr>
          <w:spacing w:val="-2"/>
        </w:rPr>
        <w:t xml:space="preserve"> </w:t>
      </w:r>
      <w:r>
        <w:t>basis</w:t>
      </w:r>
      <w:r>
        <w:rPr>
          <w:spacing w:val="-3"/>
        </w:rPr>
        <w:t xml:space="preserve"> </w:t>
      </w:r>
      <w:r>
        <w:t>te leggen voor hun toekomst. Door zich te ontplooien en onderwijs te volgen, worden zij toegerust om deel</w:t>
      </w:r>
      <w:r>
        <w:rPr>
          <w:spacing w:val="-1"/>
        </w:rPr>
        <w:t xml:space="preserve"> </w:t>
      </w:r>
      <w:r>
        <w:t>te nemen aan de</w:t>
      </w:r>
      <w:r>
        <w:rPr>
          <w:spacing w:val="-1"/>
        </w:rPr>
        <w:t xml:space="preserve"> </w:t>
      </w:r>
      <w:r>
        <w:t>samenleving en</w:t>
      </w:r>
      <w:r>
        <w:rPr>
          <w:spacing w:val="-1"/>
        </w:rPr>
        <w:t xml:space="preserve"> </w:t>
      </w:r>
      <w:r>
        <w:t>vergroten zij de kans op een arbeidsplek die aansluit bij hun talenten en interesses.</w:t>
      </w:r>
    </w:p>
    <w:p w14:paraId="204276EA" w14:textId="77777777" w:rsidR="00100177" w:rsidRDefault="00000000">
      <w:pPr>
        <w:pStyle w:val="Plattetekst"/>
        <w:spacing w:before="160" w:line="259" w:lineRule="auto"/>
        <w:ind w:left="236" w:right="1223"/>
      </w:pPr>
      <w:r>
        <w:t>Voor u ligt het jaarverslag over schooljaar 2021/2022 van het Regionaal Bureau Leerrecht Holland Rijnland</w:t>
      </w:r>
      <w:r>
        <w:rPr>
          <w:spacing w:val="-5"/>
        </w:rPr>
        <w:t xml:space="preserve"> </w:t>
      </w:r>
      <w:r>
        <w:t>(RBL).</w:t>
      </w:r>
      <w:r>
        <w:rPr>
          <w:spacing w:val="-3"/>
        </w:rPr>
        <w:t xml:space="preserve"> </w:t>
      </w:r>
      <w:r>
        <w:t>Inderdaad:</w:t>
      </w:r>
      <w:r>
        <w:rPr>
          <w:spacing w:val="-2"/>
        </w:rPr>
        <w:t xml:space="preserve"> </w:t>
      </w:r>
      <w:r>
        <w:rPr>
          <w:i/>
        </w:rPr>
        <w:t>Leerrecht</w:t>
      </w:r>
      <w:r>
        <w:rPr>
          <w:i/>
          <w:spacing w:val="-1"/>
        </w:rPr>
        <w:t xml:space="preserve"> </w:t>
      </w:r>
      <w:r>
        <w:t>in</w:t>
      </w:r>
      <w:r>
        <w:rPr>
          <w:spacing w:val="-2"/>
        </w:rPr>
        <w:t xml:space="preserve"> </w:t>
      </w:r>
      <w:r>
        <w:t>plaats</w:t>
      </w:r>
      <w:r>
        <w:rPr>
          <w:spacing w:val="-3"/>
        </w:rPr>
        <w:t xml:space="preserve"> </w:t>
      </w:r>
      <w:r>
        <w:t>van</w:t>
      </w:r>
      <w:r>
        <w:rPr>
          <w:spacing w:val="-1"/>
        </w:rPr>
        <w:t xml:space="preserve"> </w:t>
      </w:r>
      <w:r>
        <w:rPr>
          <w:i/>
        </w:rPr>
        <w:t>Leerplicht</w:t>
      </w:r>
      <w:r>
        <w:t>.</w:t>
      </w:r>
      <w:r>
        <w:rPr>
          <w:spacing w:val="-2"/>
        </w:rPr>
        <w:t xml:space="preserve"> </w:t>
      </w:r>
      <w:r>
        <w:t>Op</w:t>
      </w:r>
      <w:r>
        <w:rPr>
          <w:spacing w:val="-4"/>
        </w:rPr>
        <w:t xml:space="preserve"> </w:t>
      </w:r>
      <w:r>
        <w:t>14</w:t>
      </w:r>
      <w:r>
        <w:rPr>
          <w:spacing w:val="-4"/>
        </w:rPr>
        <w:t xml:space="preserve"> </w:t>
      </w:r>
      <w:r>
        <w:t>september</w:t>
      </w:r>
      <w:r>
        <w:rPr>
          <w:spacing w:val="-4"/>
        </w:rPr>
        <w:t xml:space="preserve"> </w:t>
      </w:r>
      <w:r>
        <w:t>jl.</w:t>
      </w:r>
      <w:r>
        <w:rPr>
          <w:spacing w:val="-2"/>
        </w:rPr>
        <w:t xml:space="preserve"> </w:t>
      </w:r>
      <w:r>
        <w:t>veranderde</w:t>
      </w:r>
      <w:r>
        <w:rPr>
          <w:spacing w:val="-4"/>
        </w:rPr>
        <w:t xml:space="preserve"> </w:t>
      </w:r>
      <w:r>
        <w:t>het</w:t>
      </w:r>
      <w:r>
        <w:rPr>
          <w:spacing w:val="-4"/>
        </w:rPr>
        <w:t xml:space="preserve"> </w:t>
      </w:r>
      <w:r>
        <w:t>RBL namelijk</w:t>
      </w:r>
      <w:r>
        <w:rPr>
          <w:spacing w:val="-1"/>
        </w:rPr>
        <w:t xml:space="preserve"> </w:t>
      </w:r>
      <w:r>
        <w:t>van</w:t>
      </w:r>
      <w:r>
        <w:rPr>
          <w:spacing w:val="-4"/>
        </w:rPr>
        <w:t xml:space="preserve"> </w:t>
      </w:r>
      <w:r>
        <w:t>naam.</w:t>
      </w:r>
      <w:r>
        <w:rPr>
          <w:spacing w:val="-3"/>
        </w:rPr>
        <w:t xml:space="preserve"> </w:t>
      </w:r>
      <w:r>
        <w:t>De</w:t>
      </w:r>
      <w:r>
        <w:rPr>
          <w:spacing w:val="-3"/>
        </w:rPr>
        <w:t xml:space="preserve"> </w:t>
      </w:r>
      <w:r>
        <w:t>nieuwe</w:t>
      </w:r>
      <w:r>
        <w:rPr>
          <w:spacing w:val="-4"/>
        </w:rPr>
        <w:t xml:space="preserve"> </w:t>
      </w:r>
      <w:r>
        <w:t>naam</w:t>
      </w:r>
      <w:r>
        <w:rPr>
          <w:spacing w:val="-3"/>
        </w:rPr>
        <w:t xml:space="preserve"> </w:t>
      </w:r>
      <w:r>
        <w:t>geeft</w:t>
      </w:r>
      <w:r>
        <w:rPr>
          <w:spacing w:val="-1"/>
        </w:rPr>
        <w:t xml:space="preserve"> </w:t>
      </w:r>
      <w:r>
        <w:t>beter</w:t>
      </w:r>
      <w:r>
        <w:rPr>
          <w:spacing w:val="-3"/>
        </w:rPr>
        <w:t xml:space="preserve"> </w:t>
      </w:r>
      <w:r>
        <w:t>weer waar het</w:t>
      </w:r>
      <w:r>
        <w:rPr>
          <w:spacing w:val="-3"/>
        </w:rPr>
        <w:t xml:space="preserve"> </w:t>
      </w:r>
      <w:r>
        <w:t>RBL</w:t>
      </w:r>
      <w:r>
        <w:rPr>
          <w:spacing w:val="-1"/>
        </w:rPr>
        <w:t xml:space="preserve"> </w:t>
      </w:r>
      <w:r>
        <w:t>anno</w:t>
      </w:r>
      <w:r>
        <w:rPr>
          <w:spacing w:val="-3"/>
        </w:rPr>
        <w:t xml:space="preserve"> </w:t>
      </w:r>
      <w:r>
        <w:t>2022</w:t>
      </w:r>
      <w:r>
        <w:rPr>
          <w:spacing w:val="-3"/>
        </w:rPr>
        <w:t xml:space="preserve"> </w:t>
      </w:r>
      <w:r>
        <w:t>voor</w:t>
      </w:r>
      <w:r>
        <w:rPr>
          <w:spacing w:val="-2"/>
        </w:rPr>
        <w:t xml:space="preserve"> </w:t>
      </w:r>
      <w:r>
        <w:t>staat.</w:t>
      </w:r>
      <w:r>
        <w:rPr>
          <w:spacing w:val="-1"/>
        </w:rPr>
        <w:t xml:space="preserve"> </w:t>
      </w:r>
      <w:r>
        <w:t>Ook</w:t>
      </w:r>
      <w:r>
        <w:rPr>
          <w:spacing w:val="-2"/>
        </w:rPr>
        <w:t xml:space="preserve"> </w:t>
      </w:r>
      <w:r>
        <w:t>omvat de term de totaliteit van het werk van het RBL, zoals de dienstverlening aan thuiszitters en meerderjarigen, veel beter.</w:t>
      </w:r>
    </w:p>
    <w:p w14:paraId="30D8B7D7" w14:textId="77777777" w:rsidR="00100177" w:rsidRDefault="00000000">
      <w:pPr>
        <w:pStyle w:val="Plattetekst"/>
        <w:spacing w:before="158" w:line="259" w:lineRule="auto"/>
        <w:ind w:left="236" w:right="1223"/>
      </w:pPr>
      <w:r>
        <w:t>Het RBL voert de gemeentelijke taken van elf gemeenten uit op het gebied van leerplicht, thuiszitters en voortijdig schoolverlaten. Het regionaal uitvoeren van deze taken heeft vele voordelen, zoals eenduidig</w:t>
      </w:r>
      <w:r>
        <w:rPr>
          <w:spacing w:val="-3"/>
        </w:rPr>
        <w:t xml:space="preserve"> </w:t>
      </w:r>
      <w:r>
        <w:t>beleid,</w:t>
      </w:r>
      <w:r>
        <w:rPr>
          <w:spacing w:val="-3"/>
        </w:rPr>
        <w:t xml:space="preserve"> </w:t>
      </w:r>
      <w:r>
        <w:t>hogere</w:t>
      </w:r>
      <w:r>
        <w:rPr>
          <w:spacing w:val="-5"/>
        </w:rPr>
        <w:t xml:space="preserve"> </w:t>
      </w:r>
      <w:r>
        <w:t>kwaliteit,</w:t>
      </w:r>
      <w:r>
        <w:rPr>
          <w:spacing w:val="-5"/>
        </w:rPr>
        <w:t xml:space="preserve"> </w:t>
      </w:r>
      <w:r>
        <w:t>efficiency,</w:t>
      </w:r>
      <w:r>
        <w:rPr>
          <w:spacing w:val="-5"/>
        </w:rPr>
        <w:t xml:space="preserve"> </w:t>
      </w:r>
      <w:r>
        <w:t>schaalvoordelen</w:t>
      </w:r>
      <w:r>
        <w:rPr>
          <w:spacing w:val="-3"/>
        </w:rPr>
        <w:t xml:space="preserve"> </w:t>
      </w:r>
      <w:r>
        <w:t>en</w:t>
      </w:r>
      <w:r>
        <w:rPr>
          <w:spacing w:val="-4"/>
        </w:rPr>
        <w:t xml:space="preserve"> </w:t>
      </w:r>
      <w:r>
        <w:t>makkelijk</w:t>
      </w:r>
      <w:r>
        <w:rPr>
          <w:spacing w:val="-4"/>
        </w:rPr>
        <w:t xml:space="preserve"> </w:t>
      </w:r>
      <w:r>
        <w:t>samenwerken</w:t>
      </w:r>
      <w:r>
        <w:rPr>
          <w:spacing w:val="-3"/>
        </w:rPr>
        <w:t xml:space="preserve"> </w:t>
      </w:r>
      <w:r>
        <w:t>met</w:t>
      </w:r>
      <w:r>
        <w:rPr>
          <w:spacing w:val="-3"/>
        </w:rPr>
        <w:t xml:space="preserve"> </w:t>
      </w:r>
      <w:r>
        <w:t>andere regionaal georganiseerde partners zoals scholen.</w:t>
      </w:r>
    </w:p>
    <w:p w14:paraId="05117BDD" w14:textId="77777777" w:rsidR="00100177" w:rsidRDefault="00000000">
      <w:pPr>
        <w:pStyle w:val="Plattetekst"/>
        <w:spacing w:before="161" w:line="259" w:lineRule="auto"/>
        <w:ind w:left="236" w:right="1259"/>
      </w:pPr>
      <w:r>
        <w:t>Medewerkers van het RBL zetten zich elke dag in om thuiszitten tegen te gaan, schooluitval te voorkomen en jongeren te begeleiden naar een positieve, zelfstandige toekomst. Dit doen zij samen met</w:t>
      </w:r>
      <w:r>
        <w:rPr>
          <w:spacing w:val="-4"/>
        </w:rPr>
        <w:t xml:space="preserve"> </w:t>
      </w:r>
      <w:r>
        <w:t>jongeren</w:t>
      </w:r>
      <w:r>
        <w:rPr>
          <w:spacing w:val="-2"/>
        </w:rPr>
        <w:t xml:space="preserve"> </w:t>
      </w:r>
      <w:r>
        <w:t>zelf,</w:t>
      </w:r>
      <w:r>
        <w:rPr>
          <w:spacing w:val="-2"/>
        </w:rPr>
        <w:t xml:space="preserve"> </w:t>
      </w:r>
      <w:r>
        <w:t>ouders,</w:t>
      </w:r>
      <w:r>
        <w:rPr>
          <w:spacing w:val="-2"/>
        </w:rPr>
        <w:t xml:space="preserve"> </w:t>
      </w:r>
      <w:r>
        <w:t>onderwijs,</w:t>
      </w:r>
      <w:r>
        <w:rPr>
          <w:spacing w:val="-4"/>
        </w:rPr>
        <w:t xml:space="preserve"> </w:t>
      </w:r>
      <w:r>
        <w:t>jeugdhulp</w:t>
      </w:r>
      <w:r>
        <w:rPr>
          <w:spacing w:val="-4"/>
        </w:rPr>
        <w:t xml:space="preserve"> </w:t>
      </w:r>
      <w:r>
        <w:t>en</w:t>
      </w:r>
      <w:r>
        <w:rPr>
          <w:spacing w:val="-4"/>
        </w:rPr>
        <w:t xml:space="preserve"> </w:t>
      </w:r>
      <w:r>
        <w:t>andere</w:t>
      </w:r>
      <w:r>
        <w:rPr>
          <w:spacing w:val="-4"/>
        </w:rPr>
        <w:t xml:space="preserve"> </w:t>
      </w:r>
      <w:r>
        <w:t>relevante</w:t>
      </w:r>
      <w:r>
        <w:rPr>
          <w:spacing w:val="-4"/>
        </w:rPr>
        <w:t xml:space="preserve"> </w:t>
      </w:r>
      <w:r>
        <w:t>partijen.</w:t>
      </w:r>
      <w:r>
        <w:rPr>
          <w:spacing w:val="-2"/>
        </w:rPr>
        <w:t xml:space="preserve"> </w:t>
      </w:r>
      <w:r>
        <w:t>Elke</w:t>
      </w:r>
      <w:r>
        <w:rPr>
          <w:spacing w:val="-4"/>
        </w:rPr>
        <w:t xml:space="preserve"> </w:t>
      </w:r>
      <w:r>
        <w:t>jongere</w:t>
      </w:r>
      <w:r>
        <w:rPr>
          <w:spacing w:val="-4"/>
        </w:rPr>
        <w:t xml:space="preserve"> </w:t>
      </w:r>
      <w:r>
        <w:t>heeft</w:t>
      </w:r>
      <w:r>
        <w:rPr>
          <w:spacing w:val="-4"/>
        </w:rPr>
        <w:t xml:space="preserve"> </w:t>
      </w:r>
      <w:r>
        <w:t>zijn</w:t>
      </w:r>
      <w:r>
        <w:rPr>
          <w:spacing w:val="-2"/>
        </w:rPr>
        <w:t xml:space="preserve"> </w:t>
      </w:r>
      <w:r>
        <w:t>of haar</w:t>
      </w:r>
      <w:r>
        <w:rPr>
          <w:spacing w:val="-2"/>
        </w:rPr>
        <w:t xml:space="preserve"> </w:t>
      </w:r>
      <w:r>
        <w:t>eigen</w:t>
      </w:r>
      <w:r>
        <w:rPr>
          <w:spacing w:val="-3"/>
        </w:rPr>
        <w:t xml:space="preserve"> </w:t>
      </w:r>
      <w:r>
        <w:t>verhaal,</w:t>
      </w:r>
      <w:r>
        <w:rPr>
          <w:spacing w:val="-2"/>
        </w:rPr>
        <w:t xml:space="preserve"> </w:t>
      </w:r>
      <w:r>
        <w:t>daarom is</w:t>
      </w:r>
      <w:r>
        <w:rPr>
          <w:spacing w:val="-1"/>
        </w:rPr>
        <w:t xml:space="preserve"> </w:t>
      </w:r>
      <w:r>
        <w:t>maatwerk</w:t>
      </w:r>
      <w:r>
        <w:rPr>
          <w:spacing w:val="-1"/>
        </w:rPr>
        <w:t xml:space="preserve"> </w:t>
      </w:r>
      <w:r>
        <w:t>essentieel. De oplossing</w:t>
      </w:r>
      <w:r>
        <w:rPr>
          <w:spacing w:val="-1"/>
        </w:rPr>
        <w:t xml:space="preserve"> </w:t>
      </w:r>
      <w:r>
        <w:t>die</w:t>
      </w:r>
      <w:r>
        <w:rPr>
          <w:spacing w:val="-2"/>
        </w:rPr>
        <w:t xml:space="preserve"> </w:t>
      </w:r>
      <w:r>
        <w:t>voor</w:t>
      </w:r>
      <w:r>
        <w:rPr>
          <w:spacing w:val="-1"/>
        </w:rPr>
        <w:t xml:space="preserve"> </w:t>
      </w:r>
      <w:r>
        <w:t>de</w:t>
      </w:r>
      <w:r>
        <w:rPr>
          <w:spacing w:val="-2"/>
        </w:rPr>
        <w:t xml:space="preserve"> </w:t>
      </w:r>
      <w:r>
        <w:t>ene</w:t>
      </w:r>
      <w:r>
        <w:rPr>
          <w:spacing w:val="-3"/>
        </w:rPr>
        <w:t xml:space="preserve"> </w:t>
      </w:r>
      <w:r>
        <w:t>jongere</w:t>
      </w:r>
      <w:r>
        <w:rPr>
          <w:spacing w:val="-2"/>
        </w:rPr>
        <w:t xml:space="preserve"> </w:t>
      </w:r>
      <w:r>
        <w:t>passend</w:t>
      </w:r>
      <w:r>
        <w:rPr>
          <w:spacing w:val="-2"/>
        </w:rPr>
        <w:t xml:space="preserve"> </w:t>
      </w:r>
      <w:r>
        <w:t>is, is dat niet altijd voor de ander. Natuurlijk is het RBL bij het behalen van deze doelen afhankelijk van</w:t>
      </w:r>
      <w:r>
        <w:rPr>
          <w:spacing w:val="40"/>
        </w:rPr>
        <w:t xml:space="preserve"> </w:t>
      </w:r>
      <w:r>
        <w:t>de jongere zelf, ouders en netwerkpartners.</w:t>
      </w:r>
    </w:p>
    <w:p w14:paraId="0AC98F13" w14:textId="77777777" w:rsidR="00100177" w:rsidRDefault="00000000">
      <w:pPr>
        <w:pStyle w:val="Plattetekst"/>
        <w:spacing w:before="159" w:line="259" w:lineRule="auto"/>
        <w:ind w:left="236" w:right="1223"/>
      </w:pPr>
      <w:r>
        <w:t>Door de Coronacrisis was het, voor de derde maal op rij, een bijzonder schooljaar. In</w:t>
      </w:r>
      <w:r>
        <w:rPr>
          <w:spacing w:val="-1"/>
        </w:rPr>
        <w:t xml:space="preserve"> </w:t>
      </w:r>
      <w:r>
        <w:t>de winter waren scholen opnieuw voor meerdere weken achtereen dicht, om zo de verspreiding van het virus tegen te gaan.</w:t>
      </w:r>
      <w:r>
        <w:rPr>
          <w:spacing w:val="-4"/>
        </w:rPr>
        <w:t xml:space="preserve"> </w:t>
      </w:r>
      <w:r>
        <w:t>Scholen</w:t>
      </w:r>
      <w:r>
        <w:rPr>
          <w:spacing w:val="-5"/>
        </w:rPr>
        <w:t xml:space="preserve"> </w:t>
      </w:r>
      <w:r>
        <w:t>en</w:t>
      </w:r>
      <w:r>
        <w:rPr>
          <w:spacing w:val="-4"/>
        </w:rPr>
        <w:t xml:space="preserve"> </w:t>
      </w:r>
      <w:r>
        <w:t>leerlingen</w:t>
      </w:r>
      <w:r>
        <w:rPr>
          <w:spacing w:val="-4"/>
        </w:rPr>
        <w:t xml:space="preserve"> </w:t>
      </w:r>
      <w:r>
        <w:t>moesten</w:t>
      </w:r>
      <w:r>
        <w:rPr>
          <w:spacing w:val="-3"/>
        </w:rPr>
        <w:t xml:space="preserve"> </w:t>
      </w:r>
      <w:r>
        <w:t>opnieuw</w:t>
      </w:r>
      <w:r>
        <w:rPr>
          <w:spacing w:val="-4"/>
        </w:rPr>
        <w:t xml:space="preserve"> </w:t>
      </w:r>
      <w:r>
        <w:t>hun</w:t>
      </w:r>
      <w:r>
        <w:rPr>
          <w:spacing w:val="-5"/>
        </w:rPr>
        <w:t xml:space="preserve"> </w:t>
      </w:r>
      <w:r>
        <w:t>toevlucht</w:t>
      </w:r>
      <w:r>
        <w:rPr>
          <w:spacing w:val="-2"/>
        </w:rPr>
        <w:t xml:space="preserve"> </w:t>
      </w:r>
      <w:r>
        <w:t>nemen</w:t>
      </w:r>
      <w:r>
        <w:rPr>
          <w:spacing w:val="-5"/>
        </w:rPr>
        <w:t xml:space="preserve"> </w:t>
      </w:r>
      <w:r>
        <w:t>tot</w:t>
      </w:r>
      <w:r>
        <w:rPr>
          <w:spacing w:val="-4"/>
        </w:rPr>
        <w:t xml:space="preserve"> </w:t>
      </w:r>
      <w:r>
        <w:t>online</w:t>
      </w:r>
      <w:r>
        <w:rPr>
          <w:spacing w:val="-2"/>
        </w:rPr>
        <w:t xml:space="preserve"> </w:t>
      </w:r>
      <w:r>
        <w:t>onderwijs.</w:t>
      </w:r>
      <w:r>
        <w:rPr>
          <w:spacing w:val="-4"/>
        </w:rPr>
        <w:t xml:space="preserve"> </w:t>
      </w:r>
      <w:r>
        <w:t>In</w:t>
      </w:r>
      <w:r>
        <w:rPr>
          <w:spacing w:val="-3"/>
        </w:rPr>
        <w:t xml:space="preserve"> </w:t>
      </w:r>
      <w:r>
        <w:t>de</w:t>
      </w:r>
      <w:r>
        <w:rPr>
          <w:spacing w:val="-5"/>
        </w:rPr>
        <w:t xml:space="preserve"> </w:t>
      </w:r>
      <w:r>
        <w:t>tweede helft van het schooljaar had de oorlog in de Oekraïne impact in het Nederlandse onderwijs. Enkele honderden</w:t>
      </w:r>
      <w:r>
        <w:rPr>
          <w:spacing w:val="-2"/>
        </w:rPr>
        <w:t xml:space="preserve"> </w:t>
      </w:r>
      <w:r>
        <w:t>vluchtelingen</w:t>
      </w:r>
      <w:r>
        <w:rPr>
          <w:spacing w:val="-3"/>
        </w:rPr>
        <w:t xml:space="preserve"> </w:t>
      </w:r>
      <w:r>
        <w:t>zochten</w:t>
      </w:r>
      <w:r>
        <w:rPr>
          <w:spacing w:val="-2"/>
        </w:rPr>
        <w:t xml:space="preserve"> </w:t>
      </w:r>
      <w:r>
        <w:t>hun</w:t>
      </w:r>
      <w:r>
        <w:rPr>
          <w:spacing w:val="-1"/>
        </w:rPr>
        <w:t xml:space="preserve"> </w:t>
      </w:r>
      <w:r>
        <w:t>heil</w:t>
      </w:r>
      <w:r>
        <w:rPr>
          <w:spacing w:val="-1"/>
        </w:rPr>
        <w:t xml:space="preserve"> </w:t>
      </w:r>
      <w:r>
        <w:t>in</w:t>
      </w:r>
      <w:r>
        <w:rPr>
          <w:spacing w:val="-2"/>
        </w:rPr>
        <w:t xml:space="preserve"> </w:t>
      </w:r>
      <w:r>
        <w:t>onze</w:t>
      </w:r>
      <w:r>
        <w:rPr>
          <w:spacing w:val="-2"/>
        </w:rPr>
        <w:t xml:space="preserve"> </w:t>
      </w:r>
      <w:r>
        <w:t>regio,</w:t>
      </w:r>
      <w:r>
        <w:rPr>
          <w:spacing w:val="-2"/>
        </w:rPr>
        <w:t xml:space="preserve"> </w:t>
      </w:r>
      <w:r>
        <w:t>velen</w:t>
      </w:r>
      <w:r>
        <w:rPr>
          <w:spacing w:val="-2"/>
        </w:rPr>
        <w:t xml:space="preserve"> </w:t>
      </w:r>
      <w:r>
        <w:t>van</w:t>
      </w:r>
      <w:r>
        <w:rPr>
          <w:spacing w:val="-1"/>
        </w:rPr>
        <w:t xml:space="preserve"> </w:t>
      </w:r>
      <w:r>
        <w:t>hen met jonge kinderen. Met name voor het nieuwkomers-onderwijs was het een flinke opgave om aan al deze kinderen onderwijs te kunnen bieden.</w:t>
      </w:r>
    </w:p>
    <w:p w14:paraId="718291CF" w14:textId="77777777" w:rsidR="00100177" w:rsidRDefault="00000000">
      <w:pPr>
        <w:pStyle w:val="Plattetekst"/>
        <w:spacing w:before="158" w:line="259" w:lineRule="auto"/>
        <w:ind w:left="236" w:right="1223"/>
      </w:pPr>
      <w:r>
        <w:t>De</w:t>
      </w:r>
      <w:r>
        <w:rPr>
          <w:spacing w:val="-4"/>
        </w:rPr>
        <w:t xml:space="preserve"> </w:t>
      </w:r>
      <w:r>
        <w:t>krappe</w:t>
      </w:r>
      <w:r>
        <w:rPr>
          <w:spacing w:val="-4"/>
        </w:rPr>
        <w:t xml:space="preserve"> </w:t>
      </w:r>
      <w:r>
        <w:t>arbeidsmarkt</w:t>
      </w:r>
      <w:r>
        <w:rPr>
          <w:spacing w:val="-4"/>
        </w:rPr>
        <w:t xml:space="preserve"> </w:t>
      </w:r>
      <w:r>
        <w:t>trekt</w:t>
      </w:r>
      <w:r>
        <w:rPr>
          <w:spacing w:val="-4"/>
        </w:rPr>
        <w:t xml:space="preserve"> </w:t>
      </w:r>
      <w:r>
        <w:t>aan</w:t>
      </w:r>
      <w:r>
        <w:rPr>
          <w:spacing w:val="-5"/>
        </w:rPr>
        <w:t xml:space="preserve"> </w:t>
      </w:r>
      <w:r>
        <w:t>jongeren,</w:t>
      </w:r>
      <w:r>
        <w:rPr>
          <w:spacing w:val="-4"/>
        </w:rPr>
        <w:t xml:space="preserve"> </w:t>
      </w:r>
      <w:r>
        <w:t>maar</w:t>
      </w:r>
      <w:r>
        <w:rPr>
          <w:spacing w:val="-3"/>
        </w:rPr>
        <w:t xml:space="preserve"> </w:t>
      </w:r>
      <w:r>
        <w:t>zorgt ook</w:t>
      </w:r>
      <w:r>
        <w:rPr>
          <w:spacing w:val="-3"/>
        </w:rPr>
        <w:t xml:space="preserve"> </w:t>
      </w:r>
      <w:r>
        <w:t>voor</w:t>
      </w:r>
      <w:r>
        <w:rPr>
          <w:spacing w:val="-3"/>
        </w:rPr>
        <w:t xml:space="preserve"> </w:t>
      </w:r>
      <w:r>
        <w:t>perspectief.</w:t>
      </w:r>
      <w:r>
        <w:rPr>
          <w:spacing w:val="-4"/>
        </w:rPr>
        <w:t xml:space="preserve"> </w:t>
      </w:r>
      <w:r>
        <w:t>Het</w:t>
      </w:r>
      <w:r>
        <w:rPr>
          <w:spacing w:val="-2"/>
        </w:rPr>
        <w:t xml:space="preserve"> </w:t>
      </w:r>
      <w:r>
        <w:t>RBL</w:t>
      </w:r>
      <w:r>
        <w:rPr>
          <w:spacing w:val="-4"/>
        </w:rPr>
        <w:t xml:space="preserve"> </w:t>
      </w:r>
      <w:r>
        <w:t>werkt</w:t>
      </w:r>
      <w:r>
        <w:rPr>
          <w:spacing w:val="-4"/>
        </w:rPr>
        <w:t xml:space="preserve"> </w:t>
      </w:r>
      <w:r>
        <w:t>intensief samen met de gemeenten, gemeentelijke initiatieven en met scholen om zo veel mogelijk kansen te bieden</w:t>
      </w:r>
      <w:r>
        <w:rPr>
          <w:spacing w:val="-1"/>
        </w:rPr>
        <w:t xml:space="preserve"> </w:t>
      </w:r>
      <w:r>
        <w:t>aan</w:t>
      </w:r>
      <w:r>
        <w:rPr>
          <w:spacing w:val="-1"/>
        </w:rPr>
        <w:t xml:space="preserve"> </w:t>
      </w:r>
      <w:r>
        <w:t>jongeren,</w:t>
      </w:r>
      <w:r>
        <w:rPr>
          <w:spacing w:val="-3"/>
        </w:rPr>
        <w:t xml:space="preserve"> </w:t>
      </w:r>
      <w:r>
        <w:t>zodat</w:t>
      </w:r>
      <w:r>
        <w:rPr>
          <w:spacing w:val="-1"/>
        </w:rPr>
        <w:t xml:space="preserve"> </w:t>
      </w:r>
      <w:r>
        <w:t>zij</w:t>
      </w:r>
      <w:r>
        <w:rPr>
          <w:spacing w:val="-2"/>
        </w:rPr>
        <w:t xml:space="preserve"> </w:t>
      </w:r>
      <w:r>
        <w:t>zich</w:t>
      </w:r>
      <w:r>
        <w:rPr>
          <w:spacing w:val="-3"/>
        </w:rPr>
        <w:t xml:space="preserve"> </w:t>
      </w:r>
      <w:r>
        <w:t>duurzaam</w:t>
      </w:r>
      <w:r>
        <w:rPr>
          <w:spacing w:val="-3"/>
        </w:rPr>
        <w:t xml:space="preserve"> </w:t>
      </w:r>
      <w:r>
        <w:t>kunnen</w:t>
      </w:r>
      <w:r>
        <w:rPr>
          <w:spacing w:val="-1"/>
        </w:rPr>
        <w:t xml:space="preserve"> </w:t>
      </w:r>
      <w:r>
        <w:t>ontwikkelen.</w:t>
      </w:r>
      <w:r>
        <w:rPr>
          <w:spacing w:val="-3"/>
        </w:rPr>
        <w:t xml:space="preserve"> </w:t>
      </w:r>
      <w:r>
        <w:t>Er</w:t>
      </w:r>
      <w:r>
        <w:rPr>
          <w:spacing w:val="-2"/>
        </w:rPr>
        <w:t xml:space="preserve"> </w:t>
      </w:r>
      <w:r>
        <w:t>zijn</w:t>
      </w:r>
      <w:r>
        <w:rPr>
          <w:spacing w:val="-1"/>
        </w:rPr>
        <w:t xml:space="preserve"> </w:t>
      </w:r>
      <w:r>
        <w:t>dit</w:t>
      </w:r>
      <w:r>
        <w:rPr>
          <w:spacing w:val="-1"/>
        </w:rPr>
        <w:t xml:space="preserve"> </w:t>
      </w:r>
      <w:r>
        <w:t>jaar weer</w:t>
      </w:r>
      <w:r>
        <w:rPr>
          <w:spacing w:val="-3"/>
        </w:rPr>
        <w:t xml:space="preserve"> </w:t>
      </w:r>
      <w:r>
        <w:t>veel</w:t>
      </w:r>
      <w:r>
        <w:rPr>
          <w:spacing w:val="-4"/>
        </w:rPr>
        <w:t xml:space="preserve"> </w:t>
      </w:r>
      <w:r>
        <w:t>jongeren begeleid naar school of werk.</w:t>
      </w:r>
    </w:p>
    <w:p w14:paraId="39209E19" w14:textId="77777777" w:rsidR="00100177" w:rsidRDefault="00000000">
      <w:pPr>
        <w:pStyle w:val="Plattetekst"/>
        <w:spacing w:before="160" w:line="259" w:lineRule="auto"/>
        <w:ind w:left="236" w:right="1223"/>
      </w:pPr>
      <w:r>
        <w:t>Het RBL heeft het afgelopen schooljaar niet stilgezeten. Zo kwam er een nieuwe naam, een nieuw beleidsplan, en ontplooide het RBL mooie nieuwe initiatieven zoals forward in het VO en het ophalen van feedback bij ouders en scholen. Wel maak ik mij zorgen over de opgave die wij gezamenlijk hebben om thuiszittende kinderen en jongeren een passende plek te bieden. Ik blijf het RBL, het onderwijs,</w:t>
      </w:r>
      <w:r>
        <w:rPr>
          <w:spacing w:val="-4"/>
        </w:rPr>
        <w:t xml:space="preserve"> </w:t>
      </w:r>
      <w:r>
        <w:t>maar</w:t>
      </w:r>
      <w:r>
        <w:rPr>
          <w:spacing w:val="-1"/>
        </w:rPr>
        <w:t xml:space="preserve"> </w:t>
      </w:r>
      <w:r>
        <w:t>ook</w:t>
      </w:r>
      <w:r>
        <w:rPr>
          <w:spacing w:val="-3"/>
        </w:rPr>
        <w:t xml:space="preserve"> </w:t>
      </w:r>
      <w:r>
        <w:t>al</w:t>
      </w:r>
      <w:r>
        <w:rPr>
          <w:spacing w:val="-5"/>
        </w:rPr>
        <w:t xml:space="preserve"> </w:t>
      </w:r>
      <w:r>
        <w:t>onze</w:t>
      </w:r>
      <w:r>
        <w:rPr>
          <w:spacing w:val="-4"/>
        </w:rPr>
        <w:t xml:space="preserve"> </w:t>
      </w:r>
      <w:r>
        <w:t>gemeenten</w:t>
      </w:r>
      <w:r>
        <w:rPr>
          <w:spacing w:val="-4"/>
        </w:rPr>
        <w:t xml:space="preserve"> </w:t>
      </w:r>
      <w:r>
        <w:t>en</w:t>
      </w:r>
      <w:r>
        <w:rPr>
          <w:spacing w:val="-2"/>
        </w:rPr>
        <w:t xml:space="preserve"> </w:t>
      </w:r>
      <w:r>
        <w:t>alle</w:t>
      </w:r>
      <w:r>
        <w:rPr>
          <w:spacing w:val="-2"/>
        </w:rPr>
        <w:t xml:space="preserve"> </w:t>
      </w:r>
      <w:r>
        <w:t>andere</w:t>
      </w:r>
      <w:r>
        <w:rPr>
          <w:spacing w:val="-4"/>
        </w:rPr>
        <w:t xml:space="preserve"> </w:t>
      </w:r>
      <w:r>
        <w:t>betrokken</w:t>
      </w:r>
      <w:r>
        <w:rPr>
          <w:spacing w:val="-2"/>
        </w:rPr>
        <w:t xml:space="preserve"> </w:t>
      </w:r>
      <w:r>
        <w:t>partijen,</w:t>
      </w:r>
      <w:r>
        <w:rPr>
          <w:spacing w:val="-2"/>
        </w:rPr>
        <w:t xml:space="preserve"> </w:t>
      </w:r>
      <w:r>
        <w:t>uitdagen</w:t>
      </w:r>
      <w:r>
        <w:rPr>
          <w:spacing w:val="-5"/>
        </w:rPr>
        <w:t xml:space="preserve"> </w:t>
      </w:r>
      <w:r>
        <w:t>hier</w:t>
      </w:r>
      <w:r>
        <w:rPr>
          <w:spacing w:val="-4"/>
        </w:rPr>
        <w:t xml:space="preserve"> </w:t>
      </w:r>
      <w:r>
        <w:t>heel</w:t>
      </w:r>
      <w:r>
        <w:rPr>
          <w:spacing w:val="-5"/>
        </w:rPr>
        <w:t xml:space="preserve"> </w:t>
      </w:r>
      <w:r>
        <w:t>hard</w:t>
      </w:r>
      <w:r>
        <w:rPr>
          <w:spacing w:val="-2"/>
        </w:rPr>
        <w:t xml:space="preserve"> </w:t>
      </w:r>
      <w:r>
        <w:t>aan te blijven werken.</w:t>
      </w:r>
    </w:p>
    <w:p w14:paraId="335DEE23" w14:textId="77777777" w:rsidR="00100177" w:rsidRDefault="00000000">
      <w:pPr>
        <w:pStyle w:val="Plattetekst"/>
        <w:spacing w:before="159" w:line="259" w:lineRule="auto"/>
        <w:ind w:left="236" w:right="1223"/>
      </w:pPr>
      <w:r>
        <w:t>Gelukkig is school voor de meeste kinderen en jongeren een plek waar zij leren, groeien, zich ontwikkelen</w:t>
      </w:r>
      <w:r>
        <w:rPr>
          <w:spacing w:val="-2"/>
        </w:rPr>
        <w:t xml:space="preserve"> </w:t>
      </w:r>
      <w:r>
        <w:t>en</w:t>
      </w:r>
      <w:r>
        <w:rPr>
          <w:spacing w:val="-4"/>
        </w:rPr>
        <w:t xml:space="preserve"> </w:t>
      </w:r>
      <w:r>
        <w:t>zich</w:t>
      </w:r>
      <w:r>
        <w:rPr>
          <w:spacing w:val="-3"/>
        </w:rPr>
        <w:t xml:space="preserve"> </w:t>
      </w:r>
      <w:r>
        <w:t>meestal</w:t>
      </w:r>
      <w:r>
        <w:rPr>
          <w:spacing w:val="-4"/>
        </w:rPr>
        <w:t xml:space="preserve"> </w:t>
      </w:r>
      <w:r>
        <w:t>ook</w:t>
      </w:r>
      <w:r>
        <w:rPr>
          <w:spacing w:val="-3"/>
        </w:rPr>
        <w:t xml:space="preserve"> </w:t>
      </w:r>
      <w:r>
        <w:t>fijn</w:t>
      </w:r>
      <w:r>
        <w:rPr>
          <w:spacing w:val="-3"/>
        </w:rPr>
        <w:t xml:space="preserve"> </w:t>
      </w:r>
      <w:r>
        <w:t>voelen.</w:t>
      </w:r>
      <w:r>
        <w:rPr>
          <w:spacing w:val="-3"/>
        </w:rPr>
        <w:t xml:space="preserve"> </w:t>
      </w:r>
      <w:r>
        <w:t>Dat</w:t>
      </w:r>
      <w:r>
        <w:rPr>
          <w:spacing w:val="-2"/>
        </w:rPr>
        <w:t xml:space="preserve"> </w:t>
      </w:r>
      <w:r>
        <w:t>is</w:t>
      </w:r>
      <w:r>
        <w:rPr>
          <w:spacing w:val="-3"/>
        </w:rPr>
        <w:t xml:space="preserve"> </w:t>
      </w:r>
      <w:r>
        <w:t>juist</w:t>
      </w:r>
      <w:r>
        <w:rPr>
          <w:spacing w:val="-2"/>
        </w:rPr>
        <w:t xml:space="preserve"> </w:t>
      </w:r>
      <w:r>
        <w:t>de</w:t>
      </w:r>
      <w:r>
        <w:rPr>
          <w:spacing w:val="-4"/>
        </w:rPr>
        <w:t xml:space="preserve"> </w:t>
      </w:r>
      <w:r>
        <w:t>afgelopen</w:t>
      </w:r>
      <w:r>
        <w:rPr>
          <w:spacing w:val="-4"/>
        </w:rPr>
        <w:t xml:space="preserve"> </w:t>
      </w:r>
      <w:r>
        <w:t>jaren</w:t>
      </w:r>
      <w:r>
        <w:rPr>
          <w:spacing w:val="-3"/>
        </w:rPr>
        <w:t xml:space="preserve"> </w:t>
      </w:r>
      <w:r>
        <w:t>wel</w:t>
      </w:r>
      <w:r>
        <w:rPr>
          <w:spacing w:val="-4"/>
        </w:rPr>
        <w:t xml:space="preserve"> </w:t>
      </w:r>
      <w:r>
        <w:t>gebleken.</w:t>
      </w:r>
      <w:r>
        <w:rPr>
          <w:spacing w:val="-3"/>
        </w:rPr>
        <w:t xml:space="preserve"> </w:t>
      </w:r>
      <w:r>
        <w:t>De</w:t>
      </w:r>
      <w:r>
        <w:rPr>
          <w:spacing w:val="-2"/>
        </w:rPr>
        <w:t xml:space="preserve"> </w:t>
      </w:r>
      <w:r>
        <w:t>kinderen en jongeren die het RBL beschrijft in het jaarverslag, zijn allerminst representatief voor de gehele populatie. Er gaat dus ook heel veel goed in het onderwijs en met onze kinderen en jongeren: belangrijk om ons te blijven realiseren.</w:t>
      </w:r>
    </w:p>
    <w:p w14:paraId="35859260" w14:textId="77777777" w:rsidR="00100177" w:rsidRDefault="00000000">
      <w:pPr>
        <w:pStyle w:val="Plattetekst"/>
        <w:spacing w:before="160" w:line="256" w:lineRule="auto"/>
        <w:ind w:left="236" w:right="1223"/>
      </w:pPr>
      <w:r>
        <w:t>Ik</w:t>
      </w:r>
      <w:r>
        <w:rPr>
          <w:spacing w:val="-3"/>
        </w:rPr>
        <w:t xml:space="preserve"> </w:t>
      </w:r>
      <w:r>
        <w:t>ben</w:t>
      </w:r>
      <w:r>
        <w:rPr>
          <w:spacing w:val="-2"/>
        </w:rPr>
        <w:t xml:space="preserve"> </w:t>
      </w:r>
      <w:r>
        <w:t>ervan</w:t>
      </w:r>
      <w:r>
        <w:rPr>
          <w:spacing w:val="-4"/>
        </w:rPr>
        <w:t xml:space="preserve"> </w:t>
      </w:r>
      <w:r>
        <w:t>overtuigd</w:t>
      </w:r>
      <w:r>
        <w:rPr>
          <w:spacing w:val="-3"/>
        </w:rPr>
        <w:t xml:space="preserve"> </w:t>
      </w:r>
      <w:r>
        <w:t>dat</w:t>
      </w:r>
      <w:r>
        <w:rPr>
          <w:spacing w:val="-2"/>
        </w:rPr>
        <w:t xml:space="preserve"> </w:t>
      </w:r>
      <w:r>
        <w:t>dit</w:t>
      </w:r>
      <w:r>
        <w:rPr>
          <w:spacing w:val="-3"/>
        </w:rPr>
        <w:t xml:space="preserve"> </w:t>
      </w:r>
      <w:r>
        <w:t>jaarverslag</w:t>
      </w:r>
      <w:r>
        <w:rPr>
          <w:spacing w:val="-3"/>
        </w:rPr>
        <w:t xml:space="preserve"> </w:t>
      </w:r>
      <w:r>
        <w:t>u</w:t>
      </w:r>
      <w:r>
        <w:rPr>
          <w:spacing w:val="-3"/>
        </w:rPr>
        <w:t xml:space="preserve"> </w:t>
      </w:r>
      <w:r>
        <w:t>goed</w:t>
      </w:r>
      <w:r>
        <w:rPr>
          <w:spacing w:val="-3"/>
        </w:rPr>
        <w:t xml:space="preserve"> </w:t>
      </w:r>
      <w:r>
        <w:t>inzicht</w:t>
      </w:r>
      <w:r>
        <w:rPr>
          <w:spacing w:val="-3"/>
        </w:rPr>
        <w:t xml:space="preserve"> </w:t>
      </w:r>
      <w:r>
        <w:t>geeft</w:t>
      </w:r>
      <w:r>
        <w:rPr>
          <w:spacing w:val="-2"/>
        </w:rPr>
        <w:t xml:space="preserve"> </w:t>
      </w:r>
      <w:r>
        <w:t>in de</w:t>
      </w:r>
      <w:r>
        <w:rPr>
          <w:spacing w:val="-4"/>
        </w:rPr>
        <w:t xml:space="preserve"> </w:t>
      </w:r>
      <w:r>
        <w:t>activiteiten</w:t>
      </w:r>
      <w:r>
        <w:rPr>
          <w:spacing w:val="-3"/>
        </w:rPr>
        <w:t xml:space="preserve"> </w:t>
      </w:r>
      <w:r>
        <w:t>van</w:t>
      </w:r>
      <w:r>
        <w:rPr>
          <w:spacing w:val="-3"/>
        </w:rPr>
        <w:t xml:space="preserve"> </w:t>
      </w:r>
      <w:r>
        <w:t>het</w:t>
      </w:r>
      <w:r>
        <w:rPr>
          <w:spacing w:val="-2"/>
        </w:rPr>
        <w:t xml:space="preserve"> </w:t>
      </w:r>
      <w:r>
        <w:t>RBL</w:t>
      </w:r>
      <w:r>
        <w:rPr>
          <w:spacing w:val="-3"/>
        </w:rPr>
        <w:t xml:space="preserve"> </w:t>
      </w:r>
      <w:r>
        <w:t>en</w:t>
      </w:r>
      <w:r>
        <w:rPr>
          <w:spacing w:val="-2"/>
        </w:rPr>
        <w:t xml:space="preserve"> </w:t>
      </w:r>
      <w:r>
        <w:t>de resultaten die hiermee bereikt zijn.</w:t>
      </w:r>
    </w:p>
    <w:p w14:paraId="604D48A9" w14:textId="77777777" w:rsidR="00100177" w:rsidRDefault="00100177">
      <w:pPr>
        <w:pStyle w:val="Plattetekst"/>
      </w:pPr>
    </w:p>
    <w:p w14:paraId="0FE968CB" w14:textId="77777777" w:rsidR="00100177" w:rsidRDefault="00100177">
      <w:pPr>
        <w:pStyle w:val="Plattetekst"/>
        <w:spacing w:before="111"/>
      </w:pPr>
    </w:p>
    <w:p w14:paraId="0865EEB8" w14:textId="77777777" w:rsidR="00100177" w:rsidRDefault="00000000">
      <w:pPr>
        <w:pStyle w:val="Plattetekst"/>
        <w:ind w:left="236"/>
      </w:pPr>
      <w:r>
        <w:t>Jolanda</w:t>
      </w:r>
      <w:r>
        <w:rPr>
          <w:spacing w:val="-11"/>
        </w:rPr>
        <w:t xml:space="preserve"> </w:t>
      </w:r>
      <w:r>
        <w:t>Langeveld,</w:t>
      </w:r>
      <w:r>
        <w:rPr>
          <w:spacing w:val="-10"/>
        </w:rPr>
        <w:t xml:space="preserve"> </w:t>
      </w:r>
      <w:r>
        <w:t>Portefeuillehouder</w:t>
      </w:r>
      <w:r>
        <w:rPr>
          <w:spacing w:val="-8"/>
        </w:rPr>
        <w:t xml:space="preserve"> </w:t>
      </w:r>
      <w:r>
        <w:t>Wonen</w:t>
      </w:r>
      <w:r>
        <w:rPr>
          <w:spacing w:val="-12"/>
        </w:rPr>
        <w:t xml:space="preserve"> </w:t>
      </w:r>
      <w:r>
        <w:t>en</w:t>
      </w:r>
      <w:r>
        <w:rPr>
          <w:spacing w:val="-11"/>
        </w:rPr>
        <w:t xml:space="preserve"> </w:t>
      </w:r>
      <w:r>
        <w:rPr>
          <w:spacing w:val="-2"/>
        </w:rPr>
        <w:t>Maatschappij</w:t>
      </w:r>
    </w:p>
    <w:p w14:paraId="4983BA72" w14:textId="77777777" w:rsidR="00100177" w:rsidRDefault="00100177">
      <w:pPr>
        <w:sectPr w:rsidR="00100177">
          <w:headerReference w:type="default" r:id="rId10"/>
          <w:footerReference w:type="default" r:id="rId11"/>
          <w:pgSz w:w="11910" w:h="16840"/>
          <w:pgMar w:top="1580" w:right="200" w:bottom="1160" w:left="1180" w:header="143" w:footer="960" w:gutter="0"/>
          <w:pgNumType w:start="2"/>
          <w:cols w:space="708"/>
        </w:sectPr>
      </w:pPr>
    </w:p>
    <w:p w14:paraId="26999BFE" w14:textId="77777777" w:rsidR="00100177" w:rsidRDefault="00100177">
      <w:pPr>
        <w:rPr>
          <w:sz w:val="16"/>
        </w:rPr>
        <w:sectPr w:rsidR="00100177">
          <w:pgSz w:w="11910" w:h="16840"/>
          <w:pgMar w:top="1580" w:right="200" w:bottom="1466" w:left="1180" w:header="143" w:footer="960" w:gutter="0"/>
          <w:cols w:space="708"/>
        </w:sectPr>
      </w:pPr>
    </w:p>
    <w:sdt>
      <w:sdtPr>
        <w:id w:val="-502818331"/>
        <w:docPartObj>
          <w:docPartGallery w:val="Table of Contents"/>
          <w:docPartUnique/>
        </w:docPartObj>
      </w:sdtPr>
      <w:sdtEndPr>
        <w:rPr>
          <w:rFonts w:ascii="Arial" w:eastAsia="Arial" w:hAnsi="Arial" w:cs="Arial"/>
          <w:b/>
          <w:bCs/>
          <w:color w:val="auto"/>
          <w:sz w:val="22"/>
          <w:szCs w:val="22"/>
          <w:lang w:eastAsia="en-US"/>
        </w:rPr>
      </w:sdtEndPr>
      <w:sdtContent>
        <w:p w14:paraId="73C45009" w14:textId="05C1A5DA" w:rsidR="00680F84" w:rsidRDefault="00680F84">
          <w:pPr>
            <w:pStyle w:val="Kopvaninhoudsopgave"/>
          </w:pPr>
          <w:r>
            <w:t>Inhoud</w:t>
          </w:r>
        </w:p>
        <w:p w14:paraId="6EEA6FDA" w14:textId="3B13733E"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r>
            <w:fldChar w:fldCharType="begin"/>
          </w:r>
          <w:r>
            <w:instrText xml:space="preserve"> TOC \o "1-3" \h \z \u </w:instrText>
          </w:r>
          <w:r>
            <w:fldChar w:fldCharType="separate"/>
          </w:r>
          <w:hyperlink w:anchor="_Toc181187082" w:history="1">
            <w:r w:rsidRPr="0087657C">
              <w:rPr>
                <w:rStyle w:val="Hyperlink"/>
                <w:noProof/>
              </w:rPr>
              <w:t>Voorwoord</w:t>
            </w:r>
            <w:r w:rsidRPr="0087657C">
              <w:rPr>
                <w:rStyle w:val="Hyperlink"/>
                <w:noProof/>
                <w:spacing w:val="-7"/>
              </w:rPr>
              <w:t xml:space="preserve"> </w:t>
            </w:r>
            <w:r w:rsidRPr="0087657C">
              <w:rPr>
                <w:rStyle w:val="Hyperlink"/>
                <w:noProof/>
              </w:rPr>
              <w:t>en</w:t>
            </w:r>
            <w:r w:rsidRPr="0087657C">
              <w:rPr>
                <w:rStyle w:val="Hyperlink"/>
                <w:noProof/>
                <w:spacing w:val="-7"/>
              </w:rPr>
              <w:t xml:space="preserve"> </w:t>
            </w:r>
            <w:r w:rsidRPr="0087657C">
              <w:rPr>
                <w:rStyle w:val="Hyperlink"/>
                <w:noProof/>
                <w:spacing w:val="-2"/>
              </w:rPr>
              <w:t>samenvatting</w:t>
            </w:r>
            <w:r>
              <w:rPr>
                <w:noProof/>
                <w:webHidden/>
              </w:rPr>
              <w:tab/>
            </w:r>
            <w:r>
              <w:rPr>
                <w:noProof/>
                <w:webHidden/>
              </w:rPr>
              <w:fldChar w:fldCharType="begin"/>
            </w:r>
            <w:r>
              <w:rPr>
                <w:noProof/>
                <w:webHidden/>
              </w:rPr>
              <w:instrText xml:space="preserve"> PAGEREF _Toc181187082 \h </w:instrText>
            </w:r>
            <w:r>
              <w:rPr>
                <w:noProof/>
                <w:webHidden/>
              </w:rPr>
            </w:r>
            <w:r>
              <w:rPr>
                <w:noProof/>
                <w:webHidden/>
              </w:rPr>
              <w:fldChar w:fldCharType="separate"/>
            </w:r>
            <w:r>
              <w:rPr>
                <w:noProof/>
                <w:webHidden/>
              </w:rPr>
              <w:t>2</w:t>
            </w:r>
            <w:r>
              <w:rPr>
                <w:noProof/>
                <w:webHidden/>
              </w:rPr>
              <w:fldChar w:fldCharType="end"/>
            </w:r>
          </w:hyperlink>
        </w:p>
        <w:p w14:paraId="32D1F70E" w14:textId="33948A31"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083" w:history="1">
            <w:r w:rsidRPr="0087657C">
              <w:rPr>
                <w:rStyle w:val="Hyperlink"/>
                <w:noProof/>
              </w:rPr>
              <w:t>Inleiding:</w:t>
            </w:r>
            <w:r w:rsidRPr="0087657C">
              <w:rPr>
                <w:rStyle w:val="Hyperlink"/>
                <w:noProof/>
                <w:spacing w:val="-7"/>
              </w:rPr>
              <w:t xml:space="preserve"> </w:t>
            </w:r>
            <w:r w:rsidRPr="0087657C">
              <w:rPr>
                <w:rStyle w:val="Hyperlink"/>
                <w:noProof/>
              </w:rPr>
              <w:t>missie</w:t>
            </w:r>
            <w:r w:rsidRPr="0087657C">
              <w:rPr>
                <w:rStyle w:val="Hyperlink"/>
                <w:noProof/>
                <w:spacing w:val="-6"/>
              </w:rPr>
              <w:t xml:space="preserve"> </w:t>
            </w:r>
            <w:r w:rsidRPr="0087657C">
              <w:rPr>
                <w:rStyle w:val="Hyperlink"/>
                <w:noProof/>
              </w:rPr>
              <w:t>en</w:t>
            </w:r>
            <w:r w:rsidRPr="0087657C">
              <w:rPr>
                <w:rStyle w:val="Hyperlink"/>
                <w:noProof/>
                <w:spacing w:val="-7"/>
              </w:rPr>
              <w:t xml:space="preserve"> </w:t>
            </w:r>
            <w:r w:rsidRPr="0087657C">
              <w:rPr>
                <w:rStyle w:val="Hyperlink"/>
                <w:noProof/>
              </w:rPr>
              <w:t>leidende</w:t>
            </w:r>
            <w:r w:rsidRPr="0087657C">
              <w:rPr>
                <w:rStyle w:val="Hyperlink"/>
                <w:noProof/>
                <w:spacing w:val="-8"/>
              </w:rPr>
              <w:t xml:space="preserve"> </w:t>
            </w:r>
            <w:r w:rsidRPr="0087657C">
              <w:rPr>
                <w:rStyle w:val="Hyperlink"/>
                <w:noProof/>
              </w:rPr>
              <w:t>principes</w:t>
            </w:r>
            <w:r w:rsidRPr="0087657C">
              <w:rPr>
                <w:rStyle w:val="Hyperlink"/>
                <w:noProof/>
                <w:spacing w:val="-6"/>
              </w:rPr>
              <w:t xml:space="preserve"> </w:t>
            </w:r>
            <w:r w:rsidRPr="0087657C">
              <w:rPr>
                <w:rStyle w:val="Hyperlink"/>
                <w:noProof/>
              </w:rPr>
              <w:t>van</w:t>
            </w:r>
            <w:r w:rsidRPr="0087657C">
              <w:rPr>
                <w:rStyle w:val="Hyperlink"/>
                <w:noProof/>
                <w:spacing w:val="-7"/>
              </w:rPr>
              <w:t xml:space="preserve"> </w:t>
            </w:r>
            <w:r w:rsidRPr="0087657C">
              <w:rPr>
                <w:rStyle w:val="Hyperlink"/>
                <w:noProof/>
              </w:rPr>
              <w:t>het</w:t>
            </w:r>
            <w:r w:rsidRPr="0087657C">
              <w:rPr>
                <w:rStyle w:val="Hyperlink"/>
                <w:noProof/>
                <w:spacing w:val="-7"/>
              </w:rPr>
              <w:t xml:space="preserve"> </w:t>
            </w:r>
            <w:r w:rsidRPr="0087657C">
              <w:rPr>
                <w:rStyle w:val="Hyperlink"/>
                <w:noProof/>
                <w:spacing w:val="-5"/>
              </w:rPr>
              <w:t>RBL</w:t>
            </w:r>
            <w:r>
              <w:rPr>
                <w:noProof/>
                <w:webHidden/>
              </w:rPr>
              <w:tab/>
            </w:r>
            <w:r>
              <w:rPr>
                <w:noProof/>
                <w:webHidden/>
              </w:rPr>
              <w:fldChar w:fldCharType="begin"/>
            </w:r>
            <w:r>
              <w:rPr>
                <w:noProof/>
                <w:webHidden/>
              </w:rPr>
              <w:instrText xml:space="preserve"> PAGEREF _Toc181187083 \h </w:instrText>
            </w:r>
            <w:r>
              <w:rPr>
                <w:noProof/>
                <w:webHidden/>
              </w:rPr>
            </w:r>
            <w:r>
              <w:rPr>
                <w:noProof/>
                <w:webHidden/>
              </w:rPr>
              <w:fldChar w:fldCharType="separate"/>
            </w:r>
            <w:r>
              <w:rPr>
                <w:noProof/>
                <w:webHidden/>
              </w:rPr>
              <w:t>4</w:t>
            </w:r>
            <w:r>
              <w:rPr>
                <w:noProof/>
                <w:webHidden/>
              </w:rPr>
              <w:fldChar w:fldCharType="end"/>
            </w:r>
          </w:hyperlink>
        </w:p>
        <w:p w14:paraId="3BFFAD7A" w14:textId="5760A897"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84" w:history="1">
            <w:r w:rsidRPr="0087657C">
              <w:rPr>
                <w:rStyle w:val="Hyperlink"/>
                <w:noProof/>
              </w:rPr>
              <w:t>Missie van het RBL</w:t>
            </w:r>
            <w:r>
              <w:rPr>
                <w:noProof/>
                <w:webHidden/>
              </w:rPr>
              <w:tab/>
            </w:r>
            <w:r>
              <w:rPr>
                <w:noProof/>
                <w:webHidden/>
              </w:rPr>
              <w:fldChar w:fldCharType="begin"/>
            </w:r>
            <w:r>
              <w:rPr>
                <w:noProof/>
                <w:webHidden/>
              </w:rPr>
              <w:instrText xml:space="preserve"> PAGEREF _Toc181187084 \h </w:instrText>
            </w:r>
            <w:r>
              <w:rPr>
                <w:noProof/>
                <w:webHidden/>
              </w:rPr>
            </w:r>
            <w:r>
              <w:rPr>
                <w:noProof/>
                <w:webHidden/>
              </w:rPr>
              <w:fldChar w:fldCharType="separate"/>
            </w:r>
            <w:r>
              <w:rPr>
                <w:noProof/>
                <w:webHidden/>
              </w:rPr>
              <w:t>4</w:t>
            </w:r>
            <w:r>
              <w:rPr>
                <w:noProof/>
                <w:webHidden/>
              </w:rPr>
              <w:fldChar w:fldCharType="end"/>
            </w:r>
          </w:hyperlink>
        </w:p>
        <w:p w14:paraId="5AAEEF8B" w14:textId="54420B59"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85" w:history="1">
            <w:r w:rsidRPr="0087657C">
              <w:rPr>
                <w:rStyle w:val="Hyperlink"/>
                <w:noProof/>
              </w:rPr>
              <w:t>Leidende principes van het RBL</w:t>
            </w:r>
            <w:r>
              <w:rPr>
                <w:noProof/>
                <w:webHidden/>
              </w:rPr>
              <w:tab/>
            </w:r>
            <w:r>
              <w:rPr>
                <w:noProof/>
                <w:webHidden/>
              </w:rPr>
              <w:fldChar w:fldCharType="begin"/>
            </w:r>
            <w:r>
              <w:rPr>
                <w:noProof/>
                <w:webHidden/>
              </w:rPr>
              <w:instrText xml:space="preserve"> PAGEREF _Toc181187085 \h </w:instrText>
            </w:r>
            <w:r>
              <w:rPr>
                <w:noProof/>
                <w:webHidden/>
              </w:rPr>
            </w:r>
            <w:r>
              <w:rPr>
                <w:noProof/>
                <w:webHidden/>
              </w:rPr>
              <w:fldChar w:fldCharType="separate"/>
            </w:r>
            <w:r>
              <w:rPr>
                <w:noProof/>
                <w:webHidden/>
              </w:rPr>
              <w:t>4</w:t>
            </w:r>
            <w:r>
              <w:rPr>
                <w:noProof/>
                <w:webHidden/>
              </w:rPr>
              <w:fldChar w:fldCharType="end"/>
            </w:r>
          </w:hyperlink>
        </w:p>
        <w:p w14:paraId="0428999E" w14:textId="44160EF6"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86" w:history="1">
            <w:r w:rsidRPr="0087657C">
              <w:rPr>
                <w:rStyle w:val="Hyperlink"/>
                <w:noProof/>
              </w:rPr>
              <w:t>Leerplichtwet</w:t>
            </w:r>
            <w:r>
              <w:rPr>
                <w:noProof/>
                <w:webHidden/>
              </w:rPr>
              <w:tab/>
            </w:r>
            <w:r>
              <w:rPr>
                <w:noProof/>
                <w:webHidden/>
              </w:rPr>
              <w:fldChar w:fldCharType="begin"/>
            </w:r>
            <w:r>
              <w:rPr>
                <w:noProof/>
                <w:webHidden/>
              </w:rPr>
              <w:instrText xml:space="preserve"> PAGEREF _Toc181187086 \h </w:instrText>
            </w:r>
            <w:r>
              <w:rPr>
                <w:noProof/>
                <w:webHidden/>
              </w:rPr>
            </w:r>
            <w:r>
              <w:rPr>
                <w:noProof/>
                <w:webHidden/>
              </w:rPr>
              <w:fldChar w:fldCharType="separate"/>
            </w:r>
            <w:r>
              <w:rPr>
                <w:noProof/>
                <w:webHidden/>
              </w:rPr>
              <w:t>4</w:t>
            </w:r>
            <w:r>
              <w:rPr>
                <w:noProof/>
                <w:webHidden/>
              </w:rPr>
              <w:fldChar w:fldCharType="end"/>
            </w:r>
          </w:hyperlink>
        </w:p>
        <w:p w14:paraId="2499E804" w14:textId="17252E2F"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87" w:history="1">
            <w:r w:rsidRPr="0087657C">
              <w:rPr>
                <w:rStyle w:val="Hyperlink"/>
                <w:noProof/>
              </w:rPr>
              <w:t>RMC-wetgeving</w:t>
            </w:r>
            <w:r>
              <w:rPr>
                <w:noProof/>
                <w:webHidden/>
              </w:rPr>
              <w:tab/>
            </w:r>
            <w:r>
              <w:rPr>
                <w:noProof/>
                <w:webHidden/>
              </w:rPr>
              <w:fldChar w:fldCharType="begin"/>
            </w:r>
            <w:r>
              <w:rPr>
                <w:noProof/>
                <w:webHidden/>
              </w:rPr>
              <w:instrText xml:space="preserve"> PAGEREF _Toc181187087 \h </w:instrText>
            </w:r>
            <w:r>
              <w:rPr>
                <w:noProof/>
                <w:webHidden/>
              </w:rPr>
            </w:r>
            <w:r>
              <w:rPr>
                <w:noProof/>
                <w:webHidden/>
              </w:rPr>
              <w:fldChar w:fldCharType="separate"/>
            </w:r>
            <w:r>
              <w:rPr>
                <w:noProof/>
                <w:webHidden/>
              </w:rPr>
              <w:t>4</w:t>
            </w:r>
            <w:r>
              <w:rPr>
                <w:noProof/>
                <w:webHidden/>
              </w:rPr>
              <w:fldChar w:fldCharType="end"/>
            </w:r>
          </w:hyperlink>
        </w:p>
        <w:p w14:paraId="3F669BF9" w14:textId="10F82BFD"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88" w:history="1">
            <w:r w:rsidRPr="0087657C">
              <w:rPr>
                <w:rStyle w:val="Hyperlink"/>
                <w:noProof/>
              </w:rPr>
              <w:t>Leeswijzer</w:t>
            </w:r>
            <w:r>
              <w:rPr>
                <w:noProof/>
                <w:webHidden/>
              </w:rPr>
              <w:tab/>
            </w:r>
            <w:r>
              <w:rPr>
                <w:noProof/>
                <w:webHidden/>
              </w:rPr>
              <w:fldChar w:fldCharType="begin"/>
            </w:r>
            <w:r>
              <w:rPr>
                <w:noProof/>
                <w:webHidden/>
              </w:rPr>
              <w:instrText xml:space="preserve"> PAGEREF _Toc181187088 \h </w:instrText>
            </w:r>
            <w:r>
              <w:rPr>
                <w:noProof/>
                <w:webHidden/>
              </w:rPr>
            </w:r>
            <w:r>
              <w:rPr>
                <w:noProof/>
                <w:webHidden/>
              </w:rPr>
              <w:fldChar w:fldCharType="separate"/>
            </w:r>
            <w:r>
              <w:rPr>
                <w:noProof/>
                <w:webHidden/>
              </w:rPr>
              <w:t>5</w:t>
            </w:r>
            <w:r>
              <w:rPr>
                <w:noProof/>
                <w:webHidden/>
              </w:rPr>
              <w:fldChar w:fldCharType="end"/>
            </w:r>
          </w:hyperlink>
        </w:p>
        <w:p w14:paraId="5E7A73FA" w14:textId="726CA983"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089" w:history="1">
            <w:r w:rsidRPr="0087657C">
              <w:rPr>
                <w:rStyle w:val="Hyperlink"/>
                <w:noProof/>
              </w:rPr>
              <w:t>Hoofdstuk</w:t>
            </w:r>
            <w:r w:rsidRPr="0087657C">
              <w:rPr>
                <w:rStyle w:val="Hyperlink"/>
                <w:noProof/>
                <w:spacing w:val="-1"/>
              </w:rPr>
              <w:t xml:space="preserve"> </w:t>
            </w:r>
            <w:r w:rsidRPr="0087657C">
              <w:rPr>
                <w:rStyle w:val="Hyperlink"/>
                <w:noProof/>
              </w:rPr>
              <w:t>1</w:t>
            </w:r>
            <w:r w:rsidRPr="0087657C">
              <w:rPr>
                <w:rStyle w:val="Hyperlink"/>
                <w:noProof/>
                <w:spacing w:val="-4"/>
              </w:rPr>
              <w:t xml:space="preserve"> </w:t>
            </w:r>
            <w:r w:rsidRPr="0087657C">
              <w:rPr>
                <w:rStyle w:val="Hyperlink"/>
                <w:noProof/>
              </w:rPr>
              <w:t>–</w:t>
            </w:r>
            <w:r w:rsidRPr="0087657C">
              <w:rPr>
                <w:rStyle w:val="Hyperlink"/>
                <w:noProof/>
                <w:spacing w:val="-4"/>
              </w:rPr>
              <w:t xml:space="preserve"> </w:t>
            </w:r>
            <w:r w:rsidRPr="0087657C">
              <w:rPr>
                <w:rStyle w:val="Hyperlink"/>
                <w:noProof/>
              </w:rPr>
              <w:t>Het</w:t>
            </w:r>
            <w:r w:rsidRPr="0087657C">
              <w:rPr>
                <w:rStyle w:val="Hyperlink"/>
                <w:noProof/>
                <w:spacing w:val="-3"/>
              </w:rPr>
              <w:t xml:space="preserve"> </w:t>
            </w:r>
            <w:r w:rsidRPr="0087657C">
              <w:rPr>
                <w:rStyle w:val="Hyperlink"/>
                <w:noProof/>
              </w:rPr>
              <w:t>RBL</w:t>
            </w:r>
            <w:r w:rsidRPr="0087657C">
              <w:rPr>
                <w:rStyle w:val="Hyperlink"/>
                <w:noProof/>
                <w:spacing w:val="-4"/>
              </w:rPr>
              <w:t xml:space="preserve"> </w:t>
            </w:r>
            <w:r w:rsidRPr="0087657C">
              <w:rPr>
                <w:rStyle w:val="Hyperlink"/>
                <w:noProof/>
              </w:rPr>
              <w:t>en</w:t>
            </w:r>
            <w:r w:rsidRPr="0087657C">
              <w:rPr>
                <w:rStyle w:val="Hyperlink"/>
                <w:noProof/>
                <w:spacing w:val="-4"/>
              </w:rPr>
              <w:t xml:space="preserve"> </w:t>
            </w:r>
            <w:r w:rsidRPr="0087657C">
              <w:rPr>
                <w:rStyle w:val="Hyperlink"/>
                <w:noProof/>
              </w:rPr>
              <w:t>het</w:t>
            </w:r>
            <w:r w:rsidRPr="0087657C">
              <w:rPr>
                <w:rStyle w:val="Hyperlink"/>
                <w:noProof/>
                <w:spacing w:val="-2"/>
              </w:rPr>
              <w:t xml:space="preserve"> </w:t>
            </w:r>
            <w:r w:rsidRPr="0087657C">
              <w:rPr>
                <w:rStyle w:val="Hyperlink"/>
                <w:noProof/>
              </w:rPr>
              <w:t>PO,</w:t>
            </w:r>
            <w:r w:rsidRPr="0087657C">
              <w:rPr>
                <w:rStyle w:val="Hyperlink"/>
                <w:noProof/>
                <w:spacing w:val="-3"/>
              </w:rPr>
              <w:t xml:space="preserve"> </w:t>
            </w:r>
            <w:r w:rsidRPr="0087657C">
              <w:rPr>
                <w:rStyle w:val="Hyperlink"/>
                <w:noProof/>
              </w:rPr>
              <w:t>SO</w:t>
            </w:r>
            <w:r w:rsidRPr="0087657C">
              <w:rPr>
                <w:rStyle w:val="Hyperlink"/>
                <w:noProof/>
                <w:spacing w:val="-4"/>
              </w:rPr>
              <w:t xml:space="preserve"> </w:t>
            </w:r>
            <w:r w:rsidRPr="0087657C">
              <w:rPr>
                <w:rStyle w:val="Hyperlink"/>
                <w:noProof/>
              </w:rPr>
              <w:t>en</w:t>
            </w:r>
            <w:r w:rsidRPr="0087657C">
              <w:rPr>
                <w:rStyle w:val="Hyperlink"/>
                <w:noProof/>
                <w:spacing w:val="-3"/>
              </w:rPr>
              <w:t xml:space="preserve"> </w:t>
            </w:r>
            <w:r w:rsidRPr="0087657C">
              <w:rPr>
                <w:rStyle w:val="Hyperlink"/>
                <w:noProof/>
                <w:spacing w:val="-2"/>
              </w:rPr>
              <w:t>(V)SO</w:t>
            </w:r>
            <w:r>
              <w:rPr>
                <w:noProof/>
                <w:webHidden/>
              </w:rPr>
              <w:tab/>
            </w:r>
            <w:r>
              <w:rPr>
                <w:noProof/>
                <w:webHidden/>
              </w:rPr>
              <w:fldChar w:fldCharType="begin"/>
            </w:r>
            <w:r>
              <w:rPr>
                <w:noProof/>
                <w:webHidden/>
              </w:rPr>
              <w:instrText xml:space="preserve"> PAGEREF _Toc181187089 \h </w:instrText>
            </w:r>
            <w:r>
              <w:rPr>
                <w:noProof/>
                <w:webHidden/>
              </w:rPr>
            </w:r>
            <w:r>
              <w:rPr>
                <w:noProof/>
                <w:webHidden/>
              </w:rPr>
              <w:fldChar w:fldCharType="separate"/>
            </w:r>
            <w:r>
              <w:rPr>
                <w:noProof/>
                <w:webHidden/>
              </w:rPr>
              <w:t>6</w:t>
            </w:r>
            <w:r>
              <w:rPr>
                <w:noProof/>
                <w:webHidden/>
              </w:rPr>
              <w:fldChar w:fldCharType="end"/>
            </w:r>
          </w:hyperlink>
        </w:p>
        <w:p w14:paraId="1AC01377" w14:textId="62D7A779"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90" w:history="1">
            <w:r w:rsidRPr="0087657C">
              <w:rPr>
                <w:rStyle w:val="Hyperlink"/>
                <w:noProof/>
              </w:rPr>
              <w:t>Doelstelling</w:t>
            </w:r>
            <w:r w:rsidRPr="0087657C">
              <w:rPr>
                <w:rStyle w:val="Hyperlink"/>
                <w:noProof/>
                <w:spacing w:val="-4"/>
              </w:rPr>
              <w:t xml:space="preserve"> </w:t>
            </w:r>
            <w:r w:rsidRPr="0087657C">
              <w:rPr>
                <w:rStyle w:val="Hyperlink"/>
                <w:noProof/>
              </w:rPr>
              <w:t>1:</w:t>
            </w:r>
            <w:r w:rsidRPr="0087657C">
              <w:rPr>
                <w:rStyle w:val="Hyperlink"/>
                <w:noProof/>
                <w:spacing w:val="-4"/>
              </w:rPr>
              <w:t xml:space="preserve"> </w:t>
            </w:r>
            <w:r w:rsidRPr="0087657C">
              <w:rPr>
                <w:rStyle w:val="Hyperlink"/>
                <w:noProof/>
              </w:rPr>
              <w:t>Steeds</w:t>
            </w:r>
            <w:r w:rsidRPr="0087657C">
              <w:rPr>
                <w:rStyle w:val="Hyperlink"/>
                <w:noProof/>
                <w:spacing w:val="-4"/>
              </w:rPr>
              <w:t xml:space="preserve"> </w:t>
            </w:r>
            <w:r w:rsidRPr="0087657C">
              <w:rPr>
                <w:rStyle w:val="Hyperlink"/>
                <w:noProof/>
              </w:rPr>
              <w:t>meer</w:t>
            </w:r>
            <w:r w:rsidRPr="0087657C">
              <w:rPr>
                <w:rStyle w:val="Hyperlink"/>
                <w:noProof/>
                <w:spacing w:val="-4"/>
              </w:rPr>
              <w:t xml:space="preserve"> </w:t>
            </w:r>
            <w:r w:rsidRPr="0087657C">
              <w:rPr>
                <w:rStyle w:val="Hyperlink"/>
                <w:noProof/>
              </w:rPr>
              <w:t>kinderen</w:t>
            </w:r>
            <w:r w:rsidRPr="0087657C">
              <w:rPr>
                <w:rStyle w:val="Hyperlink"/>
                <w:noProof/>
                <w:spacing w:val="-3"/>
              </w:rPr>
              <w:t xml:space="preserve"> </w:t>
            </w:r>
            <w:r w:rsidRPr="0087657C">
              <w:rPr>
                <w:rStyle w:val="Hyperlink"/>
                <w:noProof/>
              </w:rPr>
              <w:t>en</w:t>
            </w:r>
            <w:r w:rsidRPr="0087657C">
              <w:rPr>
                <w:rStyle w:val="Hyperlink"/>
                <w:noProof/>
                <w:spacing w:val="-3"/>
              </w:rPr>
              <w:t xml:space="preserve"> </w:t>
            </w:r>
            <w:r w:rsidRPr="0087657C">
              <w:rPr>
                <w:rStyle w:val="Hyperlink"/>
                <w:noProof/>
              </w:rPr>
              <w:t>jongeren</w:t>
            </w:r>
            <w:r w:rsidRPr="0087657C">
              <w:rPr>
                <w:rStyle w:val="Hyperlink"/>
                <w:noProof/>
                <w:spacing w:val="-3"/>
              </w:rPr>
              <w:t xml:space="preserve"> </w:t>
            </w:r>
            <w:r w:rsidRPr="0087657C">
              <w:rPr>
                <w:rStyle w:val="Hyperlink"/>
                <w:noProof/>
              </w:rPr>
              <w:t>volgen</w:t>
            </w:r>
            <w:r w:rsidRPr="0087657C">
              <w:rPr>
                <w:rStyle w:val="Hyperlink"/>
                <w:noProof/>
                <w:spacing w:val="-7"/>
              </w:rPr>
              <w:t xml:space="preserve"> </w:t>
            </w:r>
            <w:r w:rsidRPr="0087657C">
              <w:rPr>
                <w:rStyle w:val="Hyperlink"/>
                <w:noProof/>
              </w:rPr>
              <w:t>onderwijs.</w:t>
            </w:r>
            <w:r w:rsidRPr="0087657C">
              <w:rPr>
                <w:rStyle w:val="Hyperlink"/>
                <w:noProof/>
                <w:spacing w:val="-3"/>
              </w:rPr>
              <w:t xml:space="preserve"> </w:t>
            </w:r>
            <w:r w:rsidRPr="0087657C">
              <w:rPr>
                <w:rStyle w:val="Hyperlink"/>
                <w:noProof/>
              </w:rPr>
              <w:t>Als onderwijs niet passend is werken ze, of krijgen ze (jeugd)hulp.</w:t>
            </w:r>
            <w:r>
              <w:rPr>
                <w:noProof/>
                <w:webHidden/>
              </w:rPr>
              <w:tab/>
            </w:r>
            <w:r>
              <w:rPr>
                <w:noProof/>
                <w:webHidden/>
              </w:rPr>
              <w:fldChar w:fldCharType="begin"/>
            </w:r>
            <w:r>
              <w:rPr>
                <w:noProof/>
                <w:webHidden/>
              </w:rPr>
              <w:instrText xml:space="preserve"> PAGEREF _Toc181187090 \h </w:instrText>
            </w:r>
            <w:r>
              <w:rPr>
                <w:noProof/>
                <w:webHidden/>
              </w:rPr>
            </w:r>
            <w:r>
              <w:rPr>
                <w:noProof/>
                <w:webHidden/>
              </w:rPr>
              <w:fldChar w:fldCharType="separate"/>
            </w:r>
            <w:r>
              <w:rPr>
                <w:noProof/>
                <w:webHidden/>
              </w:rPr>
              <w:t>6</w:t>
            </w:r>
            <w:r>
              <w:rPr>
                <w:noProof/>
                <w:webHidden/>
              </w:rPr>
              <w:fldChar w:fldCharType="end"/>
            </w:r>
          </w:hyperlink>
        </w:p>
        <w:p w14:paraId="55B7874F" w14:textId="2274363F" w:rsidR="00680F84" w:rsidRDefault="00680F84">
          <w:pPr>
            <w:pStyle w:val="Inhopg3"/>
            <w:tabs>
              <w:tab w:val="right" w:leader="dot" w:pos="10520"/>
            </w:tabs>
            <w:rPr>
              <w:noProof/>
            </w:rPr>
          </w:pPr>
          <w:hyperlink w:anchor="_Toc181187091" w:history="1">
            <w:r w:rsidRPr="0087657C">
              <w:rPr>
                <w:rStyle w:val="Hyperlink"/>
                <w:noProof/>
              </w:rPr>
              <w:t>Langdurig</w:t>
            </w:r>
            <w:r w:rsidRPr="0087657C">
              <w:rPr>
                <w:rStyle w:val="Hyperlink"/>
                <w:noProof/>
                <w:spacing w:val="-13"/>
              </w:rPr>
              <w:t xml:space="preserve"> </w:t>
            </w:r>
            <w:r w:rsidRPr="0087657C">
              <w:rPr>
                <w:rStyle w:val="Hyperlink"/>
                <w:noProof/>
              </w:rPr>
              <w:t>verzuimer’</w:t>
            </w:r>
            <w:r w:rsidRPr="0087657C">
              <w:rPr>
                <w:rStyle w:val="Hyperlink"/>
                <w:noProof/>
                <w:spacing w:val="-12"/>
              </w:rPr>
              <w:t xml:space="preserve"> </w:t>
            </w:r>
            <w:r w:rsidRPr="0087657C">
              <w:rPr>
                <w:rStyle w:val="Hyperlink"/>
                <w:noProof/>
                <w:spacing w:val="-10"/>
              </w:rPr>
              <w:t xml:space="preserve">: </w:t>
            </w:r>
            <w:r w:rsidRPr="0087657C">
              <w:rPr>
                <w:rStyle w:val="Hyperlink"/>
                <w:noProof/>
              </w:rPr>
              <w:t>Kind</w:t>
            </w:r>
            <w:r w:rsidRPr="0087657C">
              <w:rPr>
                <w:rStyle w:val="Hyperlink"/>
                <w:noProof/>
                <w:spacing w:val="-8"/>
              </w:rPr>
              <w:t xml:space="preserve"> </w:t>
            </w:r>
            <w:r w:rsidRPr="0087657C">
              <w:rPr>
                <w:rStyle w:val="Hyperlink"/>
                <w:noProof/>
              </w:rPr>
              <w:t>dat</w:t>
            </w:r>
            <w:r w:rsidRPr="0087657C">
              <w:rPr>
                <w:rStyle w:val="Hyperlink"/>
                <w:noProof/>
                <w:spacing w:val="-9"/>
              </w:rPr>
              <w:t xml:space="preserve"> </w:t>
            </w:r>
            <w:r w:rsidRPr="0087657C">
              <w:rPr>
                <w:rStyle w:val="Hyperlink"/>
                <w:noProof/>
              </w:rPr>
              <w:t>structureel</w:t>
            </w:r>
            <w:r w:rsidRPr="0087657C">
              <w:rPr>
                <w:rStyle w:val="Hyperlink"/>
                <w:noProof/>
                <w:spacing w:val="-9"/>
              </w:rPr>
              <w:t xml:space="preserve"> </w:t>
            </w:r>
            <w:r w:rsidRPr="0087657C">
              <w:rPr>
                <w:rStyle w:val="Hyperlink"/>
                <w:noProof/>
              </w:rPr>
              <w:t>(langer</w:t>
            </w:r>
            <w:r w:rsidRPr="0087657C">
              <w:rPr>
                <w:rStyle w:val="Hyperlink"/>
                <w:noProof/>
                <w:spacing w:val="-8"/>
              </w:rPr>
              <w:t xml:space="preserve"> </w:t>
            </w:r>
            <w:r w:rsidRPr="0087657C">
              <w:rPr>
                <w:rStyle w:val="Hyperlink"/>
                <w:noProof/>
              </w:rPr>
              <w:t>dan</w:t>
            </w:r>
            <w:r w:rsidRPr="0087657C">
              <w:rPr>
                <w:rStyle w:val="Hyperlink"/>
                <w:noProof/>
                <w:spacing w:val="-8"/>
              </w:rPr>
              <w:t xml:space="preserve"> </w:t>
            </w:r>
            <w:r w:rsidRPr="0087657C">
              <w:rPr>
                <w:rStyle w:val="Hyperlink"/>
                <w:noProof/>
              </w:rPr>
              <w:t>vier</w:t>
            </w:r>
            <w:r w:rsidRPr="0087657C">
              <w:rPr>
                <w:rStyle w:val="Hyperlink"/>
                <w:noProof/>
                <w:spacing w:val="-9"/>
              </w:rPr>
              <w:t xml:space="preserve"> </w:t>
            </w:r>
            <w:r w:rsidRPr="0087657C">
              <w:rPr>
                <w:rStyle w:val="Hyperlink"/>
                <w:noProof/>
              </w:rPr>
              <w:t>weken</w:t>
            </w:r>
            <w:r w:rsidRPr="0087657C">
              <w:rPr>
                <w:rStyle w:val="Hyperlink"/>
                <w:noProof/>
                <w:spacing w:val="-7"/>
              </w:rPr>
              <w:t xml:space="preserve"> </w:t>
            </w:r>
            <w:r w:rsidRPr="0087657C">
              <w:rPr>
                <w:rStyle w:val="Hyperlink"/>
                <w:noProof/>
              </w:rPr>
              <w:t>aaneengesloten)</w:t>
            </w:r>
            <w:r w:rsidRPr="0087657C">
              <w:rPr>
                <w:rStyle w:val="Hyperlink"/>
                <w:noProof/>
                <w:spacing w:val="-6"/>
              </w:rPr>
              <w:t xml:space="preserve"> </w:t>
            </w:r>
            <w:r w:rsidRPr="0087657C">
              <w:rPr>
                <w:rStyle w:val="Hyperlink"/>
                <w:noProof/>
              </w:rPr>
              <w:t>minder</w:t>
            </w:r>
            <w:r w:rsidRPr="0087657C">
              <w:rPr>
                <w:rStyle w:val="Hyperlink"/>
                <w:noProof/>
                <w:spacing w:val="-6"/>
              </w:rPr>
              <w:t xml:space="preserve"> </w:t>
            </w:r>
            <w:r w:rsidRPr="0087657C">
              <w:rPr>
                <w:rStyle w:val="Hyperlink"/>
                <w:noProof/>
              </w:rPr>
              <w:t>dan</w:t>
            </w:r>
            <w:r w:rsidRPr="0087657C">
              <w:rPr>
                <w:rStyle w:val="Hyperlink"/>
                <w:noProof/>
                <w:spacing w:val="-6"/>
              </w:rPr>
              <w:t xml:space="preserve"> </w:t>
            </w:r>
            <w:r w:rsidRPr="0087657C">
              <w:rPr>
                <w:rStyle w:val="Hyperlink"/>
                <w:noProof/>
              </w:rPr>
              <w:t>50%</w:t>
            </w:r>
            <w:r w:rsidRPr="0087657C">
              <w:rPr>
                <w:rStyle w:val="Hyperlink"/>
                <w:noProof/>
                <w:spacing w:val="-6"/>
              </w:rPr>
              <w:t xml:space="preserve"> </w:t>
            </w:r>
            <w:r w:rsidRPr="0087657C">
              <w:rPr>
                <w:rStyle w:val="Hyperlink"/>
                <w:noProof/>
              </w:rPr>
              <w:t>onderwijs</w:t>
            </w:r>
            <w:r w:rsidRPr="0087657C">
              <w:rPr>
                <w:rStyle w:val="Hyperlink"/>
                <w:noProof/>
                <w:spacing w:val="-8"/>
              </w:rPr>
              <w:t xml:space="preserve"> </w:t>
            </w:r>
            <w:r w:rsidRPr="0087657C">
              <w:rPr>
                <w:rStyle w:val="Hyperlink"/>
                <w:noProof/>
                <w:spacing w:val="-2"/>
              </w:rPr>
              <w:t>volgt.</w:t>
            </w:r>
            <w:r>
              <w:rPr>
                <w:noProof/>
                <w:webHidden/>
              </w:rPr>
              <w:tab/>
            </w:r>
            <w:r>
              <w:rPr>
                <w:noProof/>
                <w:webHidden/>
              </w:rPr>
              <w:fldChar w:fldCharType="begin"/>
            </w:r>
            <w:r>
              <w:rPr>
                <w:noProof/>
                <w:webHidden/>
              </w:rPr>
              <w:instrText xml:space="preserve"> PAGEREF _Toc181187091 \h </w:instrText>
            </w:r>
            <w:r>
              <w:rPr>
                <w:noProof/>
                <w:webHidden/>
              </w:rPr>
            </w:r>
            <w:r>
              <w:rPr>
                <w:noProof/>
                <w:webHidden/>
              </w:rPr>
              <w:fldChar w:fldCharType="separate"/>
            </w:r>
            <w:r>
              <w:rPr>
                <w:noProof/>
                <w:webHidden/>
              </w:rPr>
              <w:t>6</w:t>
            </w:r>
            <w:r>
              <w:rPr>
                <w:noProof/>
                <w:webHidden/>
              </w:rPr>
              <w:fldChar w:fldCharType="end"/>
            </w:r>
          </w:hyperlink>
        </w:p>
        <w:p w14:paraId="7CCEBBAF" w14:textId="127901B1" w:rsidR="00680F84" w:rsidRDefault="00680F84">
          <w:pPr>
            <w:pStyle w:val="Inhopg3"/>
            <w:tabs>
              <w:tab w:val="right" w:leader="dot" w:pos="10520"/>
            </w:tabs>
            <w:rPr>
              <w:noProof/>
            </w:rPr>
          </w:pPr>
          <w:hyperlink w:anchor="_Toc181187092" w:history="1">
            <w:r w:rsidRPr="0087657C">
              <w:rPr>
                <w:rStyle w:val="Hyperlink"/>
                <w:noProof/>
                <w:spacing w:val="-2"/>
              </w:rPr>
              <w:t xml:space="preserve">Thuiszitter’: </w:t>
            </w:r>
            <w:r w:rsidRPr="0087657C">
              <w:rPr>
                <w:rStyle w:val="Hyperlink"/>
                <w:noProof/>
              </w:rPr>
              <w:t>Kind</w:t>
            </w:r>
            <w:r w:rsidRPr="0087657C">
              <w:rPr>
                <w:rStyle w:val="Hyperlink"/>
                <w:noProof/>
                <w:spacing w:val="-8"/>
              </w:rPr>
              <w:t xml:space="preserve"> </w:t>
            </w:r>
            <w:r w:rsidRPr="0087657C">
              <w:rPr>
                <w:rStyle w:val="Hyperlink"/>
                <w:noProof/>
              </w:rPr>
              <w:t>dat</w:t>
            </w:r>
            <w:r w:rsidRPr="0087657C">
              <w:rPr>
                <w:rStyle w:val="Hyperlink"/>
                <w:noProof/>
                <w:spacing w:val="-8"/>
              </w:rPr>
              <w:t xml:space="preserve"> </w:t>
            </w:r>
            <w:r w:rsidRPr="0087657C">
              <w:rPr>
                <w:rStyle w:val="Hyperlink"/>
                <w:noProof/>
              </w:rPr>
              <w:t>langer</w:t>
            </w:r>
            <w:r w:rsidRPr="0087657C">
              <w:rPr>
                <w:rStyle w:val="Hyperlink"/>
                <w:noProof/>
                <w:spacing w:val="-7"/>
              </w:rPr>
              <w:t xml:space="preserve"> </w:t>
            </w:r>
            <w:r w:rsidRPr="0087657C">
              <w:rPr>
                <w:rStyle w:val="Hyperlink"/>
                <w:noProof/>
              </w:rPr>
              <w:t>dan</w:t>
            </w:r>
            <w:r w:rsidRPr="0087657C">
              <w:rPr>
                <w:rStyle w:val="Hyperlink"/>
                <w:noProof/>
                <w:spacing w:val="-7"/>
              </w:rPr>
              <w:t xml:space="preserve"> </w:t>
            </w:r>
            <w:r w:rsidRPr="0087657C">
              <w:rPr>
                <w:rStyle w:val="Hyperlink"/>
                <w:noProof/>
              </w:rPr>
              <w:t>drie</w:t>
            </w:r>
            <w:r w:rsidRPr="0087657C">
              <w:rPr>
                <w:rStyle w:val="Hyperlink"/>
                <w:noProof/>
                <w:spacing w:val="-6"/>
              </w:rPr>
              <w:t xml:space="preserve"> </w:t>
            </w:r>
            <w:r w:rsidRPr="0087657C">
              <w:rPr>
                <w:rStyle w:val="Hyperlink"/>
                <w:noProof/>
              </w:rPr>
              <w:t>maanden</w:t>
            </w:r>
            <w:r w:rsidRPr="0087657C">
              <w:rPr>
                <w:rStyle w:val="Hyperlink"/>
                <w:noProof/>
                <w:spacing w:val="-7"/>
              </w:rPr>
              <w:t xml:space="preserve"> </w:t>
            </w:r>
            <w:r w:rsidRPr="0087657C">
              <w:rPr>
                <w:rStyle w:val="Hyperlink"/>
                <w:noProof/>
              </w:rPr>
              <w:t>aaneengesloten 0% onderwijs volgt</w:t>
            </w:r>
            <w:r>
              <w:rPr>
                <w:noProof/>
                <w:webHidden/>
              </w:rPr>
              <w:tab/>
            </w:r>
            <w:r>
              <w:rPr>
                <w:noProof/>
                <w:webHidden/>
              </w:rPr>
              <w:fldChar w:fldCharType="begin"/>
            </w:r>
            <w:r>
              <w:rPr>
                <w:noProof/>
                <w:webHidden/>
              </w:rPr>
              <w:instrText xml:space="preserve"> PAGEREF _Toc181187092 \h </w:instrText>
            </w:r>
            <w:r>
              <w:rPr>
                <w:noProof/>
                <w:webHidden/>
              </w:rPr>
            </w:r>
            <w:r>
              <w:rPr>
                <w:noProof/>
                <w:webHidden/>
              </w:rPr>
              <w:fldChar w:fldCharType="separate"/>
            </w:r>
            <w:r>
              <w:rPr>
                <w:noProof/>
                <w:webHidden/>
              </w:rPr>
              <w:t>6</w:t>
            </w:r>
            <w:r>
              <w:rPr>
                <w:noProof/>
                <w:webHidden/>
              </w:rPr>
              <w:fldChar w:fldCharType="end"/>
            </w:r>
          </w:hyperlink>
        </w:p>
        <w:p w14:paraId="22032E8C" w14:textId="6F9F58F9" w:rsidR="00680F84" w:rsidRDefault="00680F84">
          <w:pPr>
            <w:pStyle w:val="Inhopg3"/>
            <w:tabs>
              <w:tab w:val="right" w:leader="dot" w:pos="10520"/>
            </w:tabs>
            <w:rPr>
              <w:noProof/>
            </w:rPr>
          </w:pPr>
          <w:hyperlink w:anchor="_Toc181187093" w:history="1">
            <w:r w:rsidRPr="0087657C">
              <w:rPr>
                <w:rStyle w:val="Hyperlink"/>
                <w:noProof/>
              </w:rPr>
              <w:t>Extract uit de ‘leidende principes’:</w:t>
            </w:r>
            <w:r>
              <w:rPr>
                <w:noProof/>
                <w:webHidden/>
              </w:rPr>
              <w:tab/>
            </w:r>
            <w:r>
              <w:rPr>
                <w:noProof/>
                <w:webHidden/>
              </w:rPr>
              <w:fldChar w:fldCharType="begin"/>
            </w:r>
            <w:r>
              <w:rPr>
                <w:noProof/>
                <w:webHidden/>
              </w:rPr>
              <w:instrText xml:space="preserve"> PAGEREF _Toc181187093 \h </w:instrText>
            </w:r>
            <w:r>
              <w:rPr>
                <w:noProof/>
                <w:webHidden/>
              </w:rPr>
            </w:r>
            <w:r>
              <w:rPr>
                <w:noProof/>
                <w:webHidden/>
              </w:rPr>
              <w:fldChar w:fldCharType="separate"/>
            </w:r>
            <w:r>
              <w:rPr>
                <w:noProof/>
                <w:webHidden/>
              </w:rPr>
              <w:t>7</w:t>
            </w:r>
            <w:r>
              <w:rPr>
                <w:noProof/>
                <w:webHidden/>
              </w:rPr>
              <w:fldChar w:fldCharType="end"/>
            </w:r>
          </w:hyperlink>
        </w:p>
        <w:p w14:paraId="6F1D8201" w14:textId="56A563AF" w:rsidR="00680F84" w:rsidRDefault="00680F84">
          <w:pPr>
            <w:pStyle w:val="Inhopg3"/>
            <w:tabs>
              <w:tab w:val="right" w:leader="dot" w:pos="10520"/>
            </w:tabs>
            <w:rPr>
              <w:noProof/>
            </w:rPr>
          </w:pPr>
          <w:hyperlink w:anchor="_Toc181187094" w:history="1">
            <w:r w:rsidRPr="0087657C">
              <w:rPr>
                <w:rStyle w:val="Hyperlink"/>
                <w:noProof/>
              </w:rPr>
              <w:t>Minister Wiersma in Ingrado Magazine, 21 juni 2022:</w:t>
            </w:r>
            <w:r>
              <w:rPr>
                <w:noProof/>
                <w:webHidden/>
              </w:rPr>
              <w:tab/>
            </w:r>
            <w:r>
              <w:rPr>
                <w:noProof/>
                <w:webHidden/>
              </w:rPr>
              <w:fldChar w:fldCharType="begin"/>
            </w:r>
            <w:r>
              <w:rPr>
                <w:noProof/>
                <w:webHidden/>
              </w:rPr>
              <w:instrText xml:space="preserve"> PAGEREF _Toc181187094 \h </w:instrText>
            </w:r>
            <w:r>
              <w:rPr>
                <w:noProof/>
                <w:webHidden/>
              </w:rPr>
            </w:r>
            <w:r>
              <w:rPr>
                <w:noProof/>
                <w:webHidden/>
              </w:rPr>
              <w:fldChar w:fldCharType="separate"/>
            </w:r>
            <w:r>
              <w:rPr>
                <w:noProof/>
                <w:webHidden/>
              </w:rPr>
              <w:t>7</w:t>
            </w:r>
            <w:r>
              <w:rPr>
                <w:noProof/>
                <w:webHidden/>
              </w:rPr>
              <w:fldChar w:fldCharType="end"/>
            </w:r>
          </w:hyperlink>
        </w:p>
        <w:p w14:paraId="5A1155B3" w14:textId="438EA152"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95" w:history="1">
            <w:r w:rsidRPr="0087657C">
              <w:rPr>
                <w:rStyle w:val="Hyperlink"/>
                <w:noProof/>
              </w:rPr>
              <w:t>1.1.1 Ruim</w:t>
            </w:r>
            <w:r w:rsidRPr="0087657C">
              <w:rPr>
                <w:rStyle w:val="Hyperlink"/>
                <w:noProof/>
                <w:spacing w:val="-6"/>
              </w:rPr>
              <w:t xml:space="preserve"> </w:t>
            </w:r>
            <w:r w:rsidRPr="0087657C">
              <w:rPr>
                <w:rStyle w:val="Hyperlink"/>
                <w:noProof/>
              </w:rPr>
              <w:t>450</w:t>
            </w:r>
            <w:r w:rsidRPr="0087657C">
              <w:rPr>
                <w:rStyle w:val="Hyperlink"/>
                <w:noProof/>
                <w:spacing w:val="-8"/>
              </w:rPr>
              <w:t xml:space="preserve"> </w:t>
            </w:r>
            <w:r w:rsidRPr="0087657C">
              <w:rPr>
                <w:rStyle w:val="Hyperlink"/>
                <w:noProof/>
              </w:rPr>
              <w:t>kinderen</w:t>
            </w:r>
            <w:r w:rsidRPr="0087657C">
              <w:rPr>
                <w:rStyle w:val="Hyperlink"/>
                <w:noProof/>
                <w:spacing w:val="-8"/>
              </w:rPr>
              <w:t xml:space="preserve"> </w:t>
            </w:r>
            <w:r w:rsidRPr="0087657C">
              <w:rPr>
                <w:rStyle w:val="Hyperlink"/>
                <w:noProof/>
              </w:rPr>
              <w:t>volgen</w:t>
            </w:r>
            <w:r w:rsidRPr="0087657C">
              <w:rPr>
                <w:rStyle w:val="Hyperlink"/>
                <w:noProof/>
                <w:spacing w:val="-6"/>
              </w:rPr>
              <w:t xml:space="preserve"> </w:t>
            </w:r>
            <w:r w:rsidRPr="0087657C">
              <w:rPr>
                <w:rStyle w:val="Hyperlink"/>
                <w:noProof/>
              </w:rPr>
              <w:t>langer</w:t>
            </w:r>
            <w:r w:rsidRPr="0087657C">
              <w:rPr>
                <w:rStyle w:val="Hyperlink"/>
                <w:noProof/>
                <w:spacing w:val="-6"/>
              </w:rPr>
              <w:t xml:space="preserve"> </w:t>
            </w:r>
            <w:r w:rsidRPr="0087657C">
              <w:rPr>
                <w:rStyle w:val="Hyperlink"/>
                <w:noProof/>
              </w:rPr>
              <w:t>dan</w:t>
            </w:r>
            <w:r w:rsidRPr="0087657C">
              <w:rPr>
                <w:rStyle w:val="Hyperlink"/>
                <w:noProof/>
                <w:spacing w:val="-9"/>
              </w:rPr>
              <w:t xml:space="preserve"> </w:t>
            </w:r>
            <w:r w:rsidRPr="0087657C">
              <w:rPr>
                <w:rStyle w:val="Hyperlink"/>
                <w:noProof/>
              </w:rPr>
              <w:t>drie</w:t>
            </w:r>
            <w:r w:rsidRPr="0087657C">
              <w:rPr>
                <w:rStyle w:val="Hyperlink"/>
                <w:noProof/>
                <w:spacing w:val="-8"/>
              </w:rPr>
              <w:t xml:space="preserve"> </w:t>
            </w:r>
            <w:r w:rsidRPr="0087657C">
              <w:rPr>
                <w:rStyle w:val="Hyperlink"/>
                <w:noProof/>
              </w:rPr>
              <w:t>maanden</w:t>
            </w:r>
            <w:r w:rsidRPr="0087657C">
              <w:rPr>
                <w:rStyle w:val="Hyperlink"/>
                <w:noProof/>
                <w:spacing w:val="-7"/>
              </w:rPr>
              <w:t xml:space="preserve"> </w:t>
            </w:r>
            <w:r w:rsidRPr="0087657C">
              <w:rPr>
                <w:rStyle w:val="Hyperlink"/>
                <w:noProof/>
              </w:rPr>
              <w:t>geen</w:t>
            </w:r>
            <w:r w:rsidRPr="0087657C">
              <w:rPr>
                <w:rStyle w:val="Hyperlink"/>
                <w:noProof/>
                <w:spacing w:val="-9"/>
              </w:rPr>
              <w:t xml:space="preserve"> </w:t>
            </w:r>
            <w:r w:rsidRPr="0087657C">
              <w:rPr>
                <w:rStyle w:val="Hyperlink"/>
                <w:noProof/>
                <w:spacing w:val="-2"/>
              </w:rPr>
              <w:t>onderwijs</w:t>
            </w:r>
            <w:r>
              <w:rPr>
                <w:noProof/>
                <w:webHidden/>
              </w:rPr>
              <w:tab/>
            </w:r>
            <w:r>
              <w:rPr>
                <w:noProof/>
                <w:webHidden/>
              </w:rPr>
              <w:fldChar w:fldCharType="begin"/>
            </w:r>
            <w:r>
              <w:rPr>
                <w:noProof/>
                <w:webHidden/>
              </w:rPr>
              <w:instrText xml:space="preserve"> PAGEREF _Toc181187095 \h </w:instrText>
            </w:r>
            <w:r>
              <w:rPr>
                <w:noProof/>
                <w:webHidden/>
              </w:rPr>
            </w:r>
            <w:r>
              <w:rPr>
                <w:noProof/>
                <w:webHidden/>
              </w:rPr>
              <w:fldChar w:fldCharType="separate"/>
            </w:r>
            <w:r>
              <w:rPr>
                <w:noProof/>
                <w:webHidden/>
              </w:rPr>
              <w:t>7</w:t>
            </w:r>
            <w:r>
              <w:rPr>
                <w:noProof/>
                <w:webHidden/>
              </w:rPr>
              <w:fldChar w:fldCharType="end"/>
            </w:r>
          </w:hyperlink>
        </w:p>
        <w:p w14:paraId="66119F3F" w14:textId="1D31A557"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96" w:history="1">
            <w:r w:rsidRPr="0087657C">
              <w:rPr>
                <w:rStyle w:val="Hyperlink"/>
                <w:noProof/>
              </w:rPr>
              <w:t>1.1.2 – Fors meer thuiszitters met psychische problematiek geregistreerd</w:t>
            </w:r>
            <w:r>
              <w:rPr>
                <w:noProof/>
                <w:webHidden/>
              </w:rPr>
              <w:tab/>
            </w:r>
            <w:r>
              <w:rPr>
                <w:noProof/>
                <w:webHidden/>
              </w:rPr>
              <w:fldChar w:fldCharType="begin"/>
            </w:r>
            <w:r>
              <w:rPr>
                <w:noProof/>
                <w:webHidden/>
              </w:rPr>
              <w:instrText xml:space="preserve"> PAGEREF _Toc181187096 \h </w:instrText>
            </w:r>
            <w:r>
              <w:rPr>
                <w:noProof/>
                <w:webHidden/>
              </w:rPr>
            </w:r>
            <w:r>
              <w:rPr>
                <w:noProof/>
                <w:webHidden/>
              </w:rPr>
              <w:fldChar w:fldCharType="separate"/>
            </w:r>
            <w:r>
              <w:rPr>
                <w:noProof/>
                <w:webHidden/>
              </w:rPr>
              <w:t>9</w:t>
            </w:r>
            <w:r>
              <w:rPr>
                <w:noProof/>
                <w:webHidden/>
              </w:rPr>
              <w:fldChar w:fldCharType="end"/>
            </w:r>
          </w:hyperlink>
        </w:p>
        <w:p w14:paraId="4D173151" w14:textId="78E2688D"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97" w:history="1">
            <w:r w:rsidRPr="0087657C">
              <w:rPr>
                <w:rStyle w:val="Hyperlink"/>
                <w:noProof/>
              </w:rPr>
              <w:t>1.1.3 –</w:t>
            </w:r>
            <w:r w:rsidRPr="0087657C">
              <w:rPr>
                <w:rStyle w:val="Hyperlink"/>
                <w:noProof/>
                <w:spacing w:val="-6"/>
              </w:rPr>
              <w:t xml:space="preserve"> </w:t>
            </w:r>
            <w:r w:rsidRPr="0087657C">
              <w:rPr>
                <w:rStyle w:val="Hyperlink"/>
                <w:noProof/>
              </w:rPr>
              <w:t>Stijging</w:t>
            </w:r>
            <w:r w:rsidRPr="0087657C">
              <w:rPr>
                <w:rStyle w:val="Hyperlink"/>
                <w:noProof/>
                <w:spacing w:val="-8"/>
              </w:rPr>
              <w:t xml:space="preserve"> </w:t>
            </w:r>
            <w:r w:rsidRPr="0087657C">
              <w:rPr>
                <w:rStyle w:val="Hyperlink"/>
                <w:noProof/>
              </w:rPr>
              <w:t>thuiszitters</w:t>
            </w:r>
            <w:r w:rsidRPr="0087657C">
              <w:rPr>
                <w:rStyle w:val="Hyperlink"/>
                <w:noProof/>
                <w:spacing w:val="-8"/>
              </w:rPr>
              <w:t xml:space="preserve"> </w:t>
            </w:r>
            <w:r w:rsidRPr="0087657C">
              <w:rPr>
                <w:rStyle w:val="Hyperlink"/>
                <w:noProof/>
              </w:rPr>
              <w:t>in</w:t>
            </w:r>
            <w:r w:rsidRPr="0087657C">
              <w:rPr>
                <w:rStyle w:val="Hyperlink"/>
                <w:noProof/>
                <w:spacing w:val="-6"/>
              </w:rPr>
              <w:t xml:space="preserve"> </w:t>
            </w:r>
            <w:r w:rsidRPr="0087657C">
              <w:rPr>
                <w:rStyle w:val="Hyperlink"/>
                <w:noProof/>
              </w:rPr>
              <w:t>alle</w:t>
            </w:r>
            <w:r w:rsidRPr="0087657C">
              <w:rPr>
                <w:rStyle w:val="Hyperlink"/>
                <w:noProof/>
                <w:spacing w:val="-8"/>
              </w:rPr>
              <w:t xml:space="preserve"> </w:t>
            </w:r>
            <w:r w:rsidRPr="0087657C">
              <w:rPr>
                <w:rStyle w:val="Hyperlink"/>
                <w:noProof/>
                <w:spacing w:val="-2"/>
              </w:rPr>
              <w:t>schooltypes</w:t>
            </w:r>
            <w:r>
              <w:rPr>
                <w:noProof/>
                <w:webHidden/>
              </w:rPr>
              <w:tab/>
            </w:r>
            <w:r>
              <w:rPr>
                <w:noProof/>
                <w:webHidden/>
              </w:rPr>
              <w:fldChar w:fldCharType="begin"/>
            </w:r>
            <w:r>
              <w:rPr>
                <w:noProof/>
                <w:webHidden/>
              </w:rPr>
              <w:instrText xml:space="preserve"> PAGEREF _Toc181187097 \h </w:instrText>
            </w:r>
            <w:r>
              <w:rPr>
                <w:noProof/>
                <w:webHidden/>
              </w:rPr>
            </w:r>
            <w:r>
              <w:rPr>
                <w:noProof/>
                <w:webHidden/>
              </w:rPr>
              <w:fldChar w:fldCharType="separate"/>
            </w:r>
            <w:r>
              <w:rPr>
                <w:noProof/>
                <w:webHidden/>
              </w:rPr>
              <w:t>11</w:t>
            </w:r>
            <w:r>
              <w:rPr>
                <w:noProof/>
                <w:webHidden/>
              </w:rPr>
              <w:fldChar w:fldCharType="end"/>
            </w:r>
          </w:hyperlink>
        </w:p>
        <w:p w14:paraId="0DCBCCD1" w14:textId="16A80E1B"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98" w:history="1">
            <w:r w:rsidRPr="0087657C">
              <w:rPr>
                <w:rStyle w:val="Hyperlink"/>
                <w:noProof/>
              </w:rPr>
              <w:t>1.1.4 –</w:t>
            </w:r>
            <w:r w:rsidRPr="0087657C">
              <w:rPr>
                <w:rStyle w:val="Hyperlink"/>
                <w:noProof/>
                <w:spacing w:val="-10"/>
              </w:rPr>
              <w:t xml:space="preserve"> </w:t>
            </w:r>
            <w:r w:rsidRPr="0087657C">
              <w:rPr>
                <w:rStyle w:val="Hyperlink"/>
                <w:noProof/>
              </w:rPr>
              <w:t>Thuiszittende</w:t>
            </w:r>
            <w:r w:rsidRPr="0087657C">
              <w:rPr>
                <w:rStyle w:val="Hyperlink"/>
                <w:noProof/>
                <w:spacing w:val="-11"/>
              </w:rPr>
              <w:t xml:space="preserve"> </w:t>
            </w:r>
            <w:r w:rsidRPr="0087657C">
              <w:rPr>
                <w:rStyle w:val="Hyperlink"/>
                <w:noProof/>
              </w:rPr>
              <w:t>kinderen</w:t>
            </w:r>
            <w:r w:rsidRPr="0087657C">
              <w:rPr>
                <w:rStyle w:val="Hyperlink"/>
                <w:noProof/>
                <w:spacing w:val="-12"/>
              </w:rPr>
              <w:t xml:space="preserve"> </w:t>
            </w:r>
            <w:r w:rsidRPr="0087657C">
              <w:rPr>
                <w:rStyle w:val="Hyperlink"/>
                <w:noProof/>
              </w:rPr>
              <w:t>hebben</w:t>
            </w:r>
            <w:r w:rsidRPr="0087657C">
              <w:rPr>
                <w:rStyle w:val="Hyperlink"/>
                <w:noProof/>
                <w:spacing w:val="-10"/>
              </w:rPr>
              <w:t xml:space="preserve"> </w:t>
            </w:r>
            <w:r w:rsidRPr="0087657C">
              <w:rPr>
                <w:rStyle w:val="Hyperlink"/>
                <w:noProof/>
              </w:rPr>
              <w:t>vaak</w:t>
            </w:r>
            <w:r w:rsidRPr="0087657C">
              <w:rPr>
                <w:rStyle w:val="Hyperlink"/>
                <w:noProof/>
                <w:spacing w:val="-12"/>
              </w:rPr>
              <w:t xml:space="preserve"> </w:t>
            </w:r>
            <w:r w:rsidRPr="0087657C">
              <w:rPr>
                <w:rStyle w:val="Hyperlink"/>
                <w:noProof/>
              </w:rPr>
              <w:t>jeugdhulp</w:t>
            </w:r>
            <w:r w:rsidRPr="0087657C">
              <w:rPr>
                <w:rStyle w:val="Hyperlink"/>
                <w:noProof/>
                <w:spacing w:val="-11"/>
              </w:rPr>
              <w:t xml:space="preserve"> </w:t>
            </w:r>
            <w:r w:rsidRPr="0087657C">
              <w:rPr>
                <w:rStyle w:val="Hyperlink"/>
                <w:noProof/>
                <w:spacing w:val="-2"/>
              </w:rPr>
              <w:t>nodig</w:t>
            </w:r>
            <w:r>
              <w:rPr>
                <w:noProof/>
                <w:webHidden/>
              </w:rPr>
              <w:tab/>
            </w:r>
            <w:r>
              <w:rPr>
                <w:noProof/>
                <w:webHidden/>
              </w:rPr>
              <w:fldChar w:fldCharType="begin"/>
            </w:r>
            <w:r>
              <w:rPr>
                <w:noProof/>
                <w:webHidden/>
              </w:rPr>
              <w:instrText xml:space="preserve"> PAGEREF _Toc181187098 \h </w:instrText>
            </w:r>
            <w:r>
              <w:rPr>
                <w:noProof/>
                <w:webHidden/>
              </w:rPr>
            </w:r>
            <w:r>
              <w:rPr>
                <w:noProof/>
                <w:webHidden/>
              </w:rPr>
              <w:fldChar w:fldCharType="separate"/>
            </w:r>
            <w:r>
              <w:rPr>
                <w:noProof/>
                <w:webHidden/>
              </w:rPr>
              <w:t>12</w:t>
            </w:r>
            <w:r>
              <w:rPr>
                <w:noProof/>
                <w:webHidden/>
              </w:rPr>
              <w:fldChar w:fldCharType="end"/>
            </w:r>
          </w:hyperlink>
        </w:p>
        <w:p w14:paraId="5E7D1FFA" w14:textId="207F0413" w:rsidR="00680F84" w:rsidRDefault="00680F84">
          <w:pPr>
            <w:pStyle w:val="Inhopg2"/>
            <w:tabs>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099" w:history="1">
            <w:r w:rsidRPr="0087657C">
              <w:rPr>
                <w:rStyle w:val="Hyperlink"/>
                <w:noProof/>
              </w:rPr>
              <w:t>1.1.5 –</w:t>
            </w:r>
            <w:r w:rsidRPr="0087657C">
              <w:rPr>
                <w:rStyle w:val="Hyperlink"/>
                <w:noProof/>
                <w:spacing w:val="-7"/>
              </w:rPr>
              <w:t xml:space="preserve"> </w:t>
            </w:r>
            <w:r w:rsidRPr="0087657C">
              <w:rPr>
                <w:rStyle w:val="Hyperlink"/>
                <w:noProof/>
              </w:rPr>
              <w:t>Stijging</w:t>
            </w:r>
            <w:r w:rsidRPr="0087657C">
              <w:rPr>
                <w:rStyle w:val="Hyperlink"/>
                <w:noProof/>
                <w:spacing w:val="-9"/>
              </w:rPr>
              <w:t xml:space="preserve"> </w:t>
            </w:r>
            <w:r w:rsidRPr="0087657C">
              <w:rPr>
                <w:rStyle w:val="Hyperlink"/>
                <w:noProof/>
              </w:rPr>
              <w:t>thuiszitters</w:t>
            </w:r>
            <w:r w:rsidRPr="0087657C">
              <w:rPr>
                <w:rStyle w:val="Hyperlink"/>
                <w:noProof/>
                <w:spacing w:val="-7"/>
              </w:rPr>
              <w:t xml:space="preserve"> </w:t>
            </w:r>
            <w:r w:rsidRPr="0087657C">
              <w:rPr>
                <w:rStyle w:val="Hyperlink"/>
                <w:noProof/>
              </w:rPr>
              <w:t>in</w:t>
            </w:r>
            <w:r w:rsidRPr="0087657C">
              <w:rPr>
                <w:rStyle w:val="Hyperlink"/>
                <w:noProof/>
                <w:spacing w:val="-7"/>
              </w:rPr>
              <w:t xml:space="preserve"> </w:t>
            </w:r>
            <w:r w:rsidRPr="0087657C">
              <w:rPr>
                <w:rStyle w:val="Hyperlink"/>
                <w:noProof/>
              </w:rPr>
              <w:t>vrijwel</w:t>
            </w:r>
            <w:r w:rsidRPr="0087657C">
              <w:rPr>
                <w:rStyle w:val="Hyperlink"/>
                <w:noProof/>
                <w:spacing w:val="-6"/>
              </w:rPr>
              <w:t xml:space="preserve"> </w:t>
            </w:r>
            <w:r w:rsidRPr="0087657C">
              <w:rPr>
                <w:rStyle w:val="Hyperlink"/>
                <w:noProof/>
              </w:rPr>
              <w:t>alle</w:t>
            </w:r>
            <w:r w:rsidRPr="0087657C">
              <w:rPr>
                <w:rStyle w:val="Hyperlink"/>
                <w:noProof/>
                <w:spacing w:val="-7"/>
              </w:rPr>
              <w:t xml:space="preserve"> </w:t>
            </w:r>
            <w:r w:rsidRPr="0087657C">
              <w:rPr>
                <w:rStyle w:val="Hyperlink"/>
                <w:noProof/>
                <w:spacing w:val="-2"/>
              </w:rPr>
              <w:t>gemeenten</w:t>
            </w:r>
            <w:r>
              <w:rPr>
                <w:noProof/>
                <w:webHidden/>
              </w:rPr>
              <w:tab/>
            </w:r>
            <w:r>
              <w:rPr>
                <w:noProof/>
                <w:webHidden/>
              </w:rPr>
              <w:fldChar w:fldCharType="begin"/>
            </w:r>
            <w:r>
              <w:rPr>
                <w:noProof/>
                <w:webHidden/>
              </w:rPr>
              <w:instrText xml:space="preserve"> PAGEREF _Toc181187099 \h </w:instrText>
            </w:r>
            <w:r>
              <w:rPr>
                <w:noProof/>
                <w:webHidden/>
              </w:rPr>
            </w:r>
            <w:r>
              <w:rPr>
                <w:noProof/>
                <w:webHidden/>
              </w:rPr>
              <w:fldChar w:fldCharType="separate"/>
            </w:r>
            <w:r>
              <w:rPr>
                <w:noProof/>
                <w:webHidden/>
              </w:rPr>
              <w:t>13</w:t>
            </w:r>
            <w:r>
              <w:rPr>
                <w:noProof/>
                <w:webHidden/>
              </w:rPr>
              <w:fldChar w:fldCharType="end"/>
            </w:r>
          </w:hyperlink>
        </w:p>
        <w:p w14:paraId="0140A08D" w14:textId="563E1C5F" w:rsidR="00680F84" w:rsidRDefault="00680F84">
          <w:pPr>
            <w:pStyle w:val="Inhopg3"/>
            <w:tabs>
              <w:tab w:val="right" w:leader="dot" w:pos="10520"/>
            </w:tabs>
            <w:rPr>
              <w:noProof/>
            </w:rPr>
          </w:pPr>
          <w:hyperlink w:anchor="_Toc181187100" w:history="1">
            <w:r w:rsidRPr="0087657C">
              <w:rPr>
                <w:rStyle w:val="Hyperlink"/>
                <w:noProof/>
              </w:rPr>
              <w:t>Uitbreiden ban het onderwijszorgcontinuüm</w:t>
            </w:r>
            <w:r>
              <w:rPr>
                <w:noProof/>
                <w:webHidden/>
              </w:rPr>
              <w:tab/>
            </w:r>
            <w:r>
              <w:rPr>
                <w:noProof/>
                <w:webHidden/>
              </w:rPr>
              <w:fldChar w:fldCharType="begin"/>
            </w:r>
            <w:r>
              <w:rPr>
                <w:noProof/>
                <w:webHidden/>
              </w:rPr>
              <w:instrText xml:space="preserve"> PAGEREF _Toc181187100 \h </w:instrText>
            </w:r>
            <w:r>
              <w:rPr>
                <w:noProof/>
                <w:webHidden/>
              </w:rPr>
            </w:r>
            <w:r>
              <w:rPr>
                <w:noProof/>
                <w:webHidden/>
              </w:rPr>
              <w:fldChar w:fldCharType="separate"/>
            </w:r>
            <w:r>
              <w:rPr>
                <w:noProof/>
                <w:webHidden/>
              </w:rPr>
              <w:t>14</w:t>
            </w:r>
            <w:r>
              <w:rPr>
                <w:noProof/>
                <w:webHidden/>
              </w:rPr>
              <w:fldChar w:fldCharType="end"/>
            </w:r>
          </w:hyperlink>
        </w:p>
        <w:p w14:paraId="275BF5D3" w14:textId="617DAA22"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01" w:history="1">
            <w:r w:rsidRPr="0087657C">
              <w:rPr>
                <w:rStyle w:val="Hyperlink"/>
                <w:noProof/>
                <w:spacing w:val="-1"/>
                <w:w w:val="99"/>
              </w:rPr>
              <w:t>1.1.1</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4"/>
              </w:rPr>
              <w:t xml:space="preserve"> </w:t>
            </w:r>
            <w:r w:rsidRPr="0087657C">
              <w:rPr>
                <w:rStyle w:val="Hyperlink"/>
                <w:noProof/>
              </w:rPr>
              <w:t>OPP</w:t>
            </w:r>
            <w:r w:rsidRPr="0087657C">
              <w:rPr>
                <w:rStyle w:val="Hyperlink"/>
                <w:noProof/>
                <w:spacing w:val="-4"/>
              </w:rPr>
              <w:t xml:space="preserve"> </w:t>
            </w:r>
            <w:r w:rsidRPr="0087657C">
              <w:rPr>
                <w:rStyle w:val="Hyperlink"/>
                <w:noProof/>
              </w:rPr>
              <w:t>ontbreekt</w:t>
            </w:r>
            <w:r w:rsidRPr="0087657C">
              <w:rPr>
                <w:rStyle w:val="Hyperlink"/>
                <w:noProof/>
                <w:spacing w:val="-6"/>
              </w:rPr>
              <w:t xml:space="preserve"> </w:t>
            </w:r>
            <w:r w:rsidRPr="0087657C">
              <w:rPr>
                <w:rStyle w:val="Hyperlink"/>
                <w:noProof/>
              </w:rPr>
              <w:t>nog</w:t>
            </w:r>
            <w:r w:rsidRPr="0087657C">
              <w:rPr>
                <w:rStyle w:val="Hyperlink"/>
                <w:noProof/>
                <w:spacing w:val="-7"/>
              </w:rPr>
              <w:t xml:space="preserve"> </w:t>
            </w:r>
            <w:r w:rsidRPr="0087657C">
              <w:rPr>
                <w:rStyle w:val="Hyperlink"/>
                <w:noProof/>
              </w:rPr>
              <w:t>altijd</w:t>
            </w:r>
            <w:r w:rsidRPr="0087657C">
              <w:rPr>
                <w:rStyle w:val="Hyperlink"/>
                <w:noProof/>
                <w:spacing w:val="-6"/>
              </w:rPr>
              <w:t xml:space="preserve"> </w:t>
            </w:r>
            <w:r w:rsidRPr="0087657C">
              <w:rPr>
                <w:rStyle w:val="Hyperlink"/>
                <w:noProof/>
              </w:rPr>
              <w:t>in</w:t>
            </w:r>
            <w:r w:rsidRPr="0087657C">
              <w:rPr>
                <w:rStyle w:val="Hyperlink"/>
                <w:noProof/>
                <w:spacing w:val="-4"/>
              </w:rPr>
              <w:t xml:space="preserve"> </w:t>
            </w:r>
            <w:r w:rsidRPr="0087657C">
              <w:rPr>
                <w:rStyle w:val="Hyperlink"/>
                <w:noProof/>
              </w:rPr>
              <w:t>ruim</w:t>
            </w:r>
            <w:r w:rsidRPr="0087657C">
              <w:rPr>
                <w:rStyle w:val="Hyperlink"/>
                <w:noProof/>
                <w:spacing w:val="-5"/>
              </w:rPr>
              <w:t xml:space="preserve"> </w:t>
            </w:r>
            <w:r w:rsidRPr="0087657C">
              <w:rPr>
                <w:rStyle w:val="Hyperlink"/>
                <w:noProof/>
              </w:rPr>
              <w:t>20%</w:t>
            </w:r>
            <w:r w:rsidRPr="0087657C">
              <w:rPr>
                <w:rStyle w:val="Hyperlink"/>
                <w:noProof/>
                <w:spacing w:val="-6"/>
              </w:rPr>
              <w:t xml:space="preserve"> </w:t>
            </w:r>
            <w:r w:rsidRPr="0087657C">
              <w:rPr>
                <w:rStyle w:val="Hyperlink"/>
                <w:noProof/>
              </w:rPr>
              <w:t>van</w:t>
            </w:r>
            <w:r w:rsidRPr="0087657C">
              <w:rPr>
                <w:rStyle w:val="Hyperlink"/>
                <w:noProof/>
                <w:spacing w:val="-4"/>
              </w:rPr>
              <w:t xml:space="preserve"> </w:t>
            </w:r>
            <w:r w:rsidRPr="0087657C">
              <w:rPr>
                <w:rStyle w:val="Hyperlink"/>
                <w:noProof/>
              </w:rPr>
              <w:t>de</w:t>
            </w:r>
            <w:r w:rsidRPr="0087657C">
              <w:rPr>
                <w:rStyle w:val="Hyperlink"/>
                <w:noProof/>
                <w:spacing w:val="-6"/>
              </w:rPr>
              <w:t xml:space="preserve"> </w:t>
            </w:r>
            <w:r w:rsidRPr="0087657C">
              <w:rPr>
                <w:rStyle w:val="Hyperlink"/>
                <w:noProof/>
                <w:spacing w:val="-2"/>
              </w:rPr>
              <w:t>gevallen</w:t>
            </w:r>
            <w:r>
              <w:rPr>
                <w:noProof/>
                <w:webHidden/>
              </w:rPr>
              <w:tab/>
            </w:r>
            <w:r>
              <w:rPr>
                <w:noProof/>
                <w:webHidden/>
              </w:rPr>
              <w:fldChar w:fldCharType="begin"/>
            </w:r>
            <w:r>
              <w:rPr>
                <w:noProof/>
                <w:webHidden/>
              </w:rPr>
              <w:instrText xml:space="preserve"> PAGEREF _Toc181187101 \h </w:instrText>
            </w:r>
            <w:r>
              <w:rPr>
                <w:noProof/>
                <w:webHidden/>
              </w:rPr>
            </w:r>
            <w:r>
              <w:rPr>
                <w:noProof/>
                <w:webHidden/>
              </w:rPr>
              <w:fldChar w:fldCharType="separate"/>
            </w:r>
            <w:r>
              <w:rPr>
                <w:noProof/>
                <w:webHidden/>
              </w:rPr>
              <w:t>15</w:t>
            </w:r>
            <w:r>
              <w:rPr>
                <w:noProof/>
                <w:webHidden/>
              </w:rPr>
              <w:fldChar w:fldCharType="end"/>
            </w:r>
          </w:hyperlink>
        </w:p>
        <w:p w14:paraId="0DF266C4" w14:textId="14775E2C"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02" w:history="1">
            <w:r w:rsidRPr="0087657C">
              <w:rPr>
                <w:rStyle w:val="Hyperlink"/>
                <w:noProof/>
                <w:spacing w:val="-1"/>
                <w:w w:val="99"/>
              </w:rPr>
              <w:t>1.1.2</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5"/>
              </w:rPr>
              <w:t xml:space="preserve"> </w:t>
            </w:r>
            <w:r w:rsidRPr="0087657C">
              <w:rPr>
                <w:rStyle w:val="Hyperlink"/>
                <w:noProof/>
              </w:rPr>
              <w:t>Flink</w:t>
            </w:r>
            <w:r w:rsidRPr="0087657C">
              <w:rPr>
                <w:rStyle w:val="Hyperlink"/>
                <w:noProof/>
                <w:spacing w:val="-6"/>
              </w:rPr>
              <w:t xml:space="preserve"> </w:t>
            </w:r>
            <w:r w:rsidRPr="0087657C">
              <w:rPr>
                <w:rStyle w:val="Hyperlink"/>
                <w:noProof/>
              </w:rPr>
              <w:t>minder</w:t>
            </w:r>
            <w:r w:rsidRPr="0087657C">
              <w:rPr>
                <w:rStyle w:val="Hyperlink"/>
                <w:noProof/>
                <w:spacing w:val="-6"/>
              </w:rPr>
              <w:t xml:space="preserve"> </w:t>
            </w:r>
            <w:r w:rsidRPr="0087657C">
              <w:rPr>
                <w:rStyle w:val="Hyperlink"/>
                <w:noProof/>
              </w:rPr>
              <w:t>langdurig</w:t>
            </w:r>
            <w:r w:rsidRPr="0087657C">
              <w:rPr>
                <w:rStyle w:val="Hyperlink"/>
                <w:noProof/>
                <w:spacing w:val="-8"/>
              </w:rPr>
              <w:t xml:space="preserve"> </w:t>
            </w:r>
            <w:r w:rsidRPr="0087657C">
              <w:rPr>
                <w:rStyle w:val="Hyperlink"/>
                <w:noProof/>
              </w:rPr>
              <w:t>absoluut</w:t>
            </w:r>
            <w:r w:rsidRPr="0087657C">
              <w:rPr>
                <w:rStyle w:val="Hyperlink"/>
                <w:noProof/>
                <w:spacing w:val="-6"/>
              </w:rPr>
              <w:t xml:space="preserve"> </w:t>
            </w:r>
            <w:r w:rsidRPr="0087657C">
              <w:rPr>
                <w:rStyle w:val="Hyperlink"/>
                <w:noProof/>
              </w:rPr>
              <w:t>verzuim</w:t>
            </w:r>
            <w:r w:rsidRPr="0087657C">
              <w:rPr>
                <w:rStyle w:val="Hyperlink"/>
                <w:noProof/>
                <w:spacing w:val="-7"/>
              </w:rPr>
              <w:t xml:space="preserve"> </w:t>
            </w:r>
            <w:r w:rsidRPr="0087657C">
              <w:rPr>
                <w:rStyle w:val="Hyperlink"/>
                <w:noProof/>
              </w:rPr>
              <w:t>vanuit</w:t>
            </w:r>
            <w:r w:rsidRPr="0087657C">
              <w:rPr>
                <w:rStyle w:val="Hyperlink"/>
                <w:noProof/>
                <w:spacing w:val="-8"/>
              </w:rPr>
              <w:t xml:space="preserve"> </w:t>
            </w:r>
            <w:r w:rsidRPr="0087657C">
              <w:rPr>
                <w:rStyle w:val="Hyperlink"/>
                <w:noProof/>
              </w:rPr>
              <w:t>het</w:t>
            </w:r>
            <w:r w:rsidRPr="0087657C">
              <w:rPr>
                <w:rStyle w:val="Hyperlink"/>
                <w:noProof/>
                <w:spacing w:val="-8"/>
              </w:rPr>
              <w:t xml:space="preserve"> </w:t>
            </w:r>
            <w:r w:rsidRPr="0087657C">
              <w:rPr>
                <w:rStyle w:val="Hyperlink"/>
                <w:noProof/>
                <w:spacing w:val="-4"/>
              </w:rPr>
              <w:t>VMBO</w:t>
            </w:r>
            <w:r>
              <w:rPr>
                <w:noProof/>
                <w:webHidden/>
              </w:rPr>
              <w:tab/>
            </w:r>
            <w:r>
              <w:rPr>
                <w:noProof/>
                <w:webHidden/>
              </w:rPr>
              <w:fldChar w:fldCharType="begin"/>
            </w:r>
            <w:r>
              <w:rPr>
                <w:noProof/>
                <w:webHidden/>
              </w:rPr>
              <w:instrText xml:space="preserve"> PAGEREF _Toc181187102 \h </w:instrText>
            </w:r>
            <w:r>
              <w:rPr>
                <w:noProof/>
                <w:webHidden/>
              </w:rPr>
            </w:r>
            <w:r>
              <w:rPr>
                <w:noProof/>
                <w:webHidden/>
              </w:rPr>
              <w:fldChar w:fldCharType="separate"/>
            </w:r>
            <w:r>
              <w:rPr>
                <w:noProof/>
                <w:webHidden/>
              </w:rPr>
              <w:t>16</w:t>
            </w:r>
            <w:r>
              <w:rPr>
                <w:noProof/>
                <w:webHidden/>
              </w:rPr>
              <w:fldChar w:fldCharType="end"/>
            </w:r>
          </w:hyperlink>
        </w:p>
        <w:p w14:paraId="275D1448" w14:textId="28C8E48C"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03" w:history="1">
            <w:r w:rsidRPr="0087657C">
              <w:rPr>
                <w:rStyle w:val="Hyperlink"/>
                <w:noProof/>
                <w:spacing w:val="-1"/>
                <w:w w:val="99"/>
              </w:rPr>
              <w:t>1.1.3</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9"/>
              </w:rPr>
              <w:t xml:space="preserve"> </w:t>
            </w:r>
            <w:r w:rsidRPr="0087657C">
              <w:rPr>
                <w:rStyle w:val="Hyperlink"/>
                <w:noProof/>
              </w:rPr>
              <w:t>Vanaf</w:t>
            </w:r>
            <w:r w:rsidRPr="0087657C">
              <w:rPr>
                <w:rStyle w:val="Hyperlink"/>
                <w:noProof/>
                <w:spacing w:val="-11"/>
              </w:rPr>
              <w:t xml:space="preserve"> </w:t>
            </w:r>
            <w:r w:rsidRPr="0087657C">
              <w:rPr>
                <w:rStyle w:val="Hyperlink"/>
                <w:noProof/>
              </w:rPr>
              <w:t>dit</w:t>
            </w:r>
            <w:r w:rsidRPr="0087657C">
              <w:rPr>
                <w:rStyle w:val="Hyperlink"/>
                <w:noProof/>
                <w:spacing w:val="-12"/>
              </w:rPr>
              <w:t xml:space="preserve"> </w:t>
            </w:r>
            <w:r w:rsidRPr="0087657C">
              <w:rPr>
                <w:rStyle w:val="Hyperlink"/>
                <w:noProof/>
              </w:rPr>
              <w:t>schooljaar</w:t>
            </w:r>
            <w:r w:rsidRPr="0087657C">
              <w:rPr>
                <w:rStyle w:val="Hyperlink"/>
                <w:noProof/>
                <w:spacing w:val="-9"/>
              </w:rPr>
              <w:t xml:space="preserve"> </w:t>
            </w:r>
            <w:r w:rsidRPr="0087657C">
              <w:rPr>
                <w:rStyle w:val="Hyperlink"/>
                <w:noProof/>
              </w:rPr>
              <w:t>aparte</w:t>
            </w:r>
            <w:r w:rsidRPr="0087657C">
              <w:rPr>
                <w:rStyle w:val="Hyperlink"/>
                <w:noProof/>
                <w:spacing w:val="-11"/>
              </w:rPr>
              <w:t xml:space="preserve"> </w:t>
            </w:r>
            <w:r w:rsidRPr="0087657C">
              <w:rPr>
                <w:rStyle w:val="Hyperlink"/>
                <w:noProof/>
              </w:rPr>
              <w:t>‘thuiszittersconsulenten’</w:t>
            </w:r>
            <w:r w:rsidRPr="0087657C">
              <w:rPr>
                <w:rStyle w:val="Hyperlink"/>
                <w:noProof/>
                <w:spacing w:val="-12"/>
              </w:rPr>
              <w:t xml:space="preserve"> </w:t>
            </w:r>
            <w:r w:rsidRPr="0087657C">
              <w:rPr>
                <w:rStyle w:val="Hyperlink"/>
                <w:noProof/>
              </w:rPr>
              <w:t>op</w:t>
            </w:r>
            <w:r w:rsidRPr="0087657C">
              <w:rPr>
                <w:rStyle w:val="Hyperlink"/>
                <w:noProof/>
                <w:spacing w:val="-6"/>
              </w:rPr>
              <w:t xml:space="preserve"> </w:t>
            </w:r>
            <w:r w:rsidRPr="0087657C">
              <w:rPr>
                <w:rStyle w:val="Hyperlink"/>
                <w:noProof/>
              </w:rPr>
              <w:t>alle</w:t>
            </w:r>
            <w:r w:rsidRPr="0087657C">
              <w:rPr>
                <w:rStyle w:val="Hyperlink"/>
                <w:noProof/>
                <w:spacing w:val="-11"/>
              </w:rPr>
              <w:t xml:space="preserve"> </w:t>
            </w:r>
            <w:r w:rsidRPr="0087657C">
              <w:rPr>
                <w:rStyle w:val="Hyperlink"/>
                <w:noProof/>
              </w:rPr>
              <w:t>VO-</w:t>
            </w:r>
            <w:r w:rsidRPr="0087657C">
              <w:rPr>
                <w:rStyle w:val="Hyperlink"/>
                <w:noProof/>
                <w:spacing w:val="-2"/>
              </w:rPr>
              <w:t>scholen</w:t>
            </w:r>
            <w:r>
              <w:rPr>
                <w:noProof/>
                <w:webHidden/>
              </w:rPr>
              <w:tab/>
            </w:r>
            <w:r>
              <w:rPr>
                <w:noProof/>
                <w:webHidden/>
              </w:rPr>
              <w:fldChar w:fldCharType="begin"/>
            </w:r>
            <w:r>
              <w:rPr>
                <w:noProof/>
                <w:webHidden/>
              </w:rPr>
              <w:instrText xml:space="preserve"> PAGEREF _Toc181187103 \h </w:instrText>
            </w:r>
            <w:r>
              <w:rPr>
                <w:noProof/>
                <w:webHidden/>
              </w:rPr>
            </w:r>
            <w:r>
              <w:rPr>
                <w:noProof/>
                <w:webHidden/>
              </w:rPr>
              <w:fldChar w:fldCharType="separate"/>
            </w:r>
            <w:r>
              <w:rPr>
                <w:noProof/>
                <w:webHidden/>
              </w:rPr>
              <w:t>17</w:t>
            </w:r>
            <w:r>
              <w:rPr>
                <w:noProof/>
                <w:webHidden/>
              </w:rPr>
              <w:fldChar w:fldCharType="end"/>
            </w:r>
          </w:hyperlink>
        </w:p>
        <w:p w14:paraId="38DFCA49" w14:textId="042A2F72"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04" w:history="1">
            <w:r w:rsidRPr="0087657C">
              <w:rPr>
                <w:rStyle w:val="Hyperlink"/>
                <w:noProof/>
              </w:rPr>
              <w:t>Doelstelling</w:t>
            </w:r>
            <w:r w:rsidRPr="0087657C">
              <w:rPr>
                <w:rStyle w:val="Hyperlink"/>
                <w:noProof/>
                <w:spacing w:val="-5"/>
              </w:rPr>
              <w:t xml:space="preserve"> </w:t>
            </w:r>
            <w:r w:rsidRPr="0087657C">
              <w:rPr>
                <w:rStyle w:val="Hyperlink"/>
                <w:noProof/>
              </w:rPr>
              <w:t>2:</w:t>
            </w:r>
            <w:r w:rsidRPr="0087657C">
              <w:rPr>
                <w:rStyle w:val="Hyperlink"/>
                <w:noProof/>
                <w:spacing w:val="-2"/>
              </w:rPr>
              <w:t xml:space="preserve"> </w:t>
            </w:r>
            <w:r w:rsidRPr="0087657C">
              <w:rPr>
                <w:rStyle w:val="Hyperlink"/>
                <w:noProof/>
              </w:rPr>
              <w:t>Thuiszitters</w:t>
            </w:r>
            <w:r w:rsidRPr="0087657C">
              <w:rPr>
                <w:rStyle w:val="Hyperlink"/>
                <w:noProof/>
                <w:spacing w:val="-5"/>
              </w:rPr>
              <w:t xml:space="preserve"> </w:t>
            </w:r>
            <w:r w:rsidRPr="0087657C">
              <w:rPr>
                <w:rStyle w:val="Hyperlink"/>
                <w:noProof/>
              </w:rPr>
              <w:t>worden</w:t>
            </w:r>
            <w:r w:rsidRPr="0087657C">
              <w:rPr>
                <w:rStyle w:val="Hyperlink"/>
                <w:noProof/>
                <w:spacing w:val="-7"/>
              </w:rPr>
              <w:t xml:space="preserve"> </w:t>
            </w:r>
            <w:r w:rsidRPr="0087657C">
              <w:rPr>
                <w:rStyle w:val="Hyperlink"/>
                <w:noProof/>
              </w:rPr>
              <w:t>vaker toegeleid</w:t>
            </w:r>
            <w:r w:rsidRPr="0087657C">
              <w:rPr>
                <w:rStyle w:val="Hyperlink"/>
                <w:noProof/>
                <w:spacing w:val="-5"/>
              </w:rPr>
              <w:t xml:space="preserve"> </w:t>
            </w:r>
            <w:r w:rsidRPr="0087657C">
              <w:rPr>
                <w:rStyle w:val="Hyperlink"/>
                <w:noProof/>
              </w:rPr>
              <w:t>naar</w:t>
            </w:r>
            <w:r w:rsidRPr="0087657C">
              <w:rPr>
                <w:rStyle w:val="Hyperlink"/>
                <w:noProof/>
                <w:spacing w:val="-5"/>
              </w:rPr>
              <w:t xml:space="preserve"> </w:t>
            </w:r>
            <w:r w:rsidRPr="0087657C">
              <w:rPr>
                <w:rStyle w:val="Hyperlink"/>
                <w:noProof/>
              </w:rPr>
              <w:t>onderwijs,</w:t>
            </w:r>
            <w:r w:rsidRPr="0087657C">
              <w:rPr>
                <w:rStyle w:val="Hyperlink"/>
                <w:noProof/>
                <w:spacing w:val="-2"/>
              </w:rPr>
              <w:t xml:space="preserve"> </w:t>
            </w:r>
            <w:r w:rsidRPr="0087657C">
              <w:rPr>
                <w:rStyle w:val="Hyperlink"/>
                <w:noProof/>
              </w:rPr>
              <w:t>of-</w:t>
            </w:r>
            <w:r w:rsidRPr="0087657C">
              <w:rPr>
                <w:rStyle w:val="Hyperlink"/>
                <w:noProof/>
                <w:spacing w:val="-4"/>
              </w:rPr>
              <w:t xml:space="preserve"> </w:t>
            </w:r>
            <w:r w:rsidRPr="0087657C">
              <w:rPr>
                <w:rStyle w:val="Hyperlink"/>
                <w:noProof/>
              </w:rPr>
              <w:t>als onderwijs niet passend is- naar werk of hulpverlening.</w:t>
            </w:r>
            <w:r>
              <w:rPr>
                <w:noProof/>
                <w:webHidden/>
              </w:rPr>
              <w:tab/>
            </w:r>
            <w:r>
              <w:rPr>
                <w:noProof/>
                <w:webHidden/>
              </w:rPr>
              <w:fldChar w:fldCharType="begin"/>
            </w:r>
            <w:r>
              <w:rPr>
                <w:noProof/>
                <w:webHidden/>
              </w:rPr>
              <w:instrText xml:space="preserve"> PAGEREF _Toc181187104 \h </w:instrText>
            </w:r>
            <w:r>
              <w:rPr>
                <w:noProof/>
                <w:webHidden/>
              </w:rPr>
            </w:r>
            <w:r>
              <w:rPr>
                <w:noProof/>
                <w:webHidden/>
              </w:rPr>
              <w:fldChar w:fldCharType="separate"/>
            </w:r>
            <w:r>
              <w:rPr>
                <w:noProof/>
                <w:webHidden/>
              </w:rPr>
              <w:t>19</w:t>
            </w:r>
            <w:r>
              <w:rPr>
                <w:noProof/>
                <w:webHidden/>
              </w:rPr>
              <w:fldChar w:fldCharType="end"/>
            </w:r>
          </w:hyperlink>
        </w:p>
        <w:p w14:paraId="7C603695" w14:textId="3A2E86E4"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05" w:history="1">
            <w:r w:rsidRPr="0087657C">
              <w:rPr>
                <w:rStyle w:val="Hyperlink"/>
                <w:noProof/>
                <w:spacing w:val="-1"/>
                <w:w w:val="99"/>
              </w:rPr>
              <w:t>1.2.1</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9"/>
              </w:rPr>
              <w:t xml:space="preserve"> </w:t>
            </w:r>
            <w:r w:rsidRPr="0087657C">
              <w:rPr>
                <w:rStyle w:val="Hyperlink"/>
                <w:noProof/>
              </w:rPr>
              <w:t>Weerbarstige</w:t>
            </w:r>
            <w:r w:rsidRPr="0087657C">
              <w:rPr>
                <w:rStyle w:val="Hyperlink"/>
                <w:noProof/>
                <w:spacing w:val="-8"/>
              </w:rPr>
              <w:t xml:space="preserve"> </w:t>
            </w:r>
            <w:r w:rsidRPr="0087657C">
              <w:rPr>
                <w:rStyle w:val="Hyperlink"/>
                <w:noProof/>
                <w:spacing w:val="-2"/>
              </w:rPr>
              <w:t>problematiek</w:t>
            </w:r>
            <w:r>
              <w:rPr>
                <w:noProof/>
                <w:webHidden/>
              </w:rPr>
              <w:tab/>
            </w:r>
            <w:r>
              <w:rPr>
                <w:noProof/>
                <w:webHidden/>
              </w:rPr>
              <w:fldChar w:fldCharType="begin"/>
            </w:r>
            <w:r>
              <w:rPr>
                <w:noProof/>
                <w:webHidden/>
              </w:rPr>
              <w:instrText xml:space="preserve"> PAGEREF _Toc181187105 \h </w:instrText>
            </w:r>
            <w:r>
              <w:rPr>
                <w:noProof/>
                <w:webHidden/>
              </w:rPr>
            </w:r>
            <w:r>
              <w:rPr>
                <w:noProof/>
                <w:webHidden/>
              </w:rPr>
              <w:fldChar w:fldCharType="separate"/>
            </w:r>
            <w:r>
              <w:rPr>
                <w:noProof/>
                <w:webHidden/>
              </w:rPr>
              <w:t>19</w:t>
            </w:r>
            <w:r>
              <w:rPr>
                <w:noProof/>
                <w:webHidden/>
              </w:rPr>
              <w:fldChar w:fldCharType="end"/>
            </w:r>
          </w:hyperlink>
        </w:p>
        <w:p w14:paraId="121AF568" w14:textId="5FBCF715"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06" w:history="1">
            <w:r w:rsidRPr="0087657C">
              <w:rPr>
                <w:rStyle w:val="Hyperlink"/>
                <w:noProof/>
                <w:spacing w:val="-1"/>
                <w:w w:val="99"/>
              </w:rPr>
              <w:t>1.2.2</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4"/>
              </w:rPr>
              <w:t xml:space="preserve"> </w:t>
            </w:r>
            <w:r w:rsidRPr="0087657C">
              <w:rPr>
                <w:rStyle w:val="Hyperlink"/>
                <w:noProof/>
              </w:rPr>
              <w:t>Oekraïners</w:t>
            </w:r>
            <w:r w:rsidRPr="0087657C">
              <w:rPr>
                <w:rStyle w:val="Hyperlink"/>
                <w:noProof/>
                <w:spacing w:val="-5"/>
              </w:rPr>
              <w:t xml:space="preserve"> </w:t>
            </w:r>
            <w:r w:rsidRPr="0087657C">
              <w:rPr>
                <w:rStyle w:val="Hyperlink"/>
                <w:noProof/>
              </w:rPr>
              <w:t>en</w:t>
            </w:r>
            <w:r w:rsidRPr="0087657C">
              <w:rPr>
                <w:rStyle w:val="Hyperlink"/>
                <w:noProof/>
                <w:spacing w:val="-7"/>
              </w:rPr>
              <w:t xml:space="preserve"> </w:t>
            </w:r>
            <w:r w:rsidRPr="0087657C">
              <w:rPr>
                <w:rStyle w:val="Hyperlink"/>
                <w:noProof/>
              </w:rPr>
              <w:t>onderwijs</w:t>
            </w:r>
            <w:r w:rsidRPr="0087657C">
              <w:rPr>
                <w:rStyle w:val="Hyperlink"/>
                <w:noProof/>
                <w:spacing w:val="-7"/>
              </w:rPr>
              <w:t xml:space="preserve"> </w:t>
            </w:r>
            <w:r w:rsidRPr="0087657C">
              <w:rPr>
                <w:rStyle w:val="Hyperlink"/>
                <w:noProof/>
              </w:rPr>
              <w:t>in</w:t>
            </w:r>
            <w:r w:rsidRPr="0087657C">
              <w:rPr>
                <w:rStyle w:val="Hyperlink"/>
                <w:noProof/>
                <w:spacing w:val="-5"/>
              </w:rPr>
              <w:t xml:space="preserve"> </w:t>
            </w:r>
            <w:r w:rsidRPr="0087657C">
              <w:rPr>
                <w:rStyle w:val="Hyperlink"/>
                <w:noProof/>
              </w:rPr>
              <w:t>de</w:t>
            </w:r>
            <w:r w:rsidRPr="0087657C">
              <w:rPr>
                <w:rStyle w:val="Hyperlink"/>
                <w:noProof/>
                <w:spacing w:val="-7"/>
              </w:rPr>
              <w:t xml:space="preserve"> </w:t>
            </w:r>
            <w:r w:rsidRPr="0087657C">
              <w:rPr>
                <w:rStyle w:val="Hyperlink"/>
                <w:noProof/>
                <w:spacing w:val="-4"/>
              </w:rPr>
              <w:t>regio</w:t>
            </w:r>
            <w:r>
              <w:rPr>
                <w:noProof/>
                <w:webHidden/>
              </w:rPr>
              <w:tab/>
            </w:r>
            <w:r>
              <w:rPr>
                <w:noProof/>
                <w:webHidden/>
              </w:rPr>
              <w:fldChar w:fldCharType="begin"/>
            </w:r>
            <w:r>
              <w:rPr>
                <w:noProof/>
                <w:webHidden/>
              </w:rPr>
              <w:instrText xml:space="preserve"> PAGEREF _Toc181187106 \h </w:instrText>
            </w:r>
            <w:r>
              <w:rPr>
                <w:noProof/>
                <w:webHidden/>
              </w:rPr>
            </w:r>
            <w:r>
              <w:rPr>
                <w:noProof/>
                <w:webHidden/>
              </w:rPr>
              <w:fldChar w:fldCharType="separate"/>
            </w:r>
            <w:r>
              <w:rPr>
                <w:noProof/>
                <w:webHidden/>
              </w:rPr>
              <w:t>20</w:t>
            </w:r>
            <w:r>
              <w:rPr>
                <w:noProof/>
                <w:webHidden/>
              </w:rPr>
              <w:fldChar w:fldCharType="end"/>
            </w:r>
          </w:hyperlink>
        </w:p>
        <w:p w14:paraId="2F455340" w14:textId="469842BF"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07" w:history="1">
            <w:r w:rsidRPr="0087657C">
              <w:rPr>
                <w:rStyle w:val="Hyperlink"/>
                <w:noProof/>
              </w:rPr>
              <w:t>Doelstelling</w:t>
            </w:r>
            <w:r w:rsidRPr="0087657C">
              <w:rPr>
                <w:rStyle w:val="Hyperlink"/>
                <w:noProof/>
                <w:spacing w:val="-4"/>
              </w:rPr>
              <w:t xml:space="preserve"> </w:t>
            </w:r>
            <w:r w:rsidRPr="0087657C">
              <w:rPr>
                <w:rStyle w:val="Hyperlink"/>
                <w:noProof/>
              </w:rPr>
              <w:t>3:</w:t>
            </w:r>
            <w:r w:rsidRPr="0087657C">
              <w:rPr>
                <w:rStyle w:val="Hyperlink"/>
                <w:noProof/>
                <w:spacing w:val="-1"/>
              </w:rPr>
              <w:t xml:space="preserve"> </w:t>
            </w:r>
            <w:r w:rsidRPr="0087657C">
              <w:rPr>
                <w:rStyle w:val="Hyperlink"/>
                <w:noProof/>
              </w:rPr>
              <w:t>Verzuimende</w:t>
            </w:r>
            <w:r w:rsidRPr="0087657C">
              <w:rPr>
                <w:rStyle w:val="Hyperlink"/>
                <w:noProof/>
                <w:spacing w:val="-4"/>
              </w:rPr>
              <w:t xml:space="preserve"> </w:t>
            </w:r>
            <w:r w:rsidRPr="0087657C">
              <w:rPr>
                <w:rStyle w:val="Hyperlink"/>
                <w:noProof/>
              </w:rPr>
              <w:t>leerlingen</w:t>
            </w:r>
            <w:r w:rsidRPr="0087657C">
              <w:rPr>
                <w:rStyle w:val="Hyperlink"/>
                <w:noProof/>
                <w:spacing w:val="-5"/>
              </w:rPr>
              <w:t xml:space="preserve"> </w:t>
            </w:r>
            <w:r w:rsidRPr="0087657C">
              <w:rPr>
                <w:rStyle w:val="Hyperlink"/>
                <w:noProof/>
              </w:rPr>
              <w:t>uit het</w:t>
            </w:r>
            <w:r w:rsidRPr="0087657C">
              <w:rPr>
                <w:rStyle w:val="Hyperlink"/>
                <w:noProof/>
                <w:spacing w:val="-3"/>
              </w:rPr>
              <w:t xml:space="preserve"> </w:t>
            </w:r>
            <w:r w:rsidRPr="0087657C">
              <w:rPr>
                <w:rStyle w:val="Hyperlink"/>
                <w:noProof/>
              </w:rPr>
              <w:t>PO</w:t>
            </w:r>
            <w:r w:rsidRPr="0087657C">
              <w:rPr>
                <w:rStyle w:val="Hyperlink"/>
                <w:noProof/>
                <w:spacing w:val="-4"/>
              </w:rPr>
              <w:t xml:space="preserve"> </w:t>
            </w:r>
            <w:r w:rsidRPr="0087657C">
              <w:rPr>
                <w:rStyle w:val="Hyperlink"/>
                <w:noProof/>
              </w:rPr>
              <w:t>en</w:t>
            </w:r>
            <w:r w:rsidRPr="0087657C">
              <w:rPr>
                <w:rStyle w:val="Hyperlink"/>
                <w:noProof/>
                <w:spacing w:val="-4"/>
              </w:rPr>
              <w:t xml:space="preserve"> </w:t>
            </w:r>
            <w:r w:rsidRPr="0087657C">
              <w:rPr>
                <w:rStyle w:val="Hyperlink"/>
                <w:noProof/>
              </w:rPr>
              <w:t>VO</w:t>
            </w:r>
            <w:r w:rsidRPr="0087657C">
              <w:rPr>
                <w:rStyle w:val="Hyperlink"/>
                <w:noProof/>
                <w:spacing w:val="-2"/>
              </w:rPr>
              <w:t xml:space="preserve"> </w:t>
            </w:r>
            <w:r w:rsidRPr="0087657C">
              <w:rPr>
                <w:rStyle w:val="Hyperlink"/>
                <w:noProof/>
              </w:rPr>
              <w:t>volgen</w:t>
            </w:r>
            <w:r w:rsidRPr="0087657C">
              <w:rPr>
                <w:rStyle w:val="Hyperlink"/>
                <w:noProof/>
                <w:spacing w:val="-2"/>
              </w:rPr>
              <w:t xml:space="preserve"> </w:t>
            </w:r>
            <w:r w:rsidRPr="0087657C">
              <w:rPr>
                <w:rStyle w:val="Hyperlink"/>
                <w:noProof/>
              </w:rPr>
              <w:t>na</w:t>
            </w:r>
            <w:r w:rsidRPr="0087657C">
              <w:rPr>
                <w:rStyle w:val="Hyperlink"/>
                <w:noProof/>
                <w:spacing w:val="-3"/>
              </w:rPr>
              <w:t xml:space="preserve"> </w:t>
            </w:r>
            <w:r w:rsidRPr="0087657C">
              <w:rPr>
                <w:rStyle w:val="Hyperlink"/>
                <w:noProof/>
              </w:rPr>
              <w:t>onze interventies vaker de lessen.</w:t>
            </w:r>
            <w:r>
              <w:rPr>
                <w:noProof/>
                <w:webHidden/>
              </w:rPr>
              <w:tab/>
            </w:r>
            <w:r>
              <w:rPr>
                <w:noProof/>
                <w:webHidden/>
              </w:rPr>
              <w:fldChar w:fldCharType="begin"/>
            </w:r>
            <w:r>
              <w:rPr>
                <w:noProof/>
                <w:webHidden/>
              </w:rPr>
              <w:instrText xml:space="preserve"> PAGEREF _Toc181187107 \h </w:instrText>
            </w:r>
            <w:r>
              <w:rPr>
                <w:noProof/>
                <w:webHidden/>
              </w:rPr>
            </w:r>
            <w:r>
              <w:rPr>
                <w:noProof/>
                <w:webHidden/>
              </w:rPr>
              <w:fldChar w:fldCharType="separate"/>
            </w:r>
            <w:r>
              <w:rPr>
                <w:noProof/>
                <w:webHidden/>
              </w:rPr>
              <w:t>23</w:t>
            </w:r>
            <w:r>
              <w:rPr>
                <w:noProof/>
                <w:webHidden/>
              </w:rPr>
              <w:fldChar w:fldCharType="end"/>
            </w:r>
          </w:hyperlink>
        </w:p>
        <w:p w14:paraId="11978822" w14:textId="286D6D86"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08" w:history="1">
            <w:r w:rsidRPr="0087657C">
              <w:rPr>
                <w:rStyle w:val="Hyperlink"/>
                <w:noProof/>
                <w:spacing w:val="-1"/>
                <w:w w:val="99"/>
              </w:rPr>
              <w:t>1.3.1</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7"/>
              </w:rPr>
              <w:t xml:space="preserve"> </w:t>
            </w:r>
            <w:r w:rsidRPr="0087657C">
              <w:rPr>
                <w:rStyle w:val="Hyperlink"/>
                <w:noProof/>
              </w:rPr>
              <w:t>Meer</w:t>
            </w:r>
            <w:r w:rsidRPr="0087657C">
              <w:rPr>
                <w:rStyle w:val="Hyperlink"/>
                <w:noProof/>
                <w:spacing w:val="-10"/>
              </w:rPr>
              <w:t xml:space="preserve"> </w:t>
            </w:r>
            <w:r w:rsidRPr="0087657C">
              <w:rPr>
                <w:rStyle w:val="Hyperlink"/>
                <w:noProof/>
              </w:rPr>
              <w:t>leerlingen</w:t>
            </w:r>
            <w:r w:rsidRPr="0087657C">
              <w:rPr>
                <w:rStyle w:val="Hyperlink"/>
                <w:noProof/>
                <w:spacing w:val="-9"/>
              </w:rPr>
              <w:t xml:space="preserve"> </w:t>
            </w:r>
            <w:r w:rsidRPr="0087657C">
              <w:rPr>
                <w:rStyle w:val="Hyperlink"/>
                <w:noProof/>
              </w:rPr>
              <w:t>gemeld</w:t>
            </w:r>
            <w:r w:rsidRPr="0087657C">
              <w:rPr>
                <w:rStyle w:val="Hyperlink"/>
                <w:noProof/>
                <w:spacing w:val="-10"/>
              </w:rPr>
              <w:t xml:space="preserve"> </w:t>
            </w:r>
            <w:r w:rsidRPr="0087657C">
              <w:rPr>
                <w:rStyle w:val="Hyperlink"/>
                <w:noProof/>
              </w:rPr>
              <w:t>voor</w:t>
            </w:r>
            <w:r w:rsidRPr="0087657C">
              <w:rPr>
                <w:rStyle w:val="Hyperlink"/>
                <w:noProof/>
                <w:spacing w:val="-9"/>
              </w:rPr>
              <w:t xml:space="preserve"> </w:t>
            </w:r>
            <w:r w:rsidRPr="0087657C">
              <w:rPr>
                <w:rStyle w:val="Hyperlink"/>
                <w:noProof/>
              </w:rPr>
              <w:t>schoolverzuim</w:t>
            </w:r>
            <w:r w:rsidRPr="0087657C">
              <w:rPr>
                <w:rStyle w:val="Hyperlink"/>
                <w:noProof/>
                <w:spacing w:val="-7"/>
              </w:rPr>
              <w:t xml:space="preserve"> </w:t>
            </w:r>
            <w:r w:rsidRPr="0087657C">
              <w:rPr>
                <w:rStyle w:val="Hyperlink"/>
                <w:noProof/>
              </w:rPr>
              <w:t>dan</w:t>
            </w:r>
            <w:r w:rsidRPr="0087657C">
              <w:rPr>
                <w:rStyle w:val="Hyperlink"/>
                <w:noProof/>
                <w:spacing w:val="-8"/>
              </w:rPr>
              <w:t xml:space="preserve"> </w:t>
            </w:r>
            <w:r w:rsidRPr="0087657C">
              <w:rPr>
                <w:rStyle w:val="Hyperlink"/>
                <w:noProof/>
              </w:rPr>
              <w:t>vorig</w:t>
            </w:r>
            <w:r w:rsidRPr="0087657C">
              <w:rPr>
                <w:rStyle w:val="Hyperlink"/>
                <w:noProof/>
                <w:spacing w:val="-7"/>
              </w:rPr>
              <w:t xml:space="preserve"> </w:t>
            </w:r>
            <w:r w:rsidRPr="0087657C">
              <w:rPr>
                <w:rStyle w:val="Hyperlink"/>
                <w:noProof/>
                <w:spacing w:val="-4"/>
              </w:rPr>
              <w:t>jaar</w:t>
            </w:r>
            <w:r>
              <w:rPr>
                <w:noProof/>
                <w:webHidden/>
              </w:rPr>
              <w:tab/>
            </w:r>
            <w:r>
              <w:rPr>
                <w:noProof/>
                <w:webHidden/>
              </w:rPr>
              <w:fldChar w:fldCharType="begin"/>
            </w:r>
            <w:r>
              <w:rPr>
                <w:noProof/>
                <w:webHidden/>
              </w:rPr>
              <w:instrText xml:space="preserve"> PAGEREF _Toc181187108 \h </w:instrText>
            </w:r>
            <w:r>
              <w:rPr>
                <w:noProof/>
                <w:webHidden/>
              </w:rPr>
            </w:r>
            <w:r>
              <w:rPr>
                <w:noProof/>
                <w:webHidden/>
              </w:rPr>
              <w:fldChar w:fldCharType="separate"/>
            </w:r>
            <w:r>
              <w:rPr>
                <w:noProof/>
                <w:webHidden/>
              </w:rPr>
              <w:t>23</w:t>
            </w:r>
            <w:r>
              <w:rPr>
                <w:noProof/>
                <w:webHidden/>
              </w:rPr>
              <w:fldChar w:fldCharType="end"/>
            </w:r>
          </w:hyperlink>
        </w:p>
        <w:p w14:paraId="7D4E3792" w14:textId="334BF6CB"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09" w:history="1">
            <w:r w:rsidRPr="0087657C">
              <w:rPr>
                <w:rStyle w:val="Hyperlink"/>
                <w:noProof/>
                <w:spacing w:val="-1"/>
                <w:w w:val="99"/>
              </w:rPr>
              <w:t>1.3.2</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Verschillen</w:t>
            </w:r>
            <w:r w:rsidRPr="0087657C">
              <w:rPr>
                <w:rStyle w:val="Hyperlink"/>
                <w:noProof/>
                <w:spacing w:val="-10"/>
              </w:rPr>
              <w:t xml:space="preserve"> </w:t>
            </w:r>
            <w:r w:rsidRPr="0087657C">
              <w:rPr>
                <w:rStyle w:val="Hyperlink"/>
                <w:noProof/>
              </w:rPr>
              <w:t>in</w:t>
            </w:r>
            <w:r w:rsidRPr="0087657C">
              <w:rPr>
                <w:rStyle w:val="Hyperlink"/>
                <w:noProof/>
                <w:spacing w:val="-9"/>
              </w:rPr>
              <w:t xml:space="preserve"> </w:t>
            </w:r>
            <w:r w:rsidRPr="0087657C">
              <w:rPr>
                <w:rStyle w:val="Hyperlink"/>
                <w:noProof/>
              </w:rPr>
              <w:t>verzuim</w:t>
            </w:r>
            <w:r w:rsidRPr="0087657C">
              <w:rPr>
                <w:rStyle w:val="Hyperlink"/>
                <w:noProof/>
                <w:spacing w:val="-10"/>
              </w:rPr>
              <w:t xml:space="preserve"> </w:t>
            </w:r>
            <w:r w:rsidRPr="0087657C">
              <w:rPr>
                <w:rStyle w:val="Hyperlink"/>
                <w:noProof/>
              </w:rPr>
              <w:t>tussen</w:t>
            </w:r>
            <w:r w:rsidRPr="0087657C">
              <w:rPr>
                <w:rStyle w:val="Hyperlink"/>
                <w:noProof/>
                <w:spacing w:val="-8"/>
              </w:rPr>
              <w:t xml:space="preserve"> </w:t>
            </w:r>
            <w:r w:rsidRPr="0087657C">
              <w:rPr>
                <w:rStyle w:val="Hyperlink"/>
                <w:noProof/>
                <w:spacing w:val="-2"/>
              </w:rPr>
              <w:t>gemeenten</w:t>
            </w:r>
            <w:r>
              <w:rPr>
                <w:noProof/>
                <w:webHidden/>
              </w:rPr>
              <w:tab/>
            </w:r>
            <w:r>
              <w:rPr>
                <w:noProof/>
                <w:webHidden/>
              </w:rPr>
              <w:fldChar w:fldCharType="begin"/>
            </w:r>
            <w:r>
              <w:rPr>
                <w:noProof/>
                <w:webHidden/>
              </w:rPr>
              <w:instrText xml:space="preserve"> PAGEREF _Toc181187109 \h </w:instrText>
            </w:r>
            <w:r>
              <w:rPr>
                <w:noProof/>
                <w:webHidden/>
              </w:rPr>
            </w:r>
            <w:r>
              <w:rPr>
                <w:noProof/>
                <w:webHidden/>
              </w:rPr>
              <w:fldChar w:fldCharType="separate"/>
            </w:r>
            <w:r>
              <w:rPr>
                <w:noProof/>
                <w:webHidden/>
              </w:rPr>
              <w:t>24</w:t>
            </w:r>
            <w:r>
              <w:rPr>
                <w:noProof/>
                <w:webHidden/>
              </w:rPr>
              <w:fldChar w:fldCharType="end"/>
            </w:r>
          </w:hyperlink>
        </w:p>
        <w:p w14:paraId="3CB6D739" w14:textId="49BE461A"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10" w:history="1">
            <w:r w:rsidRPr="0087657C">
              <w:rPr>
                <w:rStyle w:val="Hyperlink"/>
                <w:noProof/>
                <w:spacing w:val="-1"/>
                <w:w w:val="99"/>
              </w:rPr>
              <w:t>1.3.3</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Toename</w:t>
            </w:r>
            <w:r w:rsidRPr="0087657C">
              <w:rPr>
                <w:rStyle w:val="Hyperlink"/>
                <w:noProof/>
                <w:spacing w:val="-8"/>
              </w:rPr>
              <w:t xml:space="preserve"> </w:t>
            </w:r>
            <w:r w:rsidRPr="0087657C">
              <w:rPr>
                <w:rStyle w:val="Hyperlink"/>
                <w:noProof/>
              </w:rPr>
              <w:t>luxe</w:t>
            </w:r>
            <w:r w:rsidRPr="0087657C">
              <w:rPr>
                <w:rStyle w:val="Hyperlink"/>
                <w:noProof/>
                <w:spacing w:val="-5"/>
              </w:rPr>
              <w:t xml:space="preserve"> </w:t>
            </w:r>
            <w:r w:rsidRPr="0087657C">
              <w:rPr>
                <w:rStyle w:val="Hyperlink"/>
                <w:noProof/>
              </w:rPr>
              <w:t>verzuim</w:t>
            </w:r>
            <w:r w:rsidRPr="0087657C">
              <w:rPr>
                <w:rStyle w:val="Hyperlink"/>
                <w:noProof/>
                <w:spacing w:val="-8"/>
              </w:rPr>
              <w:t xml:space="preserve"> </w:t>
            </w:r>
            <w:r w:rsidRPr="0087657C">
              <w:rPr>
                <w:rStyle w:val="Hyperlink"/>
                <w:noProof/>
              </w:rPr>
              <w:t>in</w:t>
            </w:r>
            <w:r w:rsidRPr="0087657C">
              <w:rPr>
                <w:rStyle w:val="Hyperlink"/>
                <w:noProof/>
                <w:spacing w:val="-7"/>
              </w:rPr>
              <w:t xml:space="preserve"> </w:t>
            </w:r>
            <w:r w:rsidRPr="0087657C">
              <w:rPr>
                <w:rStyle w:val="Hyperlink"/>
                <w:noProof/>
              </w:rPr>
              <w:t>het</w:t>
            </w:r>
            <w:r w:rsidRPr="0087657C">
              <w:rPr>
                <w:rStyle w:val="Hyperlink"/>
                <w:noProof/>
                <w:spacing w:val="-6"/>
              </w:rPr>
              <w:t xml:space="preserve"> </w:t>
            </w:r>
            <w:r w:rsidRPr="0087657C">
              <w:rPr>
                <w:rStyle w:val="Hyperlink"/>
                <w:noProof/>
              </w:rPr>
              <w:t>primair</w:t>
            </w:r>
            <w:r w:rsidRPr="0087657C">
              <w:rPr>
                <w:rStyle w:val="Hyperlink"/>
                <w:noProof/>
                <w:spacing w:val="-7"/>
              </w:rPr>
              <w:t xml:space="preserve"> </w:t>
            </w:r>
            <w:r w:rsidRPr="0087657C">
              <w:rPr>
                <w:rStyle w:val="Hyperlink"/>
                <w:noProof/>
                <w:spacing w:val="-2"/>
              </w:rPr>
              <w:t>onderwijs</w:t>
            </w:r>
            <w:r>
              <w:rPr>
                <w:noProof/>
                <w:webHidden/>
              </w:rPr>
              <w:tab/>
            </w:r>
            <w:r>
              <w:rPr>
                <w:noProof/>
                <w:webHidden/>
              </w:rPr>
              <w:fldChar w:fldCharType="begin"/>
            </w:r>
            <w:r>
              <w:rPr>
                <w:noProof/>
                <w:webHidden/>
              </w:rPr>
              <w:instrText xml:space="preserve"> PAGEREF _Toc181187110 \h </w:instrText>
            </w:r>
            <w:r>
              <w:rPr>
                <w:noProof/>
                <w:webHidden/>
              </w:rPr>
            </w:r>
            <w:r>
              <w:rPr>
                <w:noProof/>
                <w:webHidden/>
              </w:rPr>
              <w:fldChar w:fldCharType="separate"/>
            </w:r>
            <w:r>
              <w:rPr>
                <w:noProof/>
                <w:webHidden/>
              </w:rPr>
              <w:t>25</w:t>
            </w:r>
            <w:r>
              <w:rPr>
                <w:noProof/>
                <w:webHidden/>
              </w:rPr>
              <w:fldChar w:fldCharType="end"/>
            </w:r>
          </w:hyperlink>
        </w:p>
        <w:p w14:paraId="4D6B70DC" w14:textId="3954976B"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11" w:history="1">
            <w:r w:rsidRPr="0087657C">
              <w:rPr>
                <w:rStyle w:val="Hyperlink"/>
                <w:noProof/>
                <w:spacing w:val="-1"/>
                <w:w w:val="99"/>
              </w:rPr>
              <w:t>1.3.4</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Verzuimmeldingen</w:t>
            </w:r>
            <w:r w:rsidRPr="0087657C">
              <w:rPr>
                <w:rStyle w:val="Hyperlink"/>
                <w:noProof/>
                <w:spacing w:val="-9"/>
              </w:rPr>
              <w:t xml:space="preserve"> </w:t>
            </w:r>
            <w:r w:rsidRPr="0087657C">
              <w:rPr>
                <w:rStyle w:val="Hyperlink"/>
                <w:noProof/>
              </w:rPr>
              <w:t>vanuit</w:t>
            </w:r>
            <w:r w:rsidRPr="0087657C">
              <w:rPr>
                <w:rStyle w:val="Hyperlink"/>
                <w:noProof/>
                <w:spacing w:val="-9"/>
              </w:rPr>
              <w:t xml:space="preserve"> </w:t>
            </w:r>
            <w:r w:rsidRPr="0087657C">
              <w:rPr>
                <w:rStyle w:val="Hyperlink"/>
                <w:noProof/>
              </w:rPr>
              <w:t>VO</w:t>
            </w:r>
            <w:r w:rsidRPr="0087657C">
              <w:rPr>
                <w:rStyle w:val="Hyperlink"/>
                <w:noProof/>
                <w:spacing w:val="-9"/>
              </w:rPr>
              <w:t xml:space="preserve"> </w:t>
            </w:r>
            <w:r w:rsidRPr="0087657C">
              <w:rPr>
                <w:rStyle w:val="Hyperlink"/>
                <w:noProof/>
              </w:rPr>
              <w:t>nog</w:t>
            </w:r>
            <w:r w:rsidRPr="0087657C">
              <w:rPr>
                <w:rStyle w:val="Hyperlink"/>
                <w:noProof/>
                <w:spacing w:val="-7"/>
              </w:rPr>
              <w:t xml:space="preserve"> </w:t>
            </w:r>
            <w:r w:rsidRPr="0087657C">
              <w:rPr>
                <w:rStyle w:val="Hyperlink"/>
                <w:noProof/>
              </w:rPr>
              <w:t>niet</w:t>
            </w:r>
            <w:r w:rsidRPr="0087657C">
              <w:rPr>
                <w:rStyle w:val="Hyperlink"/>
                <w:noProof/>
                <w:spacing w:val="-9"/>
              </w:rPr>
              <w:t xml:space="preserve"> </w:t>
            </w:r>
            <w:r w:rsidRPr="0087657C">
              <w:rPr>
                <w:rStyle w:val="Hyperlink"/>
                <w:noProof/>
              </w:rPr>
              <w:t>op</w:t>
            </w:r>
            <w:r w:rsidRPr="0087657C">
              <w:rPr>
                <w:rStyle w:val="Hyperlink"/>
                <w:noProof/>
                <w:spacing w:val="-9"/>
              </w:rPr>
              <w:t xml:space="preserve"> </w:t>
            </w:r>
            <w:r w:rsidRPr="0087657C">
              <w:rPr>
                <w:rStyle w:val="Hyperlink"/>
                <w:noProof/>
              </w:rPr>
              <w:t>pre-corona</w:t>
            </w:r>
            <w:r w:rsidRPr="0087657C">
              <w:rPr>
                <w:rStyle w:val="Hyperlink"/>
                <w:noProof/>
                <w:spacing w:val="-9"/>
              </w:rPr>
              <w:t xml:space="preserve"> </w:t>
            </w:r>
            <w:r w:rsidRPr="0087657C">
              <w:rPr>
                <w:rStyle w:val="Hyperlink"/>
                <w:noProof/>
                <w:spacing w:val="-2"/>
              </w:rPr>
              <w:t>niveau</w:t>
            </w:r>
            <w:r>
              <w:rPr>
                <w:noProof/>
                <w:webHidden/>
              </w:rPr>
              <w:tab/>
            </w:r>
            <w:r>
              <w:rPr>
                <w:noProof/>
                <w:webHidden/>
              </w:rPr>
              <w:fldChar w:fldCharType="begin"/>
            </w:r>
            <w:r>
              <w:rPr>
                <w:noProof/>
                <w:webHidden/>
              </w:rPr>
              <w:instrText xml:space="preserve"> PAGEREF _Toc181187111 \h </w:instrText>
            </w:r>
            <w:r>
              <w:rPr>
                <w:noProof/>
                <w:webHidden/>
              </w:rPr>
            </w:r>
            <w:r>
              <w:rPr>
                <w:noProof/>
                <w:webHidden/>
              </w:rPr>
              <w:fldChar w:fldCharType="separate"/>
            </w:r>
            <w:r>
              <w:rPr>
                <w:noProof/>
                <w:webHidden/>
              </w:rPr>
              <w:t>26</w:t>
            </w:r>
            <w:r>
              <w:rPr>
                <w:noProof/>
                <w:webHidden/>
              </w:rPr>
              <w:fldChar w:fldCharType="end"/>
            </w:r>
          </w:hyperlink>
        </w:p>
        <w:p w14:paraId="2DD588E1" w14:textId="2B4F25E3"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12" w:history="1">
            <w:r w:rsidRPr="0087657C">
              <w:rPr>
                <w:rStyle w:val="Hyperlink"/>
                <w:noProof/>
              </w:rPr>
              <w:t>Doelstelling</w:t>
            </w:r>
            <w:r w:rsidRPr="0087657C">
              <w:rPr>
                <w:rStyle w:val="Hyperlink"/>
                <w:noProof/>
                <w:spacing w:val="-6"/>
              </w:rPr>
              <w:t xml:space="preserve"> </w:t>
            </w:r>
            <w:r w:rsidRPr="0087657C">
              <w:rPr>
                <w:rStyle w:val="Hyperlink"/>
                <w:noProof/>
              </w:rPr>
              <w:t>4:</w:t>
            </w:r>
            <w:r w:rsidRPr="0087657C">
              <w:rPr>
                <w:rStyle w:val="Hyperlink"/>
                <w:noProof/>
                <w:spacing w:val="-3"/>
              </w:rPr>
              <w:t xml:space="preserve"> </w:t>
            </w:r>
            <w:r w:rsidRPr="0087657C">
              <w:rPr>
                <w:rStyle w:val="Hyperlink"/>
                <w:noProof/>
              </w:rPr>
              <w:t>Jongeren,</w:t>
            </w:r>
            <w:r w:rsidRPr="0087657C">
              <w:rPr>
                <w:rStyle w:val="Hyperlink"/>
                <w:noProof/>
                <w:spacing w:val="-5"/>
              </w:rPr>
              <w:t xml:space="preserve"> </w:t>
            </w:r>
            <w:r w:rsidRPr="0087657C">
              <w:rPr>
                <w:rStyle w:val="Hyperlink"/>
                <w:noProof/>
              </w:rPr>
              <w:t>ouders,</w:t>
            </w:r>
            <w:r w:rsidRPr="0087657C">
              <w:rPr>
                <w:rStyle w:val="Hyperlink"/>
                <w:noProof/>
                <w:spacing w:val="-6"/>
              </w:rPr>
              <w:t xml:space="preserve"> </w:t>
            </w:r>
            <w:r w:rsidRPr="0087657C">
              <w:rPr>
                <w:rStyle w:val="Hyperlink"/>
                <w:noProof/>
              </w:rPr>
              <w:t>scholen</w:t>
            </w:r>
            <w:r w:rsidRPr="0087657C">
              <w:rPr>
                <w:rStyle w:val="Hyperlink"/>
                <w:noProof/>
                <w:spacing w:val="-4"/>
              </w:rPr>
              <w:t xml:space="preserve"> </w:t>
            </w:r>
            <w:r w:rsidRPr="0087657C">
              <w:rPr>
                <w:rStyle w:val="Hyperlink"/>
                <w:noProof/>
              </w:rPr>
              <w:t>en</w:t>
            </w:r>
            <w:r w:rsidRPr="0087657C">
              <w:rPr>
                <w:rStyle w:val="Hyperlink"/>
                <w:noProof/>
                <w:spacing w:val="-6"/>
              </w:rPr>
              <w:t xml:space="preserve"> </w:t>
            </w:r>
            <w:r w:rsidRPr="0087657C">
              <w:rPr>
                <w:rStyle w:val="Hyperlink"/>
                <w:noProof/>
              </w:rPr>
              <w:t>partners</w:t>
            </w:r>
            <w:r w:rsidRPr="0087657C">
              <w:rPr>
                <w:rStyle w:val="Hyperlink"/>
                <w:noProof/>
                <w:spacing w:val="-5"/>
              </w:rPr>
              <w:t xml:space="preserve"> </w:t>
            </w:r>
            <w:r w:rsidRPr="0087657C">
              <w:rPr>
                <w:rStyle w:val="Hyperlink"/>
                <w:noProof/>
              </w:rPr>
              <w:t>waarderen</w:t>
            </w:r>
            <w:r w:rsidRPr="0087657C">
              <w:rPr>
                <w:rStyle w:val="Hyperlink"/>
                <w:noProof/>
                <w:spacing w:val="-4"/>
              </w:rPr>
              <w:t xml:space="preserve"> </w:t>
            </w:r>
            <w:r w:rsidRPr="0087657C">
              <w:rPr>
                <w:rStyle w:val="Hyperlink"/>
                <w:noProof/>
              </w:rPr>
              <w:t>onze dienstverlening steeds beter</w:t>
            </w:r>
            <w:r>
              <w:rPr>
                <w:noProof/>
                <w:webHidden/>
              </w:rPr>
              <w:tab/>
            </w:r>
            <w:r>
              <w:rPr>
                <w:noProof/>
                <w:webHidden/>
              </w:rPr>
              <w:fldChar w:fldCharType="begin"/>
            </w:r>
            <w:r>
              <w:rPr>
                <w:noProof/>
                <w:webHidden/>
              </w:rPr>
              <w:instrText xml:space="preserve"> PAGEREF _Toc181187112 \h </w:instrText>
            </w:r>
            <w:r>
              <w:rPr>
                <w:noProof/>
                <w:webHidden/>
              </w:rPr>
            </w:r>
            <w:r>
              <w:rPr>
                <w:noProof/>
                <w:webHidden/>
              </w:rPr>
              <w:fldChar w:fldCharType="separate"/>
            </w:r>
            <w:r>
              <w:rPr>
                <w:noProof/>
                <w:webHidden/>
              </w:rPr>
              <w:t>29</w:t>
            </w:r>
            <w:r>
              <w:rPr>
                <w:noProof/>
                <w:webHidden/>
              </w:rPr>
              <w:fldChar w:fldCharType="end"/>
            </w:r>
          </w:hyperlink>
        </w:p>
        <w:p w14:paraId="73F0FB39" w14:textId="0210B521"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13" w:history="1">
            <w:r w:rsidRPr="0087657C">
              <w:rPr>
                <w:rStyle w:val="Hyperlink"/>
                <w:noProof/>
                <w:spacing w:val="-1"/>
                <w:w w:val="99"/>
              </w:rPr>
              <w:t>1.4.1</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3"/>
              </w:rPr>
              <w:t xml:space="preserve"> </w:t>
            </w:r>
            <w:r w:rsidRPr="0087657C">
              <w:rPr>
                <w:rStyle w:val="Hyperlink"/>
                <w:noProof/>
              </w:rPr>
              <w:t>Feedback</w:t>
            </w:r>
            <w:r w:rsidRPr="0087657C">
              <w:rPr>
                <w:rStyle w:val="Hyperlink"/>
                <w:noProof/>
                <w:spacing w:val="-6"/>
              </w:rPr>
              <w:t xml:space="preserve"> </w:t>
            </w:r>
            <w:r w:rsidRPr="0087657C">
              <w:rPr>
                <w:rStyle w:val="Hyperlink"/>
                <w:noProof/>
              </w:rPr>
              <w:t>van</w:t>
            </w:r>
            <w:r w:rsidRPr="0087657C">
              <w:rPr>
                <w:rStyle w:val="Hyperlink"/>
                <w:noProof/>
                <w:spacing w:val="-6"/>
              </w:rPr>
              <w:t xml:space="preserve"> </w:t>
            </w:r>
            <w:r w:rsidRPr="0087657C">
              <w:rPr>
                <w:rStyle w:val="Hyperlink"/>
                <w:noProof/>
              </w:rPr>
              <w:t>ouders</w:t>
            </w:r>
            <w:r w:rsidRPr="0087657C">
              <w:rPr>
                <w:rStyle w:val="Hyperlink"/>
                <w:noProof/>
                <w:spacing w:val="-6"/>
              </w:rPr>
              <w:t xml:space="preserve"> </w:t>
            </w:r>
            <w:r w:rsidRPr="0087657C">
              <w:rPr>
                <w:rStyle w:val="Hyperlink"/>
                <w:noProof/>
              </w:rPr>
              <w:t>van</w:t>
            </w:r>
            <w:r w:rsidRPr="0087657C">
              <w:rPr>
                <w:rStyle w:val="Hyperlink"/>
                <w:noProof/>
                <w:spacing w:val="-4"/>
              </w:rPr>
              <w:t xml:space="preserve"> </w:t>
            </w:r>
            <w:r w:rsidRPr="0087657C">
              <w:rPr>
                <w:rStyle w:val="Hyperlink"/>
                <w:noProof/>
              </w:rPr>
              <w:t>PO</w:t>
            </w:r>
            <w:r w:rsidRPr="0087657C">
              <w:rPr>
                <w:rStyle w:val="Hyperlink"/>
                <w:noProof/>
                <w:spacing w:val="-5"/>
              </w:rPr>
              <w:t xml:space="preserve"> </w:t>
            </w:r>
            <w:r w:rsidRPr="0087657C">
              <w:rPr>
                <w:rStyle w:val="Hyperlink"/>
                <w:noProof/>
              </w:rPr>
              <w:t>en</w:t>
            </w:r>
            <w:r w:rsidRPr="0087657C">
              <w:rPr>
                <w:rStyle w:val="Hyperlink"/>
                <w:noProof/>
                <w:spacing w:val="-4"/>
              </w:rPr>
              <w:t xml:space="preserve"> </w:t>
            </w:r>
            <w:r w:rsidRPr="0087657C">
              <w:rPr>
                <w:rStyle w:val="Hyperlink"/>
                <w:noProof/>
              </w:rPr>
              <w:t>VO</w:t>
            </w:r>
            <w:r w:rsidRPr="0087657C">
              <w:rPr>
                <w:rStyle w:val="Hyperlink"/>
                <w:noProof/>
                <w:spacing w:val="-6"/>
              </w:rPr>
              <w:t xml:space="preserve"> </w:t>
            </w:r>
            <w:r w:rsidRPr="0087657C">
              <w:rPr>
                <w:rStyle w:val="Hyperlink"/>
                <w:noProof/>
                <w:spacing w:val="-2"/>
              </w:rPr>
              <w:t>leerlingen</w:t>
            </w:r>
            <w:r>
              <w:rPr>
                <w:noProof/>
                <w:webHidden/>
              </w:rPr>
              <w:tab/>
            </w:r>
            <w:r>
              <w:rPr>
                <w:noProof/>
                <w:webHidden/>
              </w:rPr>
              <w:fldChar w:fldCharType="begin"/>
            </w:r>
            <w:r>
              <w:rPr>
                <w:noProof/>
                <w:webHidden/>
              </w:rPr>
              <w:instrText xml:space="preserve"> PAGEREF _Toc181187113 \h </w:instrText>
            </w:r>
            <w:r>
              <w:rPr>
                <w:noProof/>
                <w:webHidden/>
              </w:rPr>
            </w:r>
            <w:r>
              <w:rPr>
                <w:noProof/>
                <w:webHidden/>
              </w:rPr>
              <w:fldChar w:fldCharType="separate"/>
            </w:r>
            <w:r>
              <w:rPr>
                <w:noProof/>
                <w:webHidden/>
              </w:rPr>
              <w:t>29</w:t>
            </w:r>
            <w:r>
              <w:rPr>
                <w:noProof/>
                <w:webHidden/>
              </w:rPr>
              <w:fldChar w:fldCharType="end"/>
            </w:r>
          </w:hyperlink>
        </w:p>
        <w:p w14:paraId="7EE2B197" w14:textId="3742BF1F"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14" w:history="1">
            <w:r w:rsidRPr="0087657C">
              <w:rPr>
                <w:rStyle w:val="Hyperlink"/>
                <w:noProof/>
                <w:spacing w:val="-1"/>
                <w:w w:val="99"/>
              </w:rPr>
              <w:t>1.4.2</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7"/>
              </w:rPr>
              <w:t xml:space="preserve"> </w:t>
            </w:r>
            <w:r w:rsidRPr="0087657C">
              <w:rPr>
                <w:rStyle w:val="Hyperlink"/>
                <w:noProof/>
              </w:rPr>
              <w:t>Feedback</w:t>
            </w:r>
            <w:r w:rsidRPr="0087657C">
              <w:rPr>
                <w:rStyle w:val="Hyperlink"/>
                <w:noProof/>
                <w:spacing w:val="-10"/>
              </w:rPr>
              <w:t xml:space="preserve"> </w:t>
            </w:r>
            <w:r w:rsidRPr="0087657C">
              <w:rPr>
                <w:rStyle w:val="Hyperlink"/>
                <w:noProof/>
              </w:rPr>
              <w:t>van</w:t>
            </w:r>
            <w:r w:rsidRPr="0087657C">
              <w:rPr>
                <w:rStyle w:val="Hyperlink"/>
                <w:noProof/>
                <w:spacing w:val="-9"/>
              </w:rPr>
              <w:t xml:space="preserve"> </w:t>
            </w:r>
            <w:r w:rsidRPr="0087657C">
              <w:rPr>
                <w:rStyle w:val="Hyperlink"/>
                <w:noProof/>
              </w:rPr>
              <w:t>scholen</w:t>
            </w:r>
            <w:r w:rsidRPr="0087657C">
              <w:rPr>
                <w:rStyle w:val="Hyperlink"/>
                <w:noProof/>
                <w:spacing w:val="-9"/>
              </w:rPr>
              <w:t xml:space="preserve"> </w:t>
            </w:r>
            <w:r w:rsidRPr="0087657C">
              <w:rPr>
                <w:rStyle w:val="Hyperlink"/>
                <w:noProof/>
              </w:rPr>
              <w:t>en</w:t>
            </w:r>
            <w:r w:rsidRPr="0087657C">
              <w:rPr>
                <w:rStyle w:val="Hyperlink"/>
                <w:noProof/>
                <w:spacing w:val="-8"/>
              </w:rPr>
              <w:t xml:space="preserve"> </w:t>
            </w:r>
            <w:r w:rsidRPr="0087657C">
              <w:rPr>
                <w:rStyle w:val="Hyperlink"/>
                <w:noProof/>
              </w:rPr>
              <w:t>ketenpartners</w:t>
            </w:r>
            <w:r w:rsidRPr="0087657C">
              <w:rPr>
                <w:rStyle w:val="Hyperlink"/>
                <w:noProof/>
                <w:spacing w:val="-7"/>
              </w:rPr>
              <w:t xml:space="preserve"> </w:t>
            </w:r>
            <w:r w:rsidRPr="0087657C">
              <w:rPr>
                <w:rStyle w:val="Hyperlink"/>
                <w:noProof/>
                <w:spacing w:val="-4"/>
              </w:rPr>
              <w:t>POVO</w:t>
            </w:r>
            <w:r>
              <w:rPr>
                <w:noProof/>
                <w:webHidden/>
              </w:rPr>
              <w:tab/>
            </w:r>
            <w:r>
              <w:rPr>
                <w:noProof/>
                <w:webHidden/>
              </w:rPr>
              <w:fldChar w:fldCharType="begin"/>
            </w:r>
            <w:r>
              <w:rPr>
                <w:noProof/>
                <w:webHidden/>
              </w:rPr>
              <w:instrText xml:space="preserve"> PAGEREF _Toc181187114 \h </w:instrText>
            </w:r>
            <w:r>
              <w:rPr>
                <w:noProof/>
                <w:webHidden/>
              </w:rPr>
            </w:r>
            <w:r>
              <w:rPr>
                <w:noProof/>
                <w:webHidden/>
              </w:rPr>
              <w:fldChar w:fldCharType="separate"/>
            </w:r>
            <w:r>
              <w:rPr>
                <w:noProof/>
                <w:webHidden/>
              </w:rPr>
              <w:t>30</w:t>
            </w:r>
            <w:r>
              <w:rPr>
                <w:noProof/>
                <w:webHidden/>
              </w:rPr>
              <w:fldChar w:fldCharType="end"/>
            </w:r>
          </w:hyperlink>
        </w:p>
        <w:p w14:paraId="59C3DFAC" w14:textId="62B9E389"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15" w:history="1">
            <w:r w:rsidRPr="0087657C">
              <w:rPr>
                <w:rStyle w:val="Hyperlink"/>
                <w:noProof/>
              </w:rPr>
              <w:t>Hoofdstuk</w:t>
            </w:r>
            <w:r w:rsidRPr="0087657C">
              <w:rPr>
                <w:rStyle w:val="Hyperlink"/>
                <w:noProof/>
                <w:spacing w:val="-2"/>
              </w:rPr>
              <w:t xml:space="preserve"> </w:t>
            </w:r>
            <w:r w:rsidRPr="0087657C">
              <w:rPr>
                <w:rStyle w:val="Hyperlink"/>
                <w:noProof/>
              </w:rPr>
              <w:t>1</w:t>
            </w:r>
            <w:r w:rsidRPr="0087657C">
              <w:rPr>
                <w:rStyle w:val="Hyperlink"/>
                <w:noProof/>
                <w:spacing w:val="-7"/>
              </w:rPr>
              <w:t xml:space="preserve"> </w:t>
            </w:r>
            <w:r w:rsidRPr="0087657C">
              <w:rPr>
                <w:rStyle w:val="Hyperlink"/>
                <w:noProof/>
              </w:rPr>
              <w:t>–</w:t>
            </w:r>
            <w:r w:rsidRPr="0087657C">
              <w:rPr>
                <w:rStyle w:val="Hyperlink"/>
                <w:noProof/>
                <w:spacing w:val="-6"/>
              </w:rPr>
              <w:t xml:space="preserve"> </w:t>
            </w:r>
            <w:r w:rsidRPr="0087657C">
              <w:rPr>
                <w:rStyle w:val="Hyperlink"/>
                <w:noProof/>
              </w:rPr>
              <w:t>Conclusie</w:t>
            </w:r>
            <w:r w:rsidRPr="0087657C">
              <w:rPr>
                <w:rStyle w:val="Hyperlink"/>
                <w:noProof/>
                <w:spacing w:val="-2"/>
              </w:rPr>
              <w:t xml:space="preserve"> </w:t>
            </w:r>
            <w:r w:rsidRPr="0087657C">
              <w:rPr>
                <w:rStyle w:val="Hyperlink"/>
                <w:noProof/>
              </w:rPr>
              <w:t>en</w:t>
            </w:r>
            <w:r w:rsidRPr="0087657C">
              <w:rPr>
                <w:rStyle w:val="Hyperlink"/>
                <w:noProof/>
                <w:spacing w:val="-3"/>
              </w:rPr>
              <w:t xml:space="preserve"> </w:t>
            </w:r>
            <w:r w:rsidRPr="0087657C">
              <w:rPr>
                <w:rStyle w:val="Hyperlink"/>
                <w:noProof/>
                <w:spacing w:val="-2"/>
              </w:rPr>
              <w:t>reflectie</w:t>
            </w:r>
            <w:r>
              <w:rPr>
                <w:noProof/>
                <w:webHidden/>
              </w:rPr>
              <w:tab/>
            </w:r>
            <w:r>
              <w:rPr>
                <w:noProof/>
                <w:webHidden/>
              </w:rPr>
              <w:fldChar w:fldCharType="begin"/>
            </w:r>
            <w:r>
              <w:rPr>
                <w:noProof/>
                <w:webHidden/>
              </w:rPr>
              <w:instrText xml:space="preserve"> PAGEREF _Toc181187115 \h </w:instrText>
            </w:r>
            <w:r>
              <w:rPr>
                <w:noProof/>
                <w:webHidden/>
              </w:rPr>
            </w:r>
            <w:r>
              <w:rPr>
                <w:noProof/>
                <w:webHidden/>
              </w:rPr>
              <w:fldChar w:fldCharType="separate"/>
            </w:r>
            <w:r>
              <w:rPr>
                <w:noProof/>
                <w:webHidden/>
              </w:rPr>
              <w:t>30</w:t>
            </w:r>
            <w:r>
              <w:rPr>
                <w:noProof/>
                <w:webHidden/>
              </w:rPr>
              <w:fldChar w:fldCharType="end"/>
            </w:r>
          </w:hyperlink>
        </w:p>
        <w:p w14:paraId="4A68A007" w14:textId="25AA8D94"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16" w:history="1">
            <w:r w:rsidRPr="0087657C">
              <w:rPr>
                <w:rStyle w:val="Hyperlink"/>
                <w:noProof/>
              </w:rPr>
              <w:t>Hoofdstuk</w:t>
            </w:r>
            <w:r w:rsidRPr="0087657C">
              <w:rPr>
                <w:rStyle w:val="Hyperlink"/>
                <w:noProof/>
                <w:spacing w:val="-2"/>
              </w:rPr>
              <w:t xml:space="preserve"> </w:t>
            </w:r>
            <w:r w:rsidRPr="0087657C">
              <w:rPr>
                <w:rStyle w:val="Hyperlink"/>
                <w:noProof/>
              </w:rPr>
              <w:t>2</w:t>
            </w:r>
            <w:r w:rsidRPr="0087657C">
              <w:rPr>
                <w:rStyle w:val="Hyperlink"/>
                <w:noProof/>
                <w:spacing w:val="-3"/>
              </w:rPr>
              <w:t xml:space="preserve"> </w:t>
            </w:r>
            <w:r w:rsidRPr="0087657C">
              <w:rPr>
                <w:rStyle w:val="Hyperlink"/>
                <w:noProof/>
              </w:rPr>
              <w:t>–</w:t>
            </w:r>
            <w:r w:rsidRPr="0087657C">
              <w:rPr>
                <w:rStyle w:val="Hyperlink"/>
                <w:noProof/>
                <w:spacing w:val="-5"/>
              </w:rPr>
              <w:t xml:space="preserve"> </w:t>
            </w:r>
            <w:r w:rsidRPr="0087657C">
              <w:rPr>
                <w:rStyle w:val="Hyperlink"/>
                <w:noProof/>
              </w:rPr>
              <w:t>Het</w:t>
            </w:r>
            <w:r w:rsidRPr="0087657C">
              <w:rPr>
                <w:rStyle w:val="Hyperlink"/>
                <w:noProof/>
                <w:spacing w:val="-5"/>
              </w:rPr>
              <w:t xml:space="preserve"> </w:t>
            </w:r>
            <w:r w:rsidRPr="0087657C">
              <w:rPr>
                <w:rStyle w:val="Hyperlink"/>
                <w:noProof/>
              </w:rPr>
              <w:t>RBL,</w:t>
            </w:r>
            <w:r w:rsidRPr="0087657C">
              <w:rPr>
                <w:rStyle w:val="Hyperlink"/>
                <w:noProof/>
                <w:spacing w:val="-2"/>
              </w:rPr>
              <w:t xml:space="preserve"> </w:t>
            </w:r>
            <w:r w:rsidRPr="0087657C">
              <w:rPr>
                <w:rStyle w:val="Hyperlink"/>
                <w:noProof/>
              </w:rPr>
              <w:t>het</w:t>
            </w:r>
            <w:r w:rsidRPr="0087657C">
              <w:rPr>
                <w:rStyle w:val="Hyperlink"/>
                <w:noProof/>
                <w:spacing w:val="-3"/>
              </w:rPr>
              <w:t xml:space="preserve"> </w:t>
            </w:r>
            <w:r w:rsidRPr="0087657C">
              <w:rPr>
                <w:rStyle w:val="Hyperlink"/>
                <w:noProof/>
              </w:rPr>
              <w:t>mbo</w:t>
            </w:r>
            <w:r w:rsidRPr="0087657C">
              <w:rPr>
                <w:rStyle w:val="Hyperlink"/>
                <w:noProof/>
                <w:spacing w:val="-3"/>
              </w:rPr>
              <w:t xml:space="preserve"> </w:t>
            </w:r>
            <w:r w:rsidRPr="0087657C">
              <w:rPr>
                <w:rStyle w:val="Hyperlink"/>
                <w:noProof/>
              </w:rPr>
              <w:t>en</w:t>
            </w:r>
            <w:r w:rsidRPr="0087657C">
              <w:rPr>
                <w:rStyle w:val="Hyperlink"/>
                <w:noProof/>
                <w:spacing w:val="-5"/>
              </w:rPr>
              <w:t xml:space="preserve"> </w:t>
            </w:r>
            <w:r w:rsidRPr="0087657C">
              <w:rPr>
                <w:rStyle w:val="Hyperlink"/>
                <w:noProof/>
              </w:rPr>
              <w:t>het</w:t>
            </w:r>
            <w:r w:rsidRPr="0087657C">
              <w:rPr>
                <w:rStyle w:val="Hyperlink"/>
                <w:noProof/>
                <w:spacing w:val="-3"/>
              </w:rPr>
              <w:t xml:space="preserve"> </w:t>
            </w:r>
            <w:r w:rsidRPr="0087657C">
              <w:rPr>
                <w:rStyle w:val="Hyperlink"/>
                <w:noProof/>
              </w:rPr>
              <w:t>tegengaan</w:t>
            </w:r>
            <w:r w:rsidRPr="0087657C">
              <w:rPr>
                <w:rStyle w:val="Hyperlink"/>
                <w:noProof/>
                <w:spacing w:val="-5"/>
              </w:rPr>
              <w:t xml:space="preserve"> </w:t>
            </w:r>
            <w:r w:rsidRPr="0087657C">
              <w:rPr>
                <w:rStyle w:val="Hyperlink"/>
                <w:noProof/>
              </w:rPr>
              <w:t>van</w:t>
            </w:r>
            <w:r w:rsidRPr="0087657C">
              <w:rPr>
                <w:rStyle w:val="Hyperlink"/>
                <w:noProof/>
                <w:spacing w:val="-5"/>
              </w:rPr>
              <w:t xml:space="preserve"> </w:t>
            </w:r>
            <w:r w:rsidRPr="0087657C">
              <w:rPr>
                <w:rStyle w:val="Hyperlink"/>
                <w:noProof/>
              </w:rPr>
              <w:t xml:space="preserve">voortijdig </w:t>
            </w:r>
            <w:r w:rsidRPr="0087657C">
              <w:rPr>
                <w:rStyle w:val="Hyperlink"/>
                <w:noProof/>
                <w:spacing w:val="-2"/>
              </w:rPr>
              <w:t>schoolverlaten</w:t>
            </w:r>
            <w:r>
              <w:rPr>
                <w:noProof/>
                <w:webHidden/>
              </w:rPr>
              <w:tab/>
            </w:r>
            <w:r>
              <w:rPr>
                <w:noProof/>
                <w:webHidden/>
              </w:rPr>
              <w:fldChar w:fldCharType="begin"/>
            </w:r>
            <w:r>
              <w:rPr>
                <w:noProof/>
                <w:webHidden/>
              </w:rPr>
              <w:instrText xml:space="preserve"> PAGEREF _Toc181187116 \h </w:instrText>
            </w:r>
            <w:r>
              <w:rPr>
                <w:noProof/>
                <w:webHidden/>
              </w:rPr>
            </w:r>
            <w:r>
              <w:rPr>
                <w:noProof/>
                <w:webHidden/>
              </w:rPr>
              <w:fldChar w:fldCharType="separate"/>
            </w:r>
            <w:r>
              <w:rPr>
                <w:noProof/>
                <w:webHidden/>
              </w:rPr>
              <w:t>31</w:t>
            </w:r>
            <w:r>
              <w:rPr>
                <w:noProof/>
                <w:webHidden/>
              </w:rPr>
              <w:fldChar w:fldCharType="end"/>
            </w:r>
          </w:hyperlink>
        </w:p>
        <w:p w14:paraId="2ACFFE84" w14:textId="2521438B"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17" w:history="1">
            <w:r w:rsidRPr="0087657C">
              <w:rPr>
                <w:rStyle w:val="Hyperlink"/>
                <w:noProof/>
              </w:rPr>
              <w:t>Doelstelling</w:t>
            </w:r>
            <w:r w:rsidRPr="0087657C">
              <w:rPr>
                <w:rStyle w:val="Hyperlink"/>
                <w:noProof/>
                <w:spacing w:val="-5"/>
              </w:rPr>
              <w:t xml:space="preserve"> </w:t>
            </w:r>
            <w:r w:rsidRPr="0087657C">
              <w:rPr>
                <w:rStyle w:val="Hyperlink"/>
                <w:noProof/>
              </w:rPr>
              <w:t>1:</w:t>
            </w:r>
            <w:r w:rsidRPr="0087657C">
              <w:rPr>
                <w:rStyle w:val="Hyperlink"/>
                <w:noProof/>
                <w:spacing w:val="-4"/>
              </w:rPr>
              <w:t xml:space="preserve"> </w:t>
            </w:r>
            <w:r w:rsidRPr="0087657C">
              <w:rPr>
                <w:rStyle w:val="Hyperlink"/>
                <w:noProof/>
              </w:rPr>
              <w:t>Steeds</w:t>
            </w:r>
            <w:r w:rsidRPr="0087657C">
              <w:rPr>
                <w:rStyle w:val="Hyperlink"/>
                <w:noProof/>
                <w:spacing w:val="-4"/>
              </w:rPr>
              <w:t xml:space="preserve"> </w:t>
            </w:r>
            <w:r w:rsidRPr="0087657C">
              <w:rPr>
                <w:rStyle w:val="Hyperlink"/>
                <w:noProof/>
              </w:rPr>
              <w:t>meer</w:t>
            </w:r>
            <w:r w:rsidRPr="0087657C">
              <w:rPr>
                <w:rStyle w:val="Hyperlink"/>
                <w:noProof/>
                <w:spacing w:val="-4"/>
              </w:rPr>
              <w:t xml:space="preserve"> </w:t>
            </w:r>
            <w:r w:rsidRPr="0087657C">
              <w:rPr>
                <w:rStyle w:val="Hyperlink"/>
                <w:noProof/>
              </w:rPr>
              <w:t>kinderen</w:t>
            </w:r>
            <w:r w:rsidRPr="0087657C">
              <w:rPr>
                <w:rStyle w:val="Hyperlink"/>
                <w:noProof/>
                <w:spacing w:val="-3"/>
              </w:rPr>
              <w:t xml:space="preserve"> </w:t>
            </w:r>
            <w:r w:rsidRPr="0087657C">
              <w:rPr>
                <w:rStyle w:val="Hyperlink"/>
                <w:noProof/>
              </w:rPr>
              <w:t>en</w:t>
            </w:r>
            <w:r w:rsidRPr="0087657C">
              <w:rPr>
                <w:rStyle w:val="Hyperlink"/>
                <w:noProof/>
                <w:spacing w:val="-3"/>
              </w:rPr>
              <w:t xml:space="preserve"> </w:t>
            </w:r>
            <w:r w:rsidRPr="0087657C">
              <w:rPr>
                <w:rStyle w:val="Hyperlink"/>
                <w:noProof/>
              </w:rPr>
              <w:t>jongeren</w:t>
            </w:r>
            <w:r w:rsidRPr="0087657C">
              <w:rPr>
                <w:rStyle w:val="Hyperlink"/>
                <w:noProof/>
                <w:spacing w:val="-5"/>
              </w:rPr>
              <w:t xml:space="preserve"> </w:t>
            </w:r>
            <w:r w:rsidRPr="0087657C">
              <w:rPr>
                <w:rStyle w:val="Hyperlink"/>
                <w:noProof/>
              </w:rPr>
              <w:t>volgen</w:t>
            </w:r>
            <w:r w:rsidRPr="0087657C">
              <w:rPr>
                <w:rStyle w:val="Hyperlink"/>
                <w:noProof/>
                <w:spacing w:val="-7"/>
              </w:rPr>
              <w:t xml:space="preserve"> </w:t>
            </w:r>
            <w:r w:rsidRPr="0087657C">
              <w:rPr>
                <w:rStyle w:val="Hyperlink"/>
                <w:noProof/>
              </w:rPr>
              <w:t>onderwijs.</w:t>
            </w:r>
            <w:r w:rsidRPr="0087657C">
              <w:rPr>
                <w:rStyle w:val="Hyperlink"/>
                <w:noProof/>
                <w:spacing w:val="-3"/>
              </w:rPr>
              <w:t xml:space="preserve"> </w:t>
            </w:r>
            <w:r w:rsidRPr="0087657C">
              <w:rPr>
                <w:rStyle w:val="Hyperlink"/>
                <w:noProof/>
              </w:rPr>
              <w:t>Als onderwijs niet passend is werken ze, of krijgen ze (jeugd)hulp.</w:t>
            </w:r>
            <w:r>
              <w:rPr>
                <w:noProof/>
                <w:webHidden/>
              </w:rPr>
              <w:tab/>
            </w:r>
            <w:r>
              <w:rPr>
                <w:noProof/>
                <w:webHidden/>
              </w:rPr>
              <w:fldChar w:fldCharType="begin"/>
            </w:r>
            <w:r>
              <w:rPr>
                <w:noProof/>
                <w:webHidden/>
              </w:rPr>
              <w:instrText xml:space="preserve"> PAGEREF _Toc181187117 \h </w:instrText>
            </w:r>
            <w:r>
              <w:rPr>
                <w:noProof/>
                <w:webHidden/>
              </w:rPr>
            </w:r>
            <w:r>
              <w:rPr>
                <w:noProof/>
                <w:webHidden/>
              </w:rPr>
              <w:fldChar w:fldCharType="separate"/>
            </w:r>
            <w:r>
              <w:rPr>
                <w:noProof/>
                <w:webHidden/>
              </w:rPr>
              <w:t>32</w:t>
            </w:r>
            <w:r>
              <w:rPr>
                <w:noProof/>
                <w:webHidden/>
              </w:rPr>
              <w:fldChar w:fldCharType="end"/>
            </w:r>
          </w:hyperlink>
        </w:p>
        <w:p w14:paraId="0863DCDB" w14:textId="26C0E430"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18" w:history="1">
            <w:r w:rsidRPr="0087657C">
              <w:rPr>
                <w:rStyle w:val="Hyperlink"/>
                <w:noProof/>
                <w:spacing w:val="-1"/>
                <w:w w:val="99"/>
              </w:rPr>
              <w:t>2.1.1</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Volgen</w:t>
            </w:r>
            <w:r w:rsidRPr="0087657C">
              <w:rPr>
                <w:rStyle w:val="Hyperlink"/>
                <w:noProof/>
                <w:spacing w:val="-10"/>
              </w:rPr>
              <w:t xml:space="preserve"> </w:t>
            </w:r>
            <w:r w:rsidRPr="0087657C">
              <w:rPr>
                <w:rStyle w:val="Hyperlink"/>
                <w:noProof/>
              </w:rPr>
              <w:t>meer</w:t>
            </w:r>
            <w:r w:rsidRPr="0087657C">
              <w:rPr>
                <w:rStyle w:val="Hyperlink"/>
                <w:noProof/>
                <w:spacing w:val="-9"/>
              </w:rPr>
              <w:t xml:space="preserve"> </w:t>
            </w:r>
            <w:r w:rsidRPr="0087657C">
              <w:rPr>
                <w:rStyle w:val="Hyperlink"/>
                <w:noProof/>
              </w:rPr>
              <w:t>jongeren</w:t>
            </w:r>
            <w:r w:rsidRPr="0087657C">
              <w:rPr>
                <w:rStyle w:val="Hyperlink"/>
                <w:noProof/>
                <w:spacing w:val="-9"/>
              </w:rPr>
              <w:t xml:space="preserve"> </w:t>
            </w:r>
            <w:r w:rsidRPr="0087657C">
              <w:rPr>
                <w:rStyle w:val="Hyperlink"/>
                <w:noProof/>
                <w:spacing w:val="-2"/>
              </w:rPr>
              <w:t>onderwijs?</w:t>
            </w:r>
            <w:r>
              <w:rPr>
                <w:noProof/>
                <w:webHidden/>
              </w:rPr>
              <w:tab/>
            </w:r>
            <w:r>
              <w:rPr>
                <w:noProof/>
                <w:webHidden/>
              </w:rPr>
              <w:fldChar w:fldCharType="begin"/>
            </w:r>
            <w:r>
              <w:rPr>
                <w:noProof/>
                <w:webHidden/>
              </w:rPr>
              <w:instrText xml:space="preserve"> PAGEREF _Toc181187118 \h </w:instrText>
            </w:r>
            <w:r>
              <w:rPr>
                <w:noProof/>
                <w:webHidden/>
              </w:rPr>
            </w:r>
            <w:r>
              <w:rPr>
                <w:noProof/>
                <w:webHidden/>
              </w:rPr>
              <w:fldChar w:fldCharType="separate"/>
            </w:r>
            <w:r>
              <w:rPr>
                <w:noProof/>
                <w:webHidden/>
              </w:rPr>
              <w:t>32</w:t>
            </w:r>
            <w:r>
              <w:rPr>
                <w:noProof/>
                <w:webHidden/>
              </w:rPr>
              <w:fldChar w:fldCharType="end"/>
            </w:r>
          </w:hyperlink>
        </w:p>
        <w:p w14:paraId="7A1C7B4C" w14:textId="37D7058B"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19" w:history="1">
            <w:r w:rsidRPr="0087657C">
              <w:rPr>
                <w:rStyle w:val="Hyperlink"/>
                <w:noProof/>
                <w:spacing w:val="-1"/>
                <w:w w:val="99"/>
              </w:rPr>
              <w:t>2.1.2</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Meer</w:t>
            </w:r>
            <w:r w:rsidRPr="0087657C">
              <w:rPr>
                <w:rStyle w:val="Hyperlink"/>
                <w:noProof/>
                <w:spacing w:val="-10"/>
              </w:rPr>
              <w:t xml:space="preserve"> </w:t>
            </w:r>
            <w:r w:rsidRPr="0087657C">
              <w:rPr>
                <w:rStyle w:val="Hyperlink"/>
                <w:noProof/>
              </w:rPr>
              <w:t>werkende</w:t>
            </w:r>
            <w:r w:rsidRPr="0087657C">
              <w:rPr>
                <w:rStyle w:val="Hyperlink"/>
                <w:noProof/>
                <w:spacing w:val="-7"/>
              </w:rPr>
              <w:t xml:space="preserve"> </w:t>
            </w:r>
            <w:r w:rsidRPr="0087657C">
              <w:rPr>
                <w:rStyle w:val="Hyperlink"/>
                <w:noProof/>
                <w:spacing w:val="-2"/>
              </w:rPr>
              <w:t>vsv’ers</w:t>
            </w:r>
            <w:r>
              <w:rPr>
                <w:noProof/>
                <w:webHidden/>
              </w:rPr>
              <w:tab/>
            </w:r>
            <w:r>
              <w:rPr>
                <w:noProof/>
                <w:webHidden/>
              </w:rPr>
              <w:fldChar w:fldCharType="begin"/>
            </w:r>
            <w:r>
              <w:rPr>
                <w:noProof/>
                <w:webHidden/>
              </w:rPr>
              <w:instrText xml:space="preserve"> PAGEREF _Toc181187119 \h </w:instrText>
            </w:r>
            <w:r>
              <w:rPr>
                <w:noProof/>
                <w:webHidden/>
              </w:rPr>
            </w:r>
            <w:r>
              <w:rPr>
                <w:noProof/>
                <w:webHidden/>
              </w:rPr>
              <w:fldChar w:fldCharType="separate"/>
            </w:r>
            <w:r>
              <w:rPr>
                <w:noProof/>
                <w:webHidden/>
              </w:rPr>
              <w:t>32</w:t>
            </w:r>
            <w:r>
              <w:rPr>
                <w:noProof/>
                <w:webHidden/>
              </w:rPr>
              <w:fldChar w:fldCharType="end"/>
            </w:r>
          </w:hyperlink>
        </w:p>
        <w:p w14:paraId="31B3063A" w14:textId="2055C30B"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20" w:history="1">
            <w:r w:rsidRPr="0087657C">
              <w:rPr>
                <w:rStyle w:val="Hyperlink"/>
                <w:noProof/>
                <w:spacing w:val="-1"/>
                <w:w w:val="99"/>
              </w:rPr>
              <w:t>2.1.3</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In</w:t>
            </w:r>
            <w:r w:rsidRPr="0087657C">
              <w:rPr>
                <w:rStyle w:val="Hyperlink"/>
                <w:noProof/>
                <w:spacing w:val="-6"/>
              </w:rPr>
              <w:t xml:space="preserve"> </w:t>
            </w:r>
            <w:r w:rsidRPr="0087657C">
              <w:rPr>
                <w:rStyle w:val="Hyperlink"/>
                <w:noProof/>
              </w:rPr>
              <w:t>vrijwel</w:t>
            </w:r>
            <w:r w:rsidRPr="0087657C">
              <w:rPr>
                <w:rStyle w:val="Hyperlink"/>
                <w:noProof/>
                <w:spacing w:val="-4"/>
              </w:rPr>
              <w:t xml:space="preserve"> </w:t>
            </w:r>
            <w:r w:rsidRPr="0087657C">
              <w:rPr>
                <w:rStyle w:val="Hyperlink"/>
                <w:noProof/>
              </w:rPr>
              <w:t>alle</w:t>
            </w:r>
            <w:r w:rsidRPr="0087657C">
              <w:rPr>
                <w:rStyle w:val="Hyperlink"/>
                <w:noProof/>
                <w:spacing w:val="-6"/>
              </w:rPr>
              <w:t xml:space="preserve"> </w:t>
            </w:r>
            <w:r w:rsidRPr="0087657C">
              <w:rPr>
                <w:rStyle w:val="Hyperlink"/>
                <w:noProof/>
              </w:rPr>
              <w:t>gemeenten</w:t>
            </w:r>
            <w:r w:rsidRPr="0087657C">
              <w:rPr>
                <w:rStyle w:val="Hyperlink"/>
                <w:noProof/>
                <w:spacing w:val="-7"/>
              </w:rPr>
              <w:t xml:space="preserve"> </w:t>
            </w:r>
            <w:r w:rsidRPr="0087657C">
              <w:rPr>
                <w:rStyle w:val="Hyperlink"/>
                <w:noProof/>
              </w:rPr>
              <w:t>minder</w:t>
            </w:r>
            <w:r w:rsidRPr="0087657C">
              <w:rPr>
                <w:rStyle w:val="Hyperlink"/>
                <w:noProof/>
                <w:spacing w:val="-5"/>
              </w:rPr>
              <w:t xml:space="preserve"> </w:t>
            </w:r>
            <w:r w:rsidRPr="0087657C">
              <w:rPr>
                <w:rStyle w:val="Hyperlink"/>
                <w:noProof/>
              </w:rPr>
              <w:t>vsv’ers</w:t>
            </w:r>
            <w:r w:rsidRPr="0087657C">
              <w:rPr>
                <w:rStyle w:val="Hyperlink"/>
                <w:noProof/>
                <w:spacing w:val="-8"/>
              </w:rPr>
              <w:t xml:space="preserve"> </w:t>
            </w:r>
            <w:r w:rsidRPr="0087657C">
              <w:rPr>
                <w:rStyle w:val="Hyperlink"/>
                <w:noProof/>
              </w:rPr>
              <w:t>zonder</w:t>
            </w:r>
            <w:r w:rsidRPr="0087657C">
              <w:rPr>
                <w:rStyle w:val="Hyperlink"/>
                <w:noProof/>
                <w:spacing w:val="-7"/>
              </w:rPr>
              <w:t xml:space="preserve"> </w:t>
            </w:r>
            <w:r w:rsidRPr="0087657C">
              <w:rPr>
                <w:rStyle w:val="Hyperlink"/>
                <w:noProof/>
              </w:rPr>
              <w:t>werk</w:t>
            </w:r>
            <w:r w:rsidRPr="0087657C">
              <w:rPr>
                <w:rStyle w:val="Hyperlink"/>
                <w:noProof/>
                <w:spacing w:val="-7"/>
              </w:rPr>
              <w:t xml:space="preserve"> </w:t>
            </w:r>
            <w:r w:rsidRPr="0087657C">
              <w:rPr>
                <w:rStyle w:val="Hyperlink"/>
                <w:noProof/>
              </w:rPr>
              <w:t>dan</w:t>
            </w:r>
            <w:r w:rsidRPr="0087657C">
              <w:rPr>
                <w:rStyle w:val="Hyperlink"/>
                <w:noProof/>
                <w:spacing w:val="-7"/>
              </w:rPr>
              <w:t xml:space="preserve"> </w:t>
            </w:r>
            <w:r w:rsidRPr="0087657C">
              <w:rPr>
                <w:rStyle w:val="Hyperlink"/>
                <w:noProof/>
              </w:rPr>
              <w:t>vóor</w:t>
            </w:r>
            <w:r w:rsidRPr="0087657C">
              <w:rPr>
                <w:rStyle w:val="Hyperlink"/>
                <w:noProof/>
                <w:spacing w:val="-6"/>
              </w:rPr>
              <w:t xml:space="preserve"> </w:t>
            </w:r>
            <w:r w:rsidRPr="0087657C">
              <w:rPr>
                <w:rStyle w:val="Hyperlink"/>
                <w:noProof/>
                <w:spacing w:val="-2"/>
              </w:rPr>
              <w:t>Corona</w:t>
            </w:r>
            <w:r>
              <w:rPr>
                <w:noProof/>
                <w:webHidden/>
              </w:rPr>
              <w:tab/>
            </w:r>
            <w:r>
              <w:rPr>
                <w:noProof/>
                <w:webHidden/>
              </w:rPr>
              <w:fldChar w:fldCharType="begin"/>
            </w:r>
            <w:r>
              <w:rPr>
                <w:noProof/>
                <w:webHidden/>
              </w:rPr>
              <w:instrText xml:space="preserve"> PAGEREF _Toc181187120 \h </w:instrText>
            </w:r>
            <w:r>
              <w:rPr>
                <w:noProof/>
                <w:webHidden/>
              </w:rPr>
            </w:r>
            <w:r>
              <w:rPr>
                <w:noProof/>
                <w:webHidden/>
              </w:rPr>
              <w:fldChar w:fldCharType="separate"/>
            </w:r>
            <w:r>
              <w:rPr>
                <w:noProof/>
                <w:webHidden/>
              </w:rPr>
              <w:t>34</w:t>
            </w:r>
            <w:r>
              <w:rPr>
                <w:noProof/>
                <w:webHidden/>
              </w:rPr>
              <w:fldChar w:fldCharType="end"/>
            </w:r>
          </w:hyperlink>
        </w:p>
        <w:p w14:paraId="3C029D09" w14:textId="4238880D"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21" w:history="1">
            <w:r w:rsidRPr="0087657C">
              <w:rPr>
                <w:rStyle w:val="Hyperlink"/>
                <w:noProof/>
              </w:rPr>
              <w:t>Doelstelling 2: Voortijdig schoolverlaters worden vaker toegeleid naar onderwijs,</w:t>
            </w:r>
            <w:r w:rsidRPr="0087657C">
              <w:rPr>
                <w:rStyle w:val="Hyperlink"/>
                <w:noProof/>
                <w:spacing w:val="-3"/>
              </w:rPr>
              <w:t xml:space="preserve"> </w:t>
            </w:r>
            <w:r w:rsidRPr="0087657C">
              <w:rPr>
                <w:rStyle w:val="Hyperlink"/>
                <w:noProof/>
              </w:rPr>
              <w:t>of-</w:t>
            </w:r>
            <w:r w:rsidRPr="0087657C">
              <w:rPr>
                <w:rStyle w:val="Hyperlink"/>
                <w:noProof/>
                <w:spacing w:val="-4"/>
              </w:rPr>
              <w:t xml:space="preserve"> </w:t>
            </w:r>
            <w:r w:rsidRPr="0087657C">
              <w:rPr>
                <w:rStyle w:val="Hyperlink"/>
                <w:noProof/>
              </w:rPr>
              <w:t>als</w:t>
            </w:r>
            <w:r w:rsidRPr="0087657C">
              <w:rPr>
                <w:rStyle w:val="Hyperlink"/>
                <w:noProof/>
                <w:spacing w:val="-3"/>
              </w:rPr>
              <w:t xml:space="preserve"> </w:t>
            </w:r>
            <w:r w:rsidRPr="0087657C">
              <w:rPr>
                <w:rStyle w:val="Hyperlink"/>
                <w:noProof/>
              </w:rPr>
              <w:t>onderwijs</w:t>
            </w:r>
            <w:r w:rsidRPr="0087657C">
              <w:rPr>
                <w:rStyle w:val="Hyperlink"/>
                <w:noProof/>
                <w:spacing w:val="-4"/>
              </w:rPr>
              <w:t xml:space="preserve"> </w:t>
            </w:r>
            <w:r w:rsidRPr="0087657C">
              <w:rPr>
                <w:rStyle w:val="Hyperlink"/>
                <w:noProof/>
              </w:rPr>
              <w:t>niet</w:t>
            </w:r>
            <w:r w:rsidRPr="0087657C">
              <w:rPr>
                <w:rStyle w:val="Hyperlink"/>
                <w:noProof/>
                <w:spacing w:val="-2"/>
              </w:rPr>
              <w:t xml:space="preserve"> </w:t>
            </w:r>
            <w:r w:rsidRPr="0087657C">
              <w:rPr>
                <w:rStyle w:val="Hyperlink"/>
                <w:noProof/>
              </w:rPr>
              <w:t>passend</w:t>
            </w:r>
            <w:r w:rsidRPr="0087657C">
              <w:rPr>
                <w:rStyle w:val="Hyperlink"/>
                <w:noProof/>
                <w:spacing w:val="-4"/>
              </w:rPr>
              <w:t xml:space="preserve"> </w:t>
            </w:r>
            <w:r w:rsidRPr="0087657C">
              <w:rPr>
                <w:rStyle w:val="Hyperlink"/>
                <w:noProof/>
              </w:rPr>
              <w:t>is-</w:t>
            </w:r>
            <w:r w:rsidRPr="0087657C">
              <w:rPr>
                <w:rStyle w:val="Hyperlink"/>
                <w:noProof/>
                <w:spacing w:val="-3"/>
              </w:rPr>
              <w:t xml:space="preserve"> </w:t>
            </w:r>
            <w:r w:rsidRPr="0087657C">
              <w:rPr>
                <w:rStyle w:val="Hyperlink"/>
                <w:noProof/>
              </w:rPr>
              <w:t>naar</w:t>
            </w:r>
            <w:r w:rsidRPr="0087657C">
              <w:rPr>
                <w:rStyle w:val="Hyperlink"/>
                <w:noProof/>
                <w:spacing w:val="-5"/>
              </w:rPr>
              <w:t xml:space="preserve"> </w:t>
            </w:r>
            <w:r w:rsidRPr="0087657C">
              <w:rPr>
                <w:rStyle w:val="Hyperlink"/>
                <w:noProof/>
              </w:rPr>
              <w:t>werk</w:t>
            </w:r>
            <w:r w:rsidRPr="0087657C">
              <w:rPr>
                <w:rStyle w:val="Hyperlink"/>
                <w:noProof/>
                <w:spacing w:val="-4"/>
              </w:rPr>
              <w:t xml:space="preserve"> </w:t>
            </w:r>
            <w:r w:rsidRPr="0087657C">
              <w:rPr>
                <w:rStyle w:val="Hyperlink"/>
                <w:noProof/>
              </w:rPr>
              <w:t>of</w:t>
            </w:r>
            <w:r w:rsidRPr="0087657C">
              <w:rPr>
                <w:rStyle w:val="Hyperlink"/>
                <w:noProof/>
                <w:spacing w:val="-5"/>
              </w:rPr>
              <w:t xml:space="preserve"> </w:t>
            </w:r>
            <w:r w:rsidRPr="0087657C">
              <w:rPr>
                <w:rStyle w:val="Hyperlink"/>
                <w:noProof/>
              </w:rPr>
              <w:t>hulpverlening.</w:t>
            </w:r>
            <w:r>
              <w:rPr>
                <w:noProof/>
                <w:webHidden/>
              </w:rPr>
              <w:tab/>
            </w:r>
            <w:r>
              <w:rPr>
                <w:noProof/>
                <w:webHidden/>
              </w:rPr>
              <w:fldChar w:fldCharType="begin"/>
            </w:r>
            <w:r>
              <w:rPr>
                <w:noProof/>
                <w:webHidden/>
              </w:rPr>
              <w:instrText xml:space="preserve"> PAGEREF _Toc181187121 \h </w:instrText>
            </w:r>
            <w:r>
              <w:rPr>
                <w:noProof/>
                <w:webHidden/>
              </w:rPr>
            </w:r>
            <w:r>
              <w:rPr>
                <w:noProof/>
                <w:webHidden/>
              </w:rPr>
              <w:fldChar w:fldCharType="separate"/>
            </w:r>
            <w:r>
              <w:rPr>
                <w:noProof/>
                <w:webHidden/>
              </w:rPr>
              <w:t>35</w:t>
            </w:r>
            <w:r>
              <w:rPr>
                <w:noProof/>
                <w:webHidden/>
              </w:rPr>
              <w:fldChar w:fldCharType="end"/>
            </w:r>
          </w:hyperlink>
        </w:p>
        <w:p w14:paraId="4B4F446D" w14:textId="162ED8AB"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22" w:history="1">
            <w:r w:rsidRPr="0087657C">
              <w:rPr>
                <w:rStyle w:val="Hyperlink"/>
                <w:noProof/>
                <w:spacing w:val="-1"/>
                <w:w w:val="99"/>
              </w:rPr>
              <w:t>2.2.1</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Meer</w:t>
            </w:r>
            <w:r w:rsidRPr="0087657C">
              <w:rPr>
                <w:rStyle w:val="Hyperlink"/>
                <w:noProof/>
                <w:spacing w:val="-6"/>
              </w:rPr>
              <w:t xml:space="preserve"> </w:t>
            </w:r>
            <w:r w:rsidRPr="0087657C">
              <w:rPr>
                <w:rStyle w:val="Hyperlink"/>
                <w:noProof/>
              </w:rPr>
              <w:t>dan</w:t>
            </w:r>
            <w:r w:rsidRPr="0087657C">
              <w:rPr>
                <w:rStyle w:val="Hyperlink"/>
                <w:noProof/>
                <w:spacing w:val="-6"/>
              </w:rPr>
              <w:t xml:space="preserve"> </w:t>
            </w:r>
            <w:r w:rsidRPr="0087657C">
              <w:rPr>
                <w:rStyle w:val="Hyperlink"/>
                <w:noProof/>
              </w:rPr>
              <w:t>80%</w:t>
            </w:r>
            <w:r w:rsidRPr="0087657C">
              <w:rPr>
                <w:rStyle w:val="Hyperlink"/>
                <w:noProof/>
                <w:spacing w:val="-3"/>
              </w:rPr>
              <w:t xml:space="preserve"> </w:t>
            </w:r>
            <w:r w:rsidRPr="0087657C">
              <w:rPr>
                <w:rStyle w:val="Hyperlink"/>
                <w:noProof/>
              </w:rPr>
              <w:t>van</w:t>
            </w:r>
            <w:r w:rsidRPr="0087657C">
              <w:rPr>
                <w:rStyle w:val="Hyperlink"/>
                <w:noProof/>
                <w:spacing w:val="-6"/>
              </w:rPr>
              <w:t xml:space="preserve"> </w:t>
            </w:r>
            <w:r w:rsidRPr="0087657C">
              <w:rPr>
                <w:rStyle w:val="Hyperlink"/>
                <w:noProof/>
              </w:rPr>
              <w:t>de</w:t>
            </w:r>
            <w:r w:rsidRPr="0087657C">
              <w:rPr>
                <w:rStyle w:val="Hyperlink"/>
                <w:noProof/>
                <w:spacing w:val="-2"/>
              </w:rPr>
              <w:t xml:space="preserve"> </w:t>
            </w:r>
            <w:r w:rsidRPr="0087657C">
              <w:rPr>
                <w:rStyle w:val="Hyperlink"/>
                <w:noProof/>
              </w:rPr>
              <w:t>vsv’ers</w:t>
            </w:r>
            <w:r w:rsidRPr="0087657C">
              <w:rPr>
                <w:rStyle w:val="Hyperlink"/>
                <w:noProof/>
                <w:spacing w:val="-3"/>
              </w:rPr>
              <w:t xml:space="preserve"> </w:t>
            </w:r>
            <w:r w:rsidRPr="0087657C">
              <w:rPr>
                <w:rStyle w:val="Hyperlink"/>
                <w:noProof/>
              </w:rPr>
              <w:t>is</w:t>
            </w:r>
            <w:r w:rsidRPr="0087657C">
              <w:rPr>
                <w:rStyle w:val="Hyperlink"/>
                <w:noProof/>
                <w:spacing w:val="-6"/>
              </w:rPr>
              <w:t xml:space="preserve"> </w:t>
            </w:r>
            <w:r w:rsidRPr="0087657C">
              <w:rPr>
                <w:rStyle w:val="Hyperlink"/>
                <w:noProof/>
                <w:spacing w:val="-2"/>
              </w:rPr>
              <w:t>bereikt</w:t>
            </w:r>
            <w:r>
              <w:rPr>
                <w:noProof/>
                <w:webHidden/>
              </w:rPr>
              <w:tab/>
            </w:r>
            <w:r>
              <w:rPr>
                <w:noProof/>
                <w:webHidden/>
              </w:rPr>
              <w:fldChar w:fldCharType="begin"/>
            </w:r>
            <w:r>
              <w:rPr>
                <w:noProof/>
                <w:webHidden/>
              </w:rPr>
              <w:instrText xml:space="preserve"> PAGEREF _Toc181187122 \h </w:instrText>
            </w:r>
            <w:r>
              <w:rPr>
                <w:noProof/>
                <w:webHidden/>
              </w:rPr>
            </w:r>
            <w:r>
              <w:rPr>
                <w:noProof/>
                <w:webHidden/>
              </w:rPr>
              <w:fldChar w:fldCharType="separate"/>
            </w:r>
            <w:r>
              <w:rPr>
                <w:noProof/>
                <w:webHidden/>
              </w:rPr>
              <w:t>35</w:t>
            </w:r>
            <w:r>
              <w:rPr>
                <w:noProof/>
                <w:webHidden/>
              </w:rPr>
              <w:fldChar w:fldCharType="end"/>
            </w:r>
          </w:hyperlink>
        </w:p>
        <w:p w14:paraId="3B00E17D" w14:textId="2B1061A2"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23" w:history="1">
            <w:r w:rsidRPr="0087657C">
              <w:rPr>
                <w:rStyle w:val="Hyperlink"/>
                <w:noProof/>
                <w:spacing w:val="-1"/>
                <w:w w:val="99"/>
              </w:rPr>
              <w:t>2.2.2</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De</w:t>
            </w:r>
            <w:r w:rsidRPr="0087657C">
              <w:rPr>
                <w:rStyle w:val="Hyperlink"/>
                <w:noProof/>
                <w:spacing w:val="-9"/>
              </w:rPr>
              <w:t xml:space="preserve"> </w:t>
            </w:r>
            <w:r w:rsidRPr="0087657C">
              <w:rPr>
                <w:rStyle w:val="Hyperlink"/>
                <w:noProof/>
              </w:rPr>
              <w:t>dagbesteding</w:t>
            </w:r>
            <w:r w:rsidRPr="0087657C">
              <w:rPr>
                <w:rStyle w:val="Hyperlink"/>
                <w:noProof/>
                <w:spacing w:val="-9"/>
              </w:rPr>
              <w:t xml:space="preserve"> </w:t>
            </w:r>
            <w:r w:rsidRPr="0087657C">
              <w:rPr>
                <w:rStyle w:val="Hyperlink"/>
                <w:noProof/>
              </w:rPr>
              <w:t>van</w:t>
            </w:r>
            <w:r w:rsidRPr="0087657C">
              <w:rPr>
                <w:rStyle w:val="Hyperlink"/>
                <w:noProof/>
                <w:spacing w:val="-5"/>
              </w:rPr>
              <w:t xml:space="preserve"> </w:t>
            </w:r>
            <w:r w:rsidRPr="0087657C">
              <w:rPr>
                <w:rStyle w:val="Hyperlink"/>
                <w:noProof/>
              </w:rPr>
              <w:t>vsv’ers:</w:t>
            </w:r>
            <w:r w:rsidRPr="0087657C">
              <w:rPr>
                <w:rStyle w:val="Hyperlink"/>
                <w:noProof/>
                <w:spacing w:val="-9"/>
              </w:rPr>
              <w:t xml:space="preserve"> </w:t>
            </w:r>
            <w:r w:rsidRPr="0087657C">
              <w:rPr>
                <w:rStyle w:val="Hyperlink"/>
                <w:noProof/>
              </w:rPr>
              <w:t>68%</w:t>
            </w:r>
            <w:r w:rsidRPr="0087657C">
              <w:rPr>
                <w:rStyle w:val="Hyperlink"/>
                <w:noProof/>
                <w:spacing w:val="-7"/>
              </w:rPr>
              <w:t xml:space="preserve"> </w:t>
            </w:r>
            <w:r w:rsidRPr="0087657C">
              <w:rPr>
                <w:rStyle w:val="Hyperlink"/>
                <w:noProof/>
                <w:spacing w:val="-2"/>
              </w:rPr>
              <w:t>werkt</w:t>
            </w:r>
            <w:r>
              <w:rPr>
                <w:noProof/>
                <w:webHidden/>
              </w:rPr>
              <w:tab/>
            </w:r>
            <w:r>
              <w:rPr>
                <w:noProof/>
                <w:webHidden/>
              </w:rPr>
              <w:fldChar w:fldCharType="begin"/>
            </w:r>
            <w:r>
              <w:rPr>
                <w:noProof/>
                <w:webHidden/>
              </w:rPr>
              <w:instrText xml:space="preserve"> PAGEREF _Toc181187123 \h </w:instrText>
            </w:r>
            <w:r>
              <w:rPr>
                <w:noProof/>
                <w:webHidden/>
              </w:rPr>
            </w:r>
            <w:r>
              <w:rPr>
                <w:noProof/>
                <w:webHidden/>
              </w:rPr>
              <w:fldChar w:fldCharType="separate"/>
            </w:r>
            <w:r>
              <w:rPr>
                <w:noProof/>
                <w:webHidden/>
              </w:rPr>
              <w:t>36</w:t>
            </w:r>
            <w:r>
              <w:rPr>
                <w:noProof/>
                <w:webHidden/>
              </w:rPr>
              <w:fldChar w:fldCharType="end"/>
            </w:r>
          </w:hyperlink>
        </w:p>
        <w:p w14:paraId="2BD754B9" w14:textId="2BD7FBEC"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24" w:history="1">
            <w:r w:rsidRPr="0087657C">
              <w:rPr>
                <w:rStyle w:val="Hyperlink"/>
                <w:noProof/>
                <w:spacing w:val="-1"/>
                <w:w w:val="99"/>
              </w:rPr>
              <w:t>2.2.3</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Meer</w:t>
            </w:r>
            <w:r w:rsidRPr="0087657C">
              <w:rPr>
                <w:rStyle w:val="Hyperlink"/>
                <w:noProof/>
                <w:spacing w:val="-8"/>
              </w:rPr>
              <w:t xml:space="preserve"> </w:t>
            </w:r>
            <w:r w:rsidRPr="0087657C">
              <w:rPr>
                <w:rStyle w:val="Hyperlink"/>
                <w:noProof/>
              </w:rPr>
              <w:t>jongeren</w:t>
            </w:r>
            <w:r w:rsidRPr="0087657C">
              <w:rPr>
                <w:rStyle w:val="Hyperlink"/>
                <w:noProof/>
                <w:spacing w:val="-7"/>
              </w:rPr>
              <w:t xml:space="preserve"> </w:t>
            </w:r>
            <w:r w:rsidRPr="0087657C">
              <w:rPr>
                <w:rStyle w:val="Hyperlink"/>
                <w:noProof/>
              </w:rPr>
              <w:t>in</w:t>
            </w:r>
            <w:r w:rsidRPr="0087657C">
              <w:rPr>
                <w:rStyle w:val="Hyperlink"/>
                <w:noProof/>
                <w:spacing w:val="-8"/>
              </w:rPr>
              <w:t xml:space="preserve"> </w:t>
            </w:r>
            <w:r w:rsidRPr="0087657C">
              <w:rPr>
                <w:rStyle w:val="Hyperlink"/>
                <w:noProof/>
              </w:rPr>
              <w:t>begeleiding</w:t>
            </w:r>
            <w:r w:rsidRPr="0087657C">
              <w:rPr>
                <w:rStyle w:val="Hyperlink"/>
                <w:noProof/>
                <w:spacing w:val="-8"/>
              </w:rPr>
              <w:t xml:space="preserve"> </w:t>
            </w:r>
            <w:r w:rsidRPr="0087657C">
              <w:rPr>
                <w:rStyle w:val="Hyperlink"/>
                <w:noProof/>
              </w:rPr>
              <w:t>dan</w:t>
            </w:r>
            <w:r w:rsidRPr="0087657C">
              <w:rPr>
                <w:rStyle w:val="Hyperlink"/>
                <w:noProof/>
                <w:spacing w:val="-8"/>
              </w:rPr>
              <w:t xml:space="preserve"> </w:t>
            </w:r>
            <w:r w:rsidRPr="0087657C">
              <w:rPr>
                <w:rStyle w:val="Hyperlink"/>
                <w:noProof/>
              </w:rPr>
              <w:t>voor</w:t>
            </w:r>
            <w:r w:rsidRPr="0087657C">
              <w:rPr>
                <w:rStyle w:val="Hyperlink"/>
                <w:noProof/>
                <w:spacing w:val="-8"/>
              </w:rPr>
              <w:t xml:space="preserve"> </w:t>
            </w:r>
            <w:r w:rsidRPr="0087657C">
              <w:rPr>
                <w:rStyle w:val="Hyperlink"/>
                <w:noProof/>
              </w:rPr>
              <w:t>de</w:t>
            </w:r>
            <w:r w:rsidRPr="0087657C">
              <w:rPr>
                <w:rStyle w:val="Hyperlink"/>
                <w:noProof/>
                <w:spacing w:val="-3"/>
              </w:rPr>
              <w:t xml:space="preserve"> </w:t>
            </w:r>
            <w:r w:rsidRPr="0087657C">
              <w:rPr>
                <w:rStyle w:val="Hyperlink"/>
                <w:noProof/>
                <w:spacing w:val="-2"/>
              </w:rPr>
              <w:t>Coronacrisis</w:t>
            </w:r>
            <w:r>
              <w:rPr>
                <w:noProof/>
                <w:webHidden/>
              </w:rPr>
              <w:tab/>
            </w:r>
            <w:r>
              <w:rPr>
                <w:noProof/>
                <w:webHidden/>
              </w:rPr>
              <w:fldChar w:fldCharType="begin"/>
            </w:r>
            <w:r>
              <w:rPr>
                <w:noProof/>
                <w:webHidden/>
              </w:rPr>
              <w:instrText xml:space="preserve"> PAGEREF _Toc181187124 \h </w:instrText>
            </w:r>
            <w:r>
              <w:rPr>
                <w:noProof/>
                <w:webHidden/>
              </w:rPr>
            </w:r>
            <w:r>
              <w:rPr>
                <w:noProof/>
                <w:webHidden/>
              </w:rPr>
              <w:fldChar w:fldCharType="separate"/>
            </w:r>
            <w:r>
              <w:rPr>
                <w:noProof/>
                <w:webHidden/>
              </w:rPr>
              <w:t>37</w:t>
            </w:r>
            <w:r>
              <w:rPr>
                <w:noProof/>
                <w:webHidden/>
              </w:rPr>
              <w:fldChar w:fldCharType="end"/>
            </w:r>
          </w:hyperlink>
        </w:p>
        <w:p w14:paraId="7EDA0EA7" w14:textId="41BC429F"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25" w:history="1">
            <w:r w:rsidRPr="0087657C">
              <w:rPr>
                <w:rStyle w:val="Hyperlink"/>
                <w:noProof/>
                <w:spacing w:val="-1"/>
                <w:w w:val="99"/>
              </w:rPr>
              <w:t>2.2.4</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Meer</w:t>
            </w:r>
            <w:r w:rsidRPr="0087657C">
              <w:rPr>
                <w:rStyle w:val="Hyperlink"/>
                <w:noProof/>
                <w:spacing w:val="-10"/>
              </w:rPr>
              <w:t xml:space="preserve"> </w:t>
            </w:r>
            <w:r w:rsidRPr="0087657C">
              <w:rPr>
                <w:rStyle w:val="Hyperlink"/>
                <w:noProof/>
              </w:rPr>
              <w:t>begeleiding</w:t>
            </w:r>
            <w:r w:rsidRPr="0087657C">
              <w:rPr>
                <w:rStyle w:val="Hyperlink"/>
                <w:noProof/>
                <w:spacing w:val="-9"/>
              </w:rPr>
              <w:t xml:space="preserve"> </w:t>
            </w:r>
            <w:r w:rsidRPr="0087657C">
              <w:rPr>
                <w:rStyle w:val="Hyperlink"/>
                <w:noProof/>
              </w:rPr>
              <w:t>naar</w:t>
            </w:r>
            <w:r w:rsidRPr="0087657C">
              <w:rPr>
                <w:rStyle w:val="Hyperlink"/>
                <w:noProof/>
                <w:spacing w:val="-8"/>
              </w:rPr>
              <w:t xml:space="preserve"> </w:t>
            </w:r>
            <w:r w:rsidRPr="0087657C">
              <w:rPr>
                <w:rStyle w:val="Hyperlink"/>
                <w:noProof/>
                <w:spacing w:val="-4"/>
              </w:rPr>
              <w:t>werk</w:t>
            </w:r>
            <w:r>
              <w:rPr>
                <w:noProof/>
                <w:webHidden/>
              </w:rPr>
              <w:tab/>
            </w:r>
            <w:r>
              <w:rPr>
                <w:noProof/>
                <w:webHidden/>
              </w:rPr>
              <w:fldChar w:fldCharType="begin"/>
            </w:r>
            <w:r>
              <w:rPr>
                <w:noProof/>
                <w:webHidden/>
              </w:rPr>
              <w:instrText xml:space="preserve"> PAGEREF _Toc181187125 \h </w:instrText>
            </w:r>
            <w:r>
              <w:rPr>
                <w:noProof/>
                <w:webHidden/>
              </w:rPr>
            </w:r>
            <w:r>
              <w:rPr>
                <w:noProof/>
                <w:webHidden/>
              </w:rPr>
              <w:fldChar w:fldCharType="separate"/>
            </w:r>
            <w:r>
              <w:rPr>
                <w:noProof/>
                <w:webHidden/>
              </w:rPr>
              <w:t>38</w:t>
            </w:r>
            <w:r>
              <w:rPr>
                <w:noProof/>
                <w:webHidden/>
              </w:rPr>
              <w:fldChar w:fldCharType="end"/>
            </w:r>
          </w:hyperlink>
        </w:p>
        <w:p w14:paraId="0E710785" w14:textId="4EC21489"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26" w:history="1">
            <w:r w:rsidRPr="0087657C">
              <w:rPr>
                <w:rStyle w:val="Hyperlink"/>
                <w:noProof/>
                <w:spacing w:val="-1"/>
                <w:w w:val="99"/>
              </w:rPr>
              <w:t>2.2.5</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Trajectbegeleiding</w:t>
            </w:r>
            <w:r w:rsidRPr="0087657C">
              <w:rPr>
                <w:rStyle w:val="Hyperlink"/>
                <w:noProof/>
                <w:spacing w:val="-13"/>
              </w:rPr>
              <w:t xml:space="preserve"> </w:t>
            </w:r>
            <w:r w:rsidRPr="0087657C">
              <w:rPr>
                <w:rStyle w:val="Hyperlink"/>
                <w:noProof/>
              </w:rPr>
              <w:t>is</w:t>
            </w:r>
            <w:r w:rsidRPr="0087657C">
              <w:rPr>
                <w:rStyle w:val="Hyperlink"/>
                <w:noProof/>
                <w:spacing w:val="-13"/>
              </w:rPr>
              <w:t xml:space="preserve"> </w:t>
            </w:r>
            <w:r w:rsidRPr="0087657C">
              <w:rPr>
                <w:rStyle w:val="Hyperlink"/>
                <w:noProof/>
              </w:rPr>
              <w:t>vaak</w:t>
            </w:r>
            <w:r w:rsidRPr="0087657C">
              <w:rPr>
                <w:rStyle w:val="Hyperlink"/>
                <w:noProof/>
                <w:spacing w:val="-12"/>
              </w:rPr>
              <w:t xml:space="preserve"> </w:t>
            </w:r>
            <w:r w:rsidRPr="0087657C">
              <w:rPr>
                <w:rStyle w:val="Hyperlink"/>
                <w:noProof/>
                <w:spacing w:val="-2"/>
              </w:rPr>
              <w:t>duurzaam</w:t>
            </w:r>
            <w:r>
              <w:rPr>
                <w:noProof/>
                <w:webHidden/>
              </w:rPr>
              <w:tab/>
            </w:r>
            <w:r>
              <w:rPr>
                <w:noProof/>
                <w:webHidden/>
              </w:rPr>
              <w:fldChar w:fldCharType="begin"/>
            </w:r>
            <w:r>
              <w:rPr>
                <w:noProof/>
                <w:webHidden/>
              </w:rPr>
              <w:instrText xml:space="preserve"> PAGEREF _Toc181187126 \h </w:instrText>
            </w:r>
            <w:r>
              <w:rPr>
                <w:noProof/>
                <w:webHidden/>
              </w:rPr>
            </w:r>
            <w:r>
              <w:rPr>
                <w:noProof/>
                <w:webHidden/>
              </w:rPr>
              <w:fldChar w:fldCharType="separate"/>
            </w:r>
            <w:r>
              <w:rPr>
                <w:noProof/>
                <w:webHidden/>
              </w:rPr>
              <w:t>39</w:t>
            </w:r>
            <w:r>
              <w:rPr>
                <w:noProof/>
                <w:webHidden/>
              </w:rPr>
              <w:fldChar w:fldCharType="end"/>
            </w:r>
          </w:hyperlink>
        </w:p>
        <w:p w14:paraId="213A2DB2" w14:textId="0DFB4F80"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27" w:history="1">
            <w:r w:rsidRPr="0087657C">
              <w:rPr>
                <w:rStyle w:val="Hyperlink"/>
                <w:noProof/>
                <w:spacing w:val="-1"/>
                <w:w w:val="99"/>
              </w:rPr>
              <w:t>2.2.7</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Nieuwe</w:t>
            </w:r>
            <w:r w:rsidRPr="0087657C">
              <w:rPr>
                <w:rStyle w:val="Hyperlink"/>
                <w:noProof/>
                <w:spacing w:val="-7"/>
              </w:rPr>
              <w:t xml:space="preserve"> </w:t>
            </w:r>
            <w:r w:rsidRPr="0087657C">
              <w:rPr>
                <w:rStyle w:val="Hyperlink"/>
                <w:noProof/>
              </w:rPr>
              <w:t>training:</w:t>
            </w:r>
            <w:r w:rsidRPr="0087657C">
              <w:rPr>
                <w:rStyle w:val="Hyperlink"/>
                <w:noProof/>
                <w:spacing w:val="-9"/>
              </w:rPr>
              <w:t xml:space="preserve"> </w:t>
            </w:r>
            <w:r w:rsidRPr="0087657C">
              <w:rPr>
                <w:rStyle w:val="Hyperlink"/>
                <w:noProof/>
              </w:rPr>
              <w:t>Forward</w:t>
            </w:r>
            <w:r w:rsidRPr="0087657C">
              <w:rPr>
                <w:rStyle w:val="Hyperlink"/>
                <w:noProof/>
                <w:spacing w:val="-9"/>
              </w:rPr>
              <w:t xml:space="preserve"> </w:t>
            </w:r>
            <w:r w:rsidRPr="0087657C">
              <w:rPr>
                <w:rStyle w:val="Hyperlink"/>
                <w:noProof/>
              </w:rPr>
              <w:t>in</w:t>
            </w:r>
            <w:r w:rsidRPr="0087657C">
              <w:rPr>
                <w:rStyle w:val="Hyperlink"/>
                <w:noProof/>
                <w:spacing w:val="-9"/>
              </w:rPr>
              <w:t xml:space="preserve"> </w:t>
            </w:r>
            <w:r w:rsidRPr="0087657C">
              <w:rPr>
                <w:rStyle w:val="Hyperlink"/>
                <w:noProof/>
              </w:rPr>
              <w:t>het</w:t>
            </w:r>
            <w:r w:rsidRPr="0087657C">
              <w:rPr>
                <w:rStyle w:val="Hyperlink"/>
                <w:noProof/>
                <w:spacing w:val="-8"/>
              </w:rPr>
              <w:t xml:space="preserve"> </w:t>
            </w:r>
            <w:r w:rsidRPr="0087657C">
              <w:rPr>
                <w:rStyle w:val="Hyperlink"/>
                <w:noProof/>
              </w:rPr>
              <w:t>Voortgezet</w:t>
            </w:r>
            <w:r w:rsidRPr="0087657C">
              <w:rPr>
                <w:rStyle w:val="Hyperlink"/>
                <w:noProof/>
                <w:spacing w:val="-7"/>
              </w:rPr>
              <w:t xml:space="preserve"> </w:t>
            </w:r>
            <w:r w:rsidRPr="0087657C">
              <w:rPr>
                <w:rStyle w:val="Hyperlink"/>
                <w:noProof/>
                <w:spacing w:val="-2"/>
              </w:rPr>
              <w:t>Onderwijs</w:t>
            </w:r>
            <w:r>
              <w:rPr>
                <w:noProof/>
                <w:webHidden/>
              </w:rPr>
              <w:tab/>
            </w:r>
            <w:r>
              <w:rPr>
                <w:noProof/>
                <w:webHidden/>
              </w:rPr>
              <w:fldChar w:fldCharType="begin"/>
            </w:r>
            <w:r>
              <w:rPr>
                <w:noProof/>
                <w:webHidden/>
              </w:rPr>
              <w:instrText xml:space="preserve"> PAGEREF _Toc181187127 \h </w:instrText>
            </w:r>
            <w:r>
              <w:rPr>
                <w:noProof/>
                <w:webHidden/>
              </w:rPr>
            </w:r>
            <w:r>
              <w:rPr>
                <w:noProof/>
                <w:webHidden/>
              </w:rPr>
              <w:fldChar w:fldCharType="separate"/>
            </w:r>
            <w:r>
              <w:rPr>
                <w:noProof/>
                <w:webHidden/>
              </w:rPr>
              <w:t>41</w:t>
            </w:r>
            <w:r>
              <w:rPr>
                <w:noProof/>
                <w:webHidden/>
              </w:rPr>
              <w:fldChar w:fldCharType="end"/>
            </w:r>
          </w:hyperlink>
        </w:p>
        <w:p w14:paraId="4FF7B7DE" w14:textId="49F461C1"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28" w:history="1">
            <w:r w:rsidRPr="0087657C">
              <w:rPr>
                <w:rStyle w:val="Hyperlink"/>
                <w:noProof/>
                <w:spacing w:val="-1"/>
                <w:w w:val="99"/>
              </w:rPr>
              <w:t>2.2.8</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Regionale</w:t>
            </w:r>
            <w:r w:rsidRPr="0087657C">
              <w:rPr>
                <w:rStyle w:val="Hyperlink"/>
                <w:noProof/>
                <w:spacing w:val="-14"/>
              </w:rPr>
              <w:t xml:space="preserve"> </w:t>
            </w:r>
            <w:r w:rsidRPr="0087657C">
              <w:rPr>
                <w:rStyle w:val="Hyperlink"/>
                <w:noProof/>
              </w:rPr>
              <w:t>gemeentelijke</w:t>
            </w:r>
            <w:r w:rsidRPr="0087657C">
              <w:rPr>
                <w:rStyle w:val="Hyperlink"/>
                <w:noProof/>
                <w:spacing w:val="-14"/>
              </w:rPr>
              <w:t xml:space="preserve"> </w:t>
            </w:r>
            <w:r w:rsidRPr="0087657C">
              <w:rPr>
                <w:rStyle w:val="Hyperlink"/>
                <w:noProof/>
              </w:rPr>
              <w:t>vsv</w:t>
            </w:r>
            <w:r w:rsidRPr="0087657C">
              <w:rPr>
                <w:rStyle w:val="Hyperlink"/>
                <w:noProof/>
                <w:spacing w:val="-14"/>
              </w:rPr>
              <w:t xml:space="preserve"> </w:t>
            </w:r>
            <w:r w:rsidRPr="0087657C">
              <w:rPr>
                <w:rStyle w:val="Hyperlink"/>
                <w:noProof/>
                <w:spacing w:val="-2"/>
              </w:rPr>
              <w:t>projecten</w:t>
            </w:r>
            <w:r>
              <w:rPr>
                <w:noProof/>
                <w:webHidden/>
              </w:rPr>
              <w:tab/>
            </w:r>
            <w:r>
              <w:rPr>
                <w:noProof/>
                <w:webHidden/>
              </w:rPr>
              <w:fldChar w:fldCharType="begin"/>
            </w:r>
            <w:r>
              <w:rPr>
                <w:noProof/>
                <w:webHidden/>
              </w:rPr>
              <w:instrText xml:space="preserve"> PAGEREF _Toc181187128 \h </w:instrText>
            </w:r>
            <w:r>
              <w:rPr>
                <w:noProof/>
                <w:webHidden/>
              </w:rPr>
            </w:r>
            <w:r>
              <w:rPr>
                <w:noProof/>
                <w:webHidden/>
              </w:rPr>
              <w:fldChar w:fldCharType="separate"/>
            </w:r>
            <w:r>
              <w:rPr>
                <w:noProof/>
                <w:webHidden/>
              </w:rPr>
              <w:t>42</w:t>
            </w:r>
            <w:r>
              <w:rPr>
                <w:noProof/>
                <w:webHidden/>
              </w:rPr>
              <w:fldChar w:fldCharType="end"/>
            </w:r>
          </w:hyperlink>
        </w:p>
        <w:p w14:paraId="6D558DF2" w14:textId="269B8142"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29" w:history="1">
            <w:r w:rsidRPr="0087657C">
              <w:rPr>
                <w:rStyle w:val="Hyperlink"/>
                <w:noProof/>
              </w:rPr>
              <w:t>Doelstelling</w:t>
            </w:r>
            <w:r w:rsidRPr="0087657C">
              <w:rPr>
                <w:rStyle w:val="Hyperlink"/>
                <w:noProof/>
                <w:spacing w:val="-5"/>
              </w:rPr>
              <w:t xml:space="preserve"> </w:t>
            </w:r>
            <w:r w:rsidRPr="0087657C">
              <w:rPr>
                <w:rStyle w:val="Hyperlink"/>
                <w:noProof/>
              </w:rPr>
              <w:t>3</w:t>
            </w:r>
            <w:r w:rsidRPr="0087657C">
              <w:rPr>
                <w:rStyle w:val="Hyperlink"/>
                <w:noProof/>
                <w:spacing w:val="-1"/>
              </w:rPr>
              <w:t xml:space="preserve"> </w:t>
            </w:r>
            <w:r w:rsidRPr="0087657C">
              <w:rPr>
                <w:rStyle w:val="Hyperlink"/>
                <w:noProof/>
              </w:rPr>
              <w:t>–</w:t>
            </w:r>
            <w:r w:rsidRPr="0087657C">
              <w:rPr>
                <w:rStyle w:val="Hyperlink"/>
                <w:noProof/>
                <w:spacing w:val="-5"/>
              </w:rPr>
              <w:t xml:space="preserve"> </w:t>
            </w:r>
            <w:r w:rsidRPr="0087657C">
              <w:rPr>
                <w:rStyle w:val="Hyperlink"/>
                <w:noProof/>
              </w:rPr>
              <w:t>Verzuimende</w:t>
            </w:r>
            <w:r w:rsidRPr="0087657C">
              <w:rPr>
                <w:rStyle w:val="Hyperlink"/>
                <w:noProof/>
                <w:spacing w:val="-5"/>
              </w:rPr>
              <w:t xml:space="preserve"> </w:t>
            </w:r>
            <w:r w:rsidRPr="0087657C">
              <w:rPr>
                <w:rStyle w:val="Hyperlink"/>
                <w:noProof/>
              </w:rPr>
              <w:t>leerlingen</w:t>
            </w:r>
            <w:r w:rsidRPr="0087657C">
              <w:rPr>
                <w:rStyle w:val="Hyperlink"/>
                <w:noProof/>
                <w:spacing w:val="-2"/>
              </w:rPr>
              <w:t xml:space="preserve"> </w:t>
            </w:r>
            <w:r w:rsidRPr="0087657C">
              <w:rPr>
                <w:rStyle w:val="Hyperlink"/>
                <w:noProof/>
              </w:rPr>
              <w:t>uit</w:t>
            </w:r>
            <w:r w:rsidRPr="0087657C">
              <w:rPr>
                <w:rStyle w:val="Hyperlink"/>
                <w:noProof/>
                <w:spacing w:val="-4"/>
              </w:rPr>
              <w:t xml:space="preserve"> </w:t>
            </w:r>
            <w:r w:rsidRPr="0087657C">
              <w:rPr>
                <w:rStyle w:val="Hyperlink"/>
                <w:noProof/>
              </w:rPr>
              <w:t>het</w:t>
            </w:r>
            <w:r w:rsidRPr="0087657C">
              <w:rPr>
                <w:rStyle w:val="Hyperlink"/>
                <w:noProof/>
                <w:spacing w:val="-3"/>
              </w:rPr>
              <w:t xml:space="preserve"> </w:t>
            </w:r>
            <w:r w:rsidRPr="0087657C">
              <w:rPr>
                <w:rStyle w:val="Hyperlink"/>
                <w:noProof/>
              </w:rPr>
              <w:t>mbo</w:t>
            </w:r>
            <w:r w:rsidRPr="0087657C">
              <w:rPr>
                <w:rStyle w:val="Hyperlink"/>
                <w:noProof/>
                <w:spacing w:val="-7"/>
              </w:rPr>
              <w:t xml:space="preserve"> </w:t>
            </w:r>
            <w:r w:rsidRPr="0087657C">
              <w:rPr>
                <w:rStyle w:val="Hyperlink"/>
                <w:noProof/>
              </w:rPr>
              <w:t>volgen</w:t>
            </w:r>
            <w:r w:rsidRPr="0087657C">
              <w:rPr>
                <w:rStyle w:val="Hyperlink"/>
                <w:noProof/>
                <w:spacing w:val="-2"/>
              </w:rPr>
              <w:t xml:space="preserve"> </w:t>
            </w:r>
            <w:r w:rsidRPr="0087657C">
              <w:rPr>
                <w:rStyle w:val="Hyperlink"/>
                <w:noProof/>
              </w:rPr>
              <w:t>na</w:t>
            </w:r>
            <w:r w:rsidRPr="0087657C">
              <w:rPr>
                <w:rStyle w:val="Hyperlink"/>
                <w:noProof/>
                <w:spacing w:val="-5"/>
              </w:rPr>
              <w:t xml:space="preserve"> </w:t>
            </w:r>
            <w:r w:rsidRPr="0087657C">
              <w:rPr>
                <w:rStyle w:val="Hyperlink"/>
                <w:noProof/>
              </w:rPr>
              <w:t>onze interventies vaker de lessen</w:t>
            </w:r>
            <w:r>
              <w:rPr>
                <w:noProof/>
                <w:webHidden/>
              </w:rPr>
              <w:tab/>
            </w:r>
            <w:r>
              <w:rPr>
                <w:noProof/>
                <w:webHidden/>
              </w:rPr>
              <w:fldChar w:fldCharType="begin"/>
            </w:r>
            <w:r>
              <w:rPr>
                <w:noProof/>
                <w:webHidden/>
              </w:rPr>
              <w:instrText xml:space="preserve"> PAGEREF _Toc181187129 \h </w:instrText>
            </w:r>
            <w:r>
              <w:rPr>
                <w:noProof/>
                <w:webHidden/>
              </w:rPr>
            </w:r>
            <w:r>
              <w:rPr>
                <w:noProof/>
                <w:webHidden/>
              </w:rPr>
              <w:fldChar w:fldCharType="separate"/>
            </w:r>
            <w:r>
              <w:rPr>
                <w:noProof/>
                <w:webHidden/>
              </w:rPr>
              <w:t>45</w:t>
            </w:r>
            <w:r>
              <w:rPr>
                <w:noProof/>
                <w:webHidden/>
              </w:rPr>
              <w:fldChar w:fldCharType="end"/>
            </w:r>
          </w:hyperlink>
        </w:p>
        <w:p w14:paraId="06337601" w14:textId="2C7334E4"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30" w:history="1">
            <w:r w:rsidRPr="0087657C">
              <w:rPr>
                <w:rStyle w:val="Hyperlink"/>
                <w:noProof/>
                <w:spacing w:val="-1"/>
                <w:w w:val="99"/>
              </w:rPr>
              <w:t>2.3.1</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w:t>
            </w:r>
            <w:r w:rsidRPr="0087657C">
              <w:rPr>
                <w:rStyle w:val="Hyperlink"/>
                <w:noProof/>
                <w:spacing w:val="-3"/>
              </w:rPr>
              <w:t xml:space="preserve"> </w:t>
            </w:r>
            <w:r w:rsidRPr="0087657C">
              <w:rPr>
                <w:rStyle w:val="Hyperlink"/>
                <w:noProof/>
              </w:rPr>
              <w:t>Inleiding</w:t>
            </w:r>
            <w:r w:rsidRPr="0087657C">
              <w:rPr>
                <w:rStyle w:val="Hyperlink"/>
                <w:noProof/>
                <w:spacing w:val="-6"/>
              </w:rPr>
              <w:t xml:space="preserve"> </w:t>
            </w:r>
            <w:r w:rsidRPr="0087657C">
              <w:rPr>
                <w:rStyle w:val="Hyperlink"/>
                <w:noProof/>
              </w:rPr>
              <w:t>–</w:t>
            </w:r>
            <w:r w:rsidRPr="0087657C">
              <w:rPr>
                <w:rStyle w:val="Hyperlink"/>
                <w:noProof/>
                <w:spacing w:val="-3"/>
              </w:rPr>
              <w:t xml:space="preserve"> </w:t>
            </w:r>
            <w:r w:rsidRPr="0087657C">
              <w:rPr>
                <w:rStyle w:val="Hyperlink"/>
                <w:noProof/>
              </w:rPr>
              <w:t>Rol</w:t>
            </w:r>
            <w:r w:rsidRPr="0087657C">
              <w:rPr>
                <w:rStyle w:val="Hyperlink"/>
                <w:noProof/>
                <w:spacing w:val="-6"/>
              </w:rPr>
              <w:t xml:space="preserve"> </w:t>
            </w:r>
            <w:r w:rsidRPr="0087657C">
              <w:rPr>
                <w:rStyle w:val="Hyperlink"/>
                <w:noProof/>
              </w:rPr>
              <w:t>RBL</w:t>
            </w:r>
            <w:r w:rsidRPr="0087657C">
              <w:rPr>
                <w:rStyle w:val="Hyperlink"/>
                <w:noProof/>
                <w:spacing w:val="-3"/>
              </w:rPr>
              <w:t xml:space="preserve"> </w:t>
            </w:r>
            <w:r w:rsidRPr="0087657C">
              <w:rPr>
                <w:rStyle w:val="Hyperlink"/>
                <w:noProof/>
              </w:rPr>
              <w:t>bij</w:t>
            </w:r>
            <w:r w:rsidRPr="0087657C">
              <w:rPr>
                <w:rStyle w:val="Hyperlink"/>
                <w:noProof/>
                <w:spacing w:val="-6"/>
              </w:rPr>
              <w:t xml:space="preserve"> </w:t>
            </w:r>
            <w:r w:rsidRPr="0087657C">
              <w:rPr>
                <w:rStyle w:val="Hyperlink"/>
                <w:noProof/>
              </w:rPr>
              <w:t>verzuim</w:t>
            </w:r>
            <w:r w:rsidRPr="0087657C">
              <w:rPr>
                <w:rStyle w:val="Hyperlink"/>
                <w:noProof/>
                <w:spacing w:val="-6"/>
              </w:rPr>
              <w:t xml:space="preserve"> </w:t>
            </w:r>
            <w:r w:rsidRPr="0087657C">
              <w:rPr>
                <w:rStyle w:val="Hyperlink"/>
                <w:noProof/>
              </w:rPr>
              <w:t>op</w:t>
            </w:r>
            <w:r w:rsidRPr="0087657C">
              <w:rPr>
                <w:rStyle w:val="Hyperlink"/>
                <w:noProof/>
                <w:spacing w:val="-6"/>
              </w:rPr>
              <w:t xml:space="preserve"> </w:t>
            </w:r>
            <w:r w:rsidRPr="0087657C">
              <w:rPr>
                <w:rStyle w:val="Hyperlink"/>
                <w:noProof/>
              </w:rPr>
              <w:t>het</w:t>
            </w:r>
            <w:r w:rsidRPr="0087657C">
              <w:rPr>
                <w:rStyle w:val="Hyperlink"/>
                <w:noProof/>
                <w:spacing w:val="-5"/>
              </w:rPr>
              <w:t xml:space="preserve"> mbo</w:t>
            </w:r>
            <w:r>
              <w:rPr>
                <w:noProof/>
                <w:webHidden/>
              </w:rPr>
              <w:tab/>
            </w:r>
            <w:r>
              <w:rPr>
                <w:noProof/>
                <w:webHidden/>
              </w:rPr>
              <w:fldChar w:fldCharType="begin"/>
            </w:r>
            <w:r>
              <w:rPr>
                <w:noProof/>
                <w:webHidden/>
              </w:rPr>
              <w:instrText xml:space="preserve"> PAGEREF _Toc181187130 \h </w:instrText>
            </w:r>
            <w:r>
              <w:rPr>
                <w:noProof/>
                <w:webHidden/>
              </w:rPr>
            </w:r>
            <w:r>
              <w:rPr>
                <w:noProof/>
                <w:webHidden/>
              </w:rPr>
              <w:fldChar w:fldCharType="separate"/>
            </w:r>
            <w:r>
              <w:rPr>
                <w:noProof/>
                <w:webHidden/>
              </w:rPr>
              <w:t>45</w:t>
            </w:r>
            <w:r>
              <w:rPr>
                <w:noProof/>
                <w:webHidden/>
              </w:rPr>
              <w:fldChar w:fldCharType="end"/>
            </w:r>
          </w:hyperlink>
        </w:p>
        <w:p w14:paraId="7F42A5DA" w14:textId="7B8645C6"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31" w:history="1">
            <w:r w:rsidRPr="0087657C">
              <w:rPr>
                <w:rStyle w:val="Hyperlink"/>
                <w:noProof/>
                <w:spacing w:val="-1"/>
                <w:w w:val="99"/>
              </w:rPr>
              <w:t>2.3.4</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Vaak</w:t>
            </w:r>
            <w:r w:rsidRPr="0087657C">
              <w:rPr>
                <w:rStyle w:val="Hyperlink"/>
                <w:noProof/>
                <w:spacing w:val="-9"/>
              </w:rPr>
              <w:t xml:space="preserve"> </w:t>
            </w:r>
            <w:r w:rsidRPr="0087657C">
              <w:rPr>
                <w:rStyle w:val="Hyperlink"/>
                <w:noProof/>
              </w:rPr>
              <w:t>geen</w:t>
            </w:r>
            <w:r w:rsidRPr="0087657C">
              <w:rPr>
                <w:rStyle w:val="Hyperlink"/>
                <w:noProof/>
                <w:spacing w:val="-8"/>
              </w:rPr>
              <w:t xml:space="preserve"> </w:t>
            </w:r>
            <w:r w:rsidRPr="0087657C">
              <w:rPr>
                <w:rStyle w:val="Hyperlink"/>
                <w:noProof/>
              </w:rPr>
              <w:t>actie</w:t>
            </w:r>
            <w:r w:rsidRPr="0087657C">
              <w:rPr>
                <w:rStyle w:val="Hyperlink"/>
                <w:noProof/>
                <w:spacing w:val="-8"/>
              </w:rPr>
              <w:t xml:space="preserve"> </w:t>
            </w:r>
            <w:r w:rsidRPr="0087657C">
              <w:rPr>
                <w:rStyle w:val="Hyperlink"/>
                <w:noProof/>
              </w:rPr>
              <w:t>RBL</w:t>
            </w:r>
            <w:r w:rsidRPr="0087657C">
              <w:rPr>
                <w:rStyle w:val="Hyperlink"/>
                <w:noProof/>
                <w:spacing w:val="-8"/>
              </w:rPr>
              <w:t xml:space="preserve"> </w:t>
            </w:r>
            <w:r w:rsidRPr="0087657C">
              <w:rPr>
                <w:rStyle w:val="Hyperlink"/>
                <w:noProof/>
              </w:rPr>
              <w:t>na</w:t>
            </w:r>
            <w:r w:rsidRPr="0087657C">
              <w:rPr>
                <w:rStyle w:val="Hyperlink"/>
                <w:noProof/>
                <w:spacing w:val="-8"/>
              </w:rPr>
              <w:t xml:space="preserve"> </w:t>
            </w:r>
            <w:r w:rsidRPr="0087657C">
              <w:rPr>
                <w:rStyle w:val="Hyperlink"/>
                <w:noProof/>
              </w:rPr>
              <w:t>een</w:t>
            </w:r>
            <w:r w:rsidRPr="0087657C">
              <w:rPr>
                <w:rStyle w:val="Hyperlink"/>
                <w:noProof/>
                <w:spacing w:val="-8"/>
              </w:rPr>
              <w:t xml:space="preserve"> </w:t>
            </w:r>
            <w:r w:rsidRPr="0087657C">
              <w:rPr>
                <w:rStyle w:val="Hyperlink"/>
                <w:noProof/>
              </w:rPr>
              <w:t>verzuimmelding</w:t>
            </w:r>
            <w:r w:rsidRPr="0087657C">
              <w:rPr>
                <w:rStyle w:val="Hyperlink"/>
                <w:noProof/>
                <w:spacing w:val="-8"/>
              </w:rPr>
              <w:t xml:space="preserve"> </w:t>
            </w:r>
            <w:r w:rsidRPr="0087657C">
              <w:rPr>
                <w:rStyle w:val="Hyperlink"/>
                <w:noProof/>
              </w:rPr>
              <w:t>vanwege</w:t>
            </w:r>
            <w:r w:rsidRPr="0087657C">
              <w:rPr>
                <w:rStyle w:val="Hyperlink"/>
                <w:noProof/>
                <w:spacing w:val="-7"/>
              </w:rPr>
              <w:t xml:space="preserve"> </w:t>
            </w:r>
            <w:r w:rsidRPr="0087657C">
              <w:rPr>
                <w:rStyle w:val="Hyperlink"/>
                <w:noProof/>
                <w:spacing w:val="-2"/>
              </w:rPr>
              <w:t>recidive</w:t>
            </w:r>
            <w:r>
              <w:rPr>
                <w:noProof/>
                <w:webHidden/>
              </w:rPr>
              <w:tab/>
            </w:r>
            <w:r>
              <w:rPr>
                <w:noProof/>
                <w:webHidden/>
              </w:rPr>
              <w:fldChar w:fldCharType="begin"/>
            </w:r>
            <w:r>
              <w:rPr>
                <w:noProof/>
                <w:webHidden/>
              </w:rPr>
              <w:instrText xml:space="preserve"> PAGEREF _Toc181187131 \h </w:instrText>
            </w:r>
            <w:r>
              <w:rPr>
                <w:noProof/>
                <w:webHidden/>
              </w:rPr>
            </w:r>
            <w:r>
              <w:rPr>
                <w:noProof/>
                <w:webHidden/>
              </w:rPr>
              <w:fldChar w:fldCharType="separate"/>
            </w:r>
            <w:r>
              <w:rPr>
                <w:noProof/>
                <w:webHidden/>
              </w:rPr>
              <w:t>47</w:t>
            </w:r>
            <w:r>
              <w:rPr>
                <w:noProof/>
                <w:webHidden/>
              </w:rPr>
              <w:fldChar w:fldCharType="end"/>
            </w:r>
          </w:hyperlink>
        </w:p>
        <w:p w14:paraId="3AE1A3D1" w14:textId="5E0FE396"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32" w:history="1">
            <w:r w:rsidRPr="0087657C">
              <w:rPr>
                <w:rStyle w:val="Hyperlink"/>
                <w:noProof/>
                <w:spacing w:val="-1"/>
                <w:w w:val="99"/>
              </w:rPr>
              <w:t>2.3.5</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Met</w:t>
            </w:r>
            <w:r w:rsidRPr="0087657C">
              <w:rPr>
                <w:rStyle w:val="Hyperlink"/>
                <w:noProof/>
                <w:spacing w:val="-10"/>
              </w:rPr>
              <w:t xml:space="preserve"> </w:t>
            </w:r>
            <w:r w:rsidRPr="0087657C">
              <w:rPr>
                <w:rStyle w:val="Hyperlink"/>
                <w:noProof/>
              </w:rPr>
              <w:t>name</w:t>
            </w:r>
            <w:r w:rsidRPr="0087657C">
              <w:rPr>
                <w:rStyle w:val="Hyperlink"/>
                <w:noProof/>
                <w:spacing w:val="-10"/>
              </w:rPr>
              <w:t xml:space="preserve"> </w:t>
            </w:r>
            <w:r w:rsidRPr="0087657C">
              <w:rPr>
                <w:rStyle w:val="Hyperlink"/>
                <w:noProof/>
              </w:rPr>
              <w:t>vanuit</w:t>
            </w:r>
            <w:r w:rsidRPr="0087657C">
              <w:rPr>
                <w:rStyle w:val="Hyperlink"/>
                <w:noProof/>
                <w:spacing w:val="-8"/>
              </w:rPr>
              <w:t xml:space="preserve"> </w:t>
            </w:r>
            <w:r w:rsidRPr="0087657C">
              <w:rPr>
                <w:rStyle w:val="Hyperlink"/>
                <w:noProof/>
              </w:rPr>
              <w:t>mboRijnland</w:t>
            </w:r>
            <w:r w:rsidRPr="0087657C">
              <w:rPr>
                <w:rStyle w:val="Hyperlink"/>
                <w:noProof/>
                <w:spacing w:val="-8"/>
              </w:rPr>
              <w:t xml:space="preserve"> </w:t>
            </w:r>
            <w:r w:rsidRPr="0087657C">
              <w:rPr>
                <w:rStyle w:val="Hyperlink"/>
                <w:noProof/>
              </w:rPr>
              <w:t>meer</w:t>
            </w:r>
            <w:r w:rsidRPr="0087657C">
              <w:rPr>
                <w:rStyle w:val="Hyperlink"/>
                <w:noProof/>
                <w:spacing w:val="-6"/>
              </w:rPr>
              <w:t xml:space="preserve"> </w:t>
            </w:r>
            <w:r w:rsidRPr="0087657C">
              <w:rPr>
                <w:rStyle w:val="Hyperlink"/>
                <w:noProof/>
                <w:spacing w:val="-2"/>
              </w:rPr>
              <w:t>verzuimmeldingen</w:t>
            </w:r>
            <w:r>
              <w:rPr>
                <w:noProof/>
                <w:webHidden/>
              </w:rPr>
              <w:tab/>
            </w:r>
            <w:r>
              <w:rPr>
                <w:noProof/>
                <w:webHidden/>
              </w:rPr>
              <w:fldChar w:fldCharType="begin"/>
            </w:r>
            <w:r>
              <w:rPr>
                <w:noProof/>
                <w:webHidden/>
              </w:rPr>
              <w:instrText xml:space="preserve"> PAGEREF _Toc181187132 \h </w:instrText>
            </w:r>
            <w:r>
              <w:rPr>
                <w:noProof/>
                <w:webHidden/>
              </w:rPr>
            </w:r>
            <w:r>
              <w:rPr>
                <w:noProof/>
                <w:webHidden/>
              </w:rPr>
              <w:fldChar w:fldCharType="separate"/>
            </w:r>
            <w:r>
              <w:rPr>
                <w:noProof/>
                <w:webHidden/>
              </w:rPr>
              <w:t>49</w:t>
            </w:r>
            <w:r>
              <w:rPr>
                <w:noProof/>
                <w:webHidden/>
              </w:rPr>
              <w:fldChar w:fldCharType="end"/>
            </w:r>
          </w:hyperlink>
        </w:p>
        <w:p w14:paraId="7D565A12" w14:textId="774FC05E"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33" w:history="1">
            <w:r w:rsidRPr="0087657C">
              <w:rPr>
                <w:rStyle w:val="Hyperlink"/>
                <w:noProof/>
                <w:spacing w:val="-1"/>
                <w:w w:val="99"/>
              </w:rPr>
              <w:t>2.3.6</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Studenten</w:t>
            </w:r>
            <w:r w:rsidRPr="0087657C">
              <w:rPr>
                <w:rStyle w:val="Hyperlink"/>
                <w:noProof/>
                <w:spacing w:val="-9"/>
              </w:rPr>
              <w:t xml:space="preserve"> </w:t>
            </w:r>
            <w:r w:rsidRPr="0087657C">
              <w:rPr>
                <w:rStyle w:val="Hyperlink"/>
                <w:noProof/>
              </w:rPr>
              <w:t>in</w:t>
            </w:r>
            <w:r w:rsidRPr="0087657C">
              <w:rPr>
                <w:rStyle w:val="Hyperlink"/>
                <w:noProof/>
                <w:spacing w:val="-6"/>
              </w:rPr>
              <w:t xml:space="preserve"> </w:t>
            </w:r>
            <w:r w:rsidRPr="0087657C">
              <w:rPr>
                <w:rStyle w:val="Hyperlink"/>
                <w:noProof/>
              </w:rPr>
              <w:t>beeld</w:t>
            </w:r>
            <w:r w:rsidRPr="0087657C">
              <w:rPr>
                <w:rStyle w:val="Hyperlink"/>
                <w:noProof/>
                <w:spacing w:val="-8"/>
              </w:rPr>
              <w:t xml:space="preserve"> </w:t>
            </w:r>
            <w:r w:rsidRPr="0087657C">
              <w:rPr>
                <w:rStyle w:val="Hyperlink"/>
                <w:noProof/>
              </w:rPr>
              <w:t>bij</w:t>
            </w:r>
            <w:r w:rsidRPr="0087657C">
              <w:rPr>
                <w:rStyle w:val="Hyperlink"/>
                <w:noProof/>
                <w:spacing w:val="-6"/>
              </w:rPr>
              <w:t xml:space="preserve"> </w:t>
            </w:r>
            <w:r w:rsidRPr="0087657C">
              <w:rPr>
                <w:rStyle w:val="Hyperlink"/>
                <w:noProof/>
                <w:spacing w:val="-2"/>
              </w:rPr>
              <w:t>mboRijnland</w:t>
            </w:r>
            <w:r>
              <w:rPr>
                <w:noProof/>
                <w:webHidden/>
              </w:rPr>
              <w:tab/>
            </w:r>
            <w:r>
              <w:rPr>
                <w:noProof/>
                <w:webHidden/>
              </w:rPr>
              <w:fldChar w:fldCharType="begin"/>
            </w:r>
            <w:r>
              <w:rPr>
                <w:noProof/>
                <w:webHidden/>
              </w:rPr>
              <w:instrText xml:space="preserve"> PAGEREF _Toc181187133 \h </w:instrText>
            </w:r>
            <w:r>
              <w:rPr>
                <w:noProof/>
                <w:webHidden/>
              </w:rPr>
            </w:r>
            <w:r>
              <w:rPr>
                <w:noProof/>
                <w:webHidden/>
              </w:rPr>
              <w:fldChar w:fldCharType="separate"/>
            </w:r>
            <w:r>
              <w:rPr>
                <w:noProof/>
                <w:webHidden/>
              </w:rPr>
              <w:t>50</w:t>
            </w:r>
            <w:r>
              <w:rPr>
                <w:noProof/>
                <w:webHidden/>
              </w:rPr>
              <w:fldChar w:fldCharType="end"/>
            </w:r>
          </w:hyperlink>
        </w:p>
        <w:p w14:paraId="74CA59E0" w14:textId="23109E3B"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34" w:history="1">
            <w:r w:rsidRPr="0087657C">
              <w:rPr>
                <w:rStyle w:val="Hyperlink"/>
                <w:noProof/>
              </w:rPr>
              <w:t>Doelstelling</w:t>
            </w:r>
            <w:r w:rsidRPr="0087657C">
              <w:rPr>
                <w:rStyle w:val="Hyperlink"/>
                <w:noProof/>
                <w:spacing w:val="-6"/>
              </w:rPr>
              <w:t xml:space="preserve"> </w:t>
            </w:r>
            <w:r w:rsidRPr="0087657C">
              <w:rPr>
                <w:rStyle w:val="Hyperlink"/>
                <w:noProof/>
              </w:rPr>
              <w:t>4:</w:t>
            </w:r>
            <w:r w:rsidRPr="0087657C">
              <w:rPr>
                <w:rStyle w:val="Hyperlink"/>
                <w:noProof/>
                <w:spacing w:val="-5"/>
              </w:rPr>
              <w:t xml:space="preserve"> </w:t>
            </w:r>
            <w:r w:rsidRPr="0087657C">
              <w:rPr>
                <w:rStyle w:val="Hyperlink"/>
                <w:noProof/>
              </w:rPr>
              <w:t>Jongeren,</w:t>
            </w:r>
            <w:r w:rsidRPr="0087657C">
              <w:rPr>
                <w:rStyle w:val="Hyperlink"/>
                <w:noProof/>
                <w:spacing w:val="-5"/>
              </w:rPr>
              <w:t xml:space="preserve"> </w:t>
            </w:r>
            <w:r w:rsidRPr="0087657C">
              <w:rPr>
                <w:rStyle w:val="Hyperlink"/>
                <w:noProof/>
              </w:rPr>
              <w:t>ouders,</w:t>
            </w:r>
            <w:r w:rsidRPr="0087657C">
              <w:rPr>
                <w:rStyle w:val="Hyperlink"/>
                <w:noProof/>
                <w:spacing w:val="-6"/>
              </w:rPr>
              <w:t xml:space="preserve"> </w:t>
            </w:r>
            <w:r w:rsidRPr="0087657C">
              <w:rPr>
                <w:rStyle w:val="Hyperlink"/>
                <w:noProof/>
              </w:rPr>
              <w:t>scholen</w:t>
            </w:r>
            <w:r w:rsidRPr="0087657C">
              <w:rPr>
                <w:rStyle w:val="Hyperlink"/>
                <w:noProof/>
                <w:spacing w:val="-4"/>
              </w:rPr>
              <w:t xml:space="preserve"> </w:t>
            </w:r>
            <w:r w:rsidRPr="0087657C">
              <w:rPr>
                <w:rStyle w:val="Hyperlink"/>
                <w:noProof/>
              </w:rPr>
              <w:t>en</w:t>
            </w:r>
            <w:r w:rsidRPr="0087657C">
              <w:rPr>
                <w:rStyle w:val="Hyperlink"/>
                <w:noProof/>
                <w:spacing w:val="-6"/>
              </w:rPr>
              <w:t xml:space="preserve"> </w:t>
            </w:r>
            <w:r w:rsidRPr="0087657C">
              <w:rPr>
                <w:rStyle w:val="Hyperlink"/>
                <w:noProof/>
              </w:rPr>
              <w:t>partners</w:t>
            </w:r>
            <w:r w:rsidRPr="0087657C">
              <w:rPr>
                <w:rStyle w:val="Hyperlink"/>
                <w:noProof/>
                <w:spacing w:val="-5"/>
              </w:rPr>
              <w:t xml:space="preserve"> </w:t>
            </w:r>
            <w:r w:rsidRPr="0087657C">
              <w:rPr>
                <w:rStyle w:val="Hyperlink"/>
                <w:noProof/>
              </w:rPr>
              <w:t>waarderen</w:t>
            </w:r>
            <w:r w:rsidRPr="0087657C">
              <w:rPr>
                <w:rStyle w:val="Hyperlink"/>
                <w:noProof/>
                <w:spacing w:val="-4"/>
              </w:rPr>
              <w:t xml:space="preserve"> </w:t>
            </w:r>
            <w:r w:rsidRPr="0087657C">
              <w:rPr>
                <w:rStyle w:val="Hyperlink"/>
                <w:noProof/>
              </w:rPr>
              <w:t>onze dienstverlening steeds beter</w:t>
            </w:r>
            <w:r>
              <w:rPr>
                <w:noProof/>
                <w:webHidden/>
              </w:rPr>
              <w:tab/>
            </w:r>
            <w:r>
              <w:rPr>
                <w:noProof/>
                <w:webHidden/>
              </w:rPr>
              <w:fldChar w:fldCharType="begin"/>
            </w:r>
            <w:r>
              <w:rPr>
                <w:noProof/>
                <w:webHidden/>
              </w:rPr>
              <w:instrText xml:space="preserve"> PAGEREF _Toc181187134 \h </w:instrText>
            </w:r>
            <w:r>
              <w:rPr>
                <w:noProof/>
                <w:webHidden/>
              </w:rPr>
            </w:r>
            <w:r>
              <w:rPr>
                <w:noProof/>
                <w:webHidden/>
              </w:rPr>
              <w:fldChar w:fldCharType="separate"/>
            </w:r>
            <w:r>
              <w:rPr>
                <w:noProof/>
                <w:webHidden/>
              </w:rPr>
              <w:t>51</w:t>
            </w:r>
            <w:r>
              <w:rPr>
                <w:noProof/>
                <w:webHidden/>
              </w:rPr>
              <w:fldChar w:fldCharType="end"/>
            </w:r>
          </w:hyperlink>
        </w:p>
        <w:p w14:paraId="11E6D19A" w14:textId="085F594E"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35" w:history="1">
            <w:r w:rsidRPr="0087657C">
              <w:rPr>
                <w:rStyle w:val="Hyperlink"/>
                <w:noProof/>
                <w:spacing w:val="-1"/>
                <w:w w:val="99"/>
              </w:rPr>
              <w:t>2.4.1</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Feedback</w:t>
            </w:r>
            <w:r w:rsidRPr="0087657C">
              <w:rPr>
                <w:rStyle w:val="Hyperlink"/>
                <w:noProof/>
                <w:spacing w:val="-9"/>
              </w:rPr>
              <w:t xml:space="preserve"> </w:t>
            </w:r>
            <w:r w:rsidRPr="0087657C">
              <w:rPr>
                <w:rStyle w:val="Hyperlink"/>
                <w:noProof/>
              </w:rPr>
              <w:t>van</w:t>
            </w:r>
            <w:r w:rsidRPr="0087657C">
              <w:rPr>
                <w:rStyle w:val="Hyperlink"/>
                <w:noProof/>
                <w:spacing w:val="-8"/>
              </w:rPr>
              <w:t xml:space="preserve"> </w:t>
            </w:r>
            <w:r w:rsidRPr="0087657C">
              <w:rPr>
                <w:rStyle w:val="Hyperlink"/>
                <w:noProof/>
              </w:rPr>
              <w:t>jongeren</w:t>
            </w:r>
            <w:r w:rsidRPr="0087657C">
              <w:rPr>
                <w:rStyle w:val="Hyperlink"/>
                <w:noProof/>
                <w:spacing w:val="-8"/>
              </w:rPr>
              <w:t xml:space="preserve"> </w:t>
            </w:r>
            <w:r w:rsidRPr="0087657C">
              <w:rPr>
                <w:rStyle w:val="Hyperlink"/>
                <w:noProof/>
              </w:rPr>
              <w:t>en</w:t>
            </w:r>
            <w:r w:rsidRPr="0087657C">
              <w:rPr>
                <w:rStyle w:val="Hyperlink"/>
                <w:noProof/>
                <w:spacing w:val="-6"/>
              </w:rPr>
              <w:t xml:space="preserve"> </w:t>
            </w:r>
            <w:r w:rsidRPr="0087657C">
              <w:rPr>
                <w:rStyle w:val="Hyperlink"/>
                <w:noProof/>
              </w:rPr>
              <w:t>ouders</w:t>
            </w:r>
            <w:r w:rsidRPr="0087657C">
              <w:rPr>
                <w:rStyle w:val="Hyperlink"/>
                <w:noProof/>
                <w:spacing w:val="-8"/>
              </w:rPr>
              <w:t xml:space="preserve"> </w:t>
            </w:r>
            <w:r w:rsidRPr="0087657C">
              <w:rPr>
                <w:rStyle w:val="Hyperlink"/>
                <w:noProof/>
              </w:rPr>
              <w:t>en/of</w:t>
            </w:r>
            <w:r w:rsidRPr="0087657C">
              <w:rPr>
                <w:rStyle w:val="Hyperlink"/>
                <w:noProof/>
                <w:spacing w:val="-8"/>
              </w:rPr>
              <w:t xml:space="preserve"> </w:t>
            </w:r>
            <w:r w:rsidRPr="0087657C">
              <w:rPr>
                <w:rStyle w:val="Hyperlink"/>
                <w:noProof/>
                <w:spacing w:val="-2"/>
              </w:rPr>
              <w:t>verzorgers</w:t>
            </w:r>
            <w:r>
              <w:rPr>
                <w:noProof/>
                <w:webHidden/>
              </w:rPr>
              <w:tab/>
            </w:r>
            <w:r>
              <w:rPr>
                <w:noProof/>
                <w:webHidden/>
              </w:rPr>
              <w:fldChar w:fldCharType="begin"/>
            </w:r>
            <w:r>
              <w:rPr>
                <w:noProof/>
                <w:webHidden/>
              </w:rPr>
              <w:instrText xml:space="preserve"> PAGEREF _Toc181187135 \h </w:instrText>
            </w:r>
            <w:r>
              <w:rPr>
                <w:noProof/>
                <w:webHidden/>
              </w:rPr>
            </w:r>
            <w:r>
              <w:rPr>
                <w:noProof/>
                <w:webHidden/>
              </w:rPr>
              <w:fldChar w:fldCharType="separate"/>
            </w:r>
            <w:r>
              <w:rPr>
                <w:noProof/>
                <w:webHidden/>
              </w:rPr>
              <w:t>51</w:t>
            </w:r>
            <w:r>
              <w:rPr>
                <w:noProof/>
                <w:webHidden/>
              </w:rPr>
              <w:fldChar w:fldCharType="end"/>
            </w:r>
          </w:hyperlink>
        </w:p>
        <w:p w14:paraId="5F03B1B9" w14:textId="67AA1D79" w:rsidR="00680F84" w:rsidRDefault="00680F84">
          <w:pPr>
            <w:pStyle w:val="Inhopg2"/>
            <w:tabs>
              <w:tab w:val="left" w:pos="1100"/>
              <w:tab w:val="right" w:leader="dot" w:pos="10520"/>
            </w:tabs>
            <w:rPr>
              <w:rFonts w:asciiTheme="minorHAnsi" w:eastAsiaTheme="minorEastAsia" w:hAnsiTheme="minorHAnsi" w:cstheme="minorBidi"/>
              <w:noProof/>
              <w:kern w:val="2"/>
              <w:sz w:val="22"/>
              <w:szCs w:val="22"/>
              <w:lang w:eastAsia="nl-NL"/>
              <w14:ligatures w14:val="standardContextual"/>
            </w:rPr>
          </w:pPr>
          <w:hyperlink w:anchor="_Toc181187136" w:history="1">
            <w:r w:rsidRPr="0087657C">
              <w:rPr>
                <w:rStyle w:val="Hyperlink"/>
                <w:noProof/>
                <w:spacing w:val="-1"/>
                <w:w w:val="99"/>
              </w:rPr>
              <w:t>2.4.2</w:t>
            </w:r>
            <w:r>
              <w:rPr>
                <w:rFonts w:asciiTheme="minorHAnsi" w:eastAsiaTheme="minorEastAsia" w:hAnsiTheme="minorHAnsi" w:cstheme="minorBidi"/>
                <w:noProof/>
                <w:kern w:val="2"/>
                <w:sz w:val="22"/>
                <w:szCs w:val="22"/>
                <w:lang w:eastAsia="nl-NL"/>
                <w14:ligatures w14:val="standardContextual"/>
              </w:rPr>
              <w:tab/>
            </w:r>
            <w:r w:rsidRPr="0087657C">
              <w:rPr>
                <w:rStyle w:val="Hyperlink"/>
                <w:noProof/>
              </w:rPr>
              <w:t>Feedback</w:t>
            </w:r>
            <w:r w:rsidRPr="0087657C">
              <w:rPr>
                <w:rStyle w:val="Hyperlink"/>
                <w:noProof/>
                <w:spacing w:val="-9"/>
              </w:rPr>
              <w:t xml:space="preserve"> </w:t>
            </w:r>
            <w:r w:rsidRPr="0087657C">
              <w:rPr>
                <w:rStyle w:val="Hyperlink"/>
                <w:noProof/>
              </w:rPr>
              <w:t>van</w:t>
            </w:r>
            <w:r w:rsidRPr="0087657C">
              <w:rPr>
                <w:rStyle w:val="Hyperlink"/>
                <w:noProof/>
                <w:spacing w:val="-7"/>
              </w:rPr>
              <w:t xml:space="preserve"> </w:t>
            </w:r>
            <w:r w:rsidRPr="0087657C">
              <w:rPr>
                <w:rStyle w:val="Hyperlink"/>
                <w:noProof/>
              </w:rPr>
              <w:t>mbo</w:t>
            </w:r>
            <w:r w:rsidRPr="0087657C">
              <w:rPr>
                <w:rStyle w:val="Hyperlink"/>
                <w:noProof/>
                <w:spacing w:val="-8"/>
              </w:rPr>
              <w:t xml:space="preserve"> </w:t>
            </w:r>
            <w:r w:rsidRPr="0087657C">
              <w:rPr>
                <w:rStyle w:val="Hyperlink"/>
                <w:noProof/>
                <w:spacing w:val="-2"/>
              </w:rPr>
              <w:t>scholen</w:t>
            </w:r>
            <w:r>
              <w:rPr>
                <w:noProof/>
                <w:webHidden/>
              </w:rPr>
              <w:tab/>
            </w:r>
            <w:r>
              <w:rPr>
                <w:noProof/>
                <w:webHidden/>
              </w:rPr>
              <w:fldChar w:fldCharType="begin"/>
            </w:r>
            <w:r>
              <w:rPr>
                <w:noProof/>
                <w:webHidden/>
              </w:rPr>
              <w:instrText xml:space="preserve"> PAGEREF _Toc181187136 \h </w:instrText>
            </w:r>
            <w:r>
              <w:rPr>
                <w:noProof/>
                <w:webHidden/>
              </w:rPr>
            </w:r>
            <w:r>
              <w:rPr>
                <w:noProof/>
                <w:webHidden/>
              </w:rPr>
              <w:fldChar w:fldCharType="separate"/>
            </w:r>
            <w:r>
              <w:rPr>
                <w:noProof/>
                <w:webHidden/>
              </w:rPr>
              <w:t>51</w:t>
            </w:r>
            <w:r>
              <w:rPr>
                <w:noProof/>
                <w:webHidden/>
              </w:rPr>
              <w:fldChar w:fldCharType="end"/>
            </w:r>
          </w:hyperlink>
        </w:p>
        <w:p w14:paraId="2BC5E990" w14:textId="4D27227F" w:rsidR="00680F84" w:rsidRDefault="00680F84">
          <w:pPr>
            <w:pStyle w:val="Inhopg1"/>
            <w:tabs>
              <w:tab w:val="right" w:leader="dot" w:pos="10520"/>
            </w:tabs>
            <w:rPr>
              <w:rFonts w:asciiTheme="minorHAnsi" w:eastAsiaTheme="minorEastAsia" w:hAnsiTheme="minorHAnsi" w:cstheme="minorBidi"/>
              <w:b w:val="0"/>
              <w:bCs w:val="0"/>
              <w:noProof/>
              <w:kern w:val="2"/>
              <w:sz w:val="22"/>
              <w:szCs w:val="22"/>
              <w:lang w:eastAsia="nl-NL"/>
              <w14:ligatures w14:val="standardContextual"/>
            </w:rPr>
          </w:pPr>
          <w:hyperlink w:anchor="_Toc181187137" w:history="1">
            <w:r w:rsidRPr="0087657C">
              <w:rPr>
                <w:rStyle w:val="Hyperlink"/>
                <w:noProof/>
              </w:rPr>
              <w:t>Hoofdstuk</w:t>
            </w:r>
            <w:r w:rsidRPr="0087657C">
              <w:rPr>
                <w:rStyle w:val="Hyperlink"/>
                <w:noProof/>
                <w:spacing w:val="-2"/>
              </w:rPr>
              <w:t xml:space="preserve"> </w:t>
            </w:r>
            <w:r w:rsidRPr="0087657C">
              <w:rPr>
                <w:rStyle w:val="Hyperlink"/>
                <w:noProof/>
              </w:rPr>
              <w:t>2</w:t>
            </w:r>
            <w:r w:rsidRPr="0087657C">
              <w:rPr>
                <w:rStyle w:val="Hyperlink"/>
                <w:noProof/>
                <w:spacing w:val="-7"/>
              </w:rPr>
              <w:t xml:space="preserve"> </w:t>
            </w:r>
            <w:r w:rsidRPr="0087657C">
              <w:rPr>
                <w:rStyle w:val="Hyperlink"/>
                <w:noProof/>
              </w:rPr>
              <w:t>–</w:t>
            </w:r>
            <w:r w:rsidRPr="0087657C">
              <w:rPr>
                <w:rStyle w:val="Hyperlink"/>
                <w:noProof/>
                <w:spacing w:val="-6"/>
              </w:rPr>
              <w:t xml:space="preserve"> </w:t>
            </w:r>
            <w:r w:rsidRPr="0087657C">
              <w:rPr>
                <w:rStyle w:val="Hyperlink"/>
                <w:noProof/>
              </w:rPr>
              <w:t>Conclusie</w:t>
            </w:r>
            <w:r w:rsidRPr="0087657C">
              <w:rPr>
                <w:rStyle w:val="Hyperlink"/>
                <w:noProof/>
                <w:spacing w:val="-4"/>
              </w:rPr>
              <w:t xml:space="preserve"> </w:t>
            </w:r>
            <w:r w:rsidRPr="0087657C">
              <w:rPr>
                <w:rStyle w:val="Hyperlink"/>
                <w:noProof/>
              </w:rPr>
              <w:t>en</w:t>
            </w:r>
            <w:r w:rsidRPr="0087657C">
              <w:rPr>
                <w:rStyle w:val="Hyperlink"/>
                <w:noProof/>
                <w:spacing w:val="-3"/>
              </w:rPr>
              <w:t xml:space="preserve"> </w:t>
            </w:r>
            <w:r w:rsidRPr="0087657C">
              <w:rPr>
                <w:rStyle w:val="Hyperlink"/>
                <w:noProof/>
                <w:spacing w:val="-2"/>
              </w:rPr>
              <w:t>reflectie</w:t>
            </w:r>
            <w:r>
              <w:rPr>
                <w:noProof/>
                <w:webHidden/>
              </w:rPr>
              <w:tab/>
            </w:r>
            <w:r>
              <w:rPr>
                <w:noProof/>
                <w:webHidden/>
              </w:rPr>
              <w:fldChar w:fldCharType="begin"/>
            </w:r>
            <w:r>
              <w:rPr>
                <w:noProof/>
                <w:webHidden/>
              </w:rPr>
              <w:instrText xml:space="preserve"> PAGEREF _Toc181187137 \h </w:instrText>
            </w:r>
            <w:r>
              <w:rPr>
                <w:noProof/>
                <w:webHidden/>
              </w:rPr>
            </w:r>
            <w:r>
              <w:rPr>
                <w:noProof/>
                <w:webHidden/>
              </w:rPr>
              <w:fldChar w:fldCharType="separate"/>
            </w:r>
            <w:r>
              <w:rPr>
                <w:noProof/>
                <w:webHidden/>
              </w:rPr>
              <w:t>56</w:t>
            </w:r>
            <w:r>
              <w:rPr>
                <w:noProof/>
                <w:webHidden/>
              </w:rPr>
              <w:fldChar w:fldCharType="end"/>
            </w:r>
          </w:hyperlink>
        </w:p>
        <w:p w14:paraId="4D3F69FF" w14:textId="716333A8" w:rsidR="00680F84" w:rsidRDefault="00680F84">
          <w:r>
            <w:rPr>
              <w:b/>
              <w:bCs/>
            </w:rPr>
            <w:fldChar w:fldCharType="end"/>
          </w:r>
        </w:p>
      </w:sdtContent>
    </w:sdt>
    <w:p w14:paraId="75583525" w14:textId="77777777" w:rsidR="00100177" w:rsidRDefault="00100177">
      <w:pPr>
        <w:sectPr w:rsidR="00100177" w:rsidSect="008A305D">
          <w:type w:val="continuous"/>
          <w:pgSz w:w="11910" w:h="16840"/>
          <w:pgMar w:top="1573" w:right="853" w:bottom="1466" w:left="1180" w:header="143" w:footer="960" w:gutter="0"/>
          <w:cols w:space="708"/>
        </w:sectPr>
      </w:pPr>
    </w:p>
    <w:p w14:paraId="53FBD2C9" w14:textId="77777777" w:rsidR="00100177" w:rsidRDefault="00000000">
      <w:pPr>
        <w:pStyle w:val="Kop1"/>
        <w:ind w:right="0"/>
      </w:pPr>
      <w:bookmarkStart w:id="3" w:name="_bookmark1"/>
      <w:bookmarkStart w:id="4" w:name="_Toc181187083"/>
      <w:bookmarkEnd w:id="3"/>
      <w:r>
        <w:rPr>
          <w:color w:val="2E5395"/>
        </w:rPr>
        <w:lastRenderedPageBreak/>
        <w:t>Inleiding:</w:t>
      </w:r>
      <w:r>
        <w:rPr>
          <w:color w:val="2E5395"/>
          <w:spacing w:val="-7"/>
        </w:rPr>
        <w:t xml:space="preserve"> </w:t>
      </w:r>
      <w:r>
        <w:rPr>
          <w:color w:val="2E5395"/>
        </w:rPr>
        <w:t>missie</w:t>
      </w:r>
      <w:r>
        <w:rPr>
          <w:color w:val="2E5395"/>
          <w:spacing w:val="-6"/>
        </w:rPr>
        <w:t xml:space="preserve"> </w:t>
      </w:r>
      <w:r>
        <w:rPr>
          <w:color w:val="2E5395"/>
        </w:rPr>
        <w:t>en</w:t>
      </w:r>
      <w:r>
        <w:rPr>
          <w:color w:val="2E5395"/>
          <w:spacing w:val="-7"/>
        </w:rPr>
        <w:t xml:space="preserve"> </w:t>
      </w:r>
      <w:r>
        <w:rPr>
          <w:color w:val="2E5395"/>
        </w:rPr>
        <w:t>leidende</w:t>
      </w:r>
      <w:r>
        <w:rPr>
          <w:color w:val="2E5395"/>
          <w:spacing w:val="-8"/>
        </w:rPr>
        <w:t xml:space="preserve"> </w:t>
      </w:r>
      <w:r>
        <w:rPr>
          <w:color w:val="2E5395"/>
        </w:rPr>
        <w:t>principes</w:t>
      </w:r>
      <w:r>
        <w:rPr>
          <w:color w:val="2E5395"/>
          <w:spacing w:val="-6"/>
        </w:rPr>
        <w:t xml:space="preserve"> </w:t>
      </w:r>
      <w:r>
        <w:rPr>
          <w:color w:val="2E5395"/>
        </w:rPr>
        <w:t>van</w:t>
      </w:r>
      <w:r>
        <w:rPr>
          <w:color w:val="2E5395"/>
          <w:spacing w:val="-7"/>
        </w:rPr>
        <w:t xml:space="preserve"> </w:t>
      </w:r>
      <w:r>
        <w:rPr>
          <w:color w:val="2E5395"/>
        </w:rPr>
        <w:t>het</w:t>
      </w:r>
      <w:r>
        <w:rPr>
          <w:color w:val="2E5395"/>
          <w:spacing w:val="-7"/>
        </w:rPr>
        <w:t xml:space="preserve"> </w:t>
      </w:r>
      <w:r>
        <w:rPr>
          <w:color w:val="2E5395"/>
          <w:spacing w:val="-5"/>
        </w:rPr>
        <w:t>RBL</w:t>
      </w:r>
      <w:bookmarkEnd w:id="4"/>
    </w:p>
    <w:p w14:paraId="7ED25D14" w14:textId="77777777" w:rsidR="00100177" w:rsidRDefault="00100177">
      <w:pPr>
        <w:pStyle w:val="Plattetekst"/>
        <w:spacing w:before="113"/>
        <w:rPr>
          <w:sz w:val="28"/>
        </w:rPr>
      </w:pPr>
    </w:p>
    <w:p w14:paraId="6749D654" w14:textId="77777777" w:rsidR="00100177" w:rsidRDefault="00000000">
      <w:pPr>
        <w:pStyle w:val="Plattetekst"/>
        <w:spacing w:line="259" w:lineRule="auto"/>
        <w:ind w:left="236" w:right="1301"/>
      </w:pPr>
      <w:r>
        <w:t>Afgelopen schooljaar heeft het Algemeen Bestuur van Holland Rijnland het nieuwe beleidsplan van het</w:t>
      </w:r>
      <w:r>
        <w:rPr>
          <w:spacing w:val="-5"/>
        </w:rPr>
        <w:t xml:space="preserve"> </w:t>
      </w:r>
      <w:r>
        <w:t>Regionaal</w:t>
      </w:r>
      <w:r>
        <w:rPr>
          <w:spacing w:val="-4"/>
        </w:rPr>
        <w:t xml:space="preserve"> </w:t>
      </w:r>
      <w:r>
        <w:t>Bureau</w:t>
      </w:r>
      <w:r>
        <w:rPr>
          <w:spacing w:val="-3"/>
        </w:rPr>
        <w:t xml:space="preserve"> </w:t>
      </w:r>
      <w:r>
        <w:t>Leerrecht</w:t>
      </w:r>
      <w:r>
        <w:rPr>
          <w:spacing w:val="-3"/>
        </w:rPr>
        <w:t xml:space="preserve"> </w:t>
      </w:r>
      <w:r>
        <w:t>over</w:t>
      </w:r>
      <w:r>
        <w:rPr>
          <w:spacing w:val="-5"/>
        </w:rPr>
        <w:t xml:space="preserve"> </w:t>
      </w:r>
      <w:r>
        <w:t>de</w:t>
      </w:r>
      <w:r>
        <w:rPr>
          <w:spacing w:val="-3"/>
        </w:rPr>
        <w:t xml:space="preserve"> </w:t>
      </w:r>
      <w:r>
        <w:t>collegeperiode</w:t>
      </w:r>
      <w:r>
        <w:rPr>
          <w:spacing w:val="-5"/>
        </w:rPr>
        <w:t xml:space="preserve"> </w:t>
      </w:r>
      <w:r>
        <w:t>2022-2025</w:t>
      </w:r>
      <w:r>
        <w:rPr>
          <w:spacing w:val="-5"/>
        </w:rPr>
        <w:t xml:space="preserve"> </w:t>
      </w:r>
      <w:r>
        <w:t>vastgesteld.</w:t>
      </w:r>
      <w:r>
        <w:rPr>
          <w:spacing w:val="-3"/>
        </w:rPr>
        <w:t xml:space="preserve"> </w:t>
      </w:r>
      <w:r>
        <w:t>Met</w:t>
      </w:r>
      <w:r>
        <w:rPr>
          <w:spacing w:val="-5"/>
        </w:rPr>
        <w:t xml:space="preserve"> </w:t>
      </w:r>
      <w:r>
        <w:t>dit</w:t>
      </w:r>
      <w:r>
        <w:rPr>
          <w:spacing w:val="-3"/>
        </w:rPr>
        <w:t xml:space="preserve"> </w:t>
      </w:r>
      <w:r>
        <w:t>beleidsplan</w:t>
      </w:r>
      <w:r>
        <w:rPr>
          <w:spacing w:val="-4"/>
        </w:rPr>
        <w:t xml:space="preserve"> </w:t>
      </w:r>
      <w:r>
        <w:t>is de missie van het RBL als volgt vastgesteld:</w:t>
      </w:r>
    </w:p>
    <w:p w14:paraId="0A676283" w14:textId="77777777" w:rsidR="00EC3C88" w:rsidRDefault="00EC3C88">
      <w:pPr>
        <w:pStyle w:val="Plattetekst"/>
        <w:spacing w:line="259" w:lineRule="auto"/>
        <w:ind w:left="236" w:right="1301"/>
      </w:pPr>
    </w:p>
    <w:p w14:paraId="16B03D58" w14:textId="545B2E42" w:rsidR="00100177" w:rsidRDefault="00100177">
      <w:pPr>
        <w:pStyle w:val="Plattetekst"/>
        <w:spacing w:before="8"/>
        <w:rPr>
          <w:sz w:val="15"/>
        </w:rPr>
      </w:pPr>
    </w:p>
    <w:p w14:paraId="16BA3495" w14:textId="1C3125AE" w:rsidR="00CA570A" w:rsidRDefault="00CA570A" w:rsidP="00CA570A">
      <w:pPr>
        <w:pStyle w:val="Kop2"/>
      </w:pPr>
      <w:bookmarkStart w:id="5" w:name="_Toc181187084"/>
      <w:r>
        <w:t>Missie van het RBL</w:t>
      </w:r>
      <w:bookmarkEnd w:id="5"/>
    </w:p>
    <w:p w14:paraId="72E72E80" w14:textId="654B59A0" w:rsidR="00CA570A" w:rsidRDefault="00CA570A" w:rsidP="00CA570A">
      <w:pPr>
        <w:pStyle w:val="Plattetekst"/>
        <w:pBdr>
          <w:top w:val="single" w:sz="4" w:space="1" w:color="auto"/>
          <w:left w:val="single" w:sz="4" w:space="4" w:color="auto"/>
          <w:bottom w:val="single" w:sz="4" w:space="1" w:color="auto"/>
          <w:right w:val="single" w:sz="4" w:space="4" w:color="auto"/>
        </w:pBdr>
        <w:shd w:val="clear" w:color="auto" w:fill="31A2DA"/>
        <w:spacing w:before="47"/>
        <w:jc w:val="center"/>
      </w:pPr>
      <w:r>
        <w:t>Iedereen verdient kansen op onderwijs en ontwikkeling.</w:t>
      </w:r>
    </w:p>
    <w:p w14:paraId="29EFD186" w14:textId="77777777" w:rsidR="00CA570A" w:rsidRDefault="00CA570A" w:rsidP="00CA570A">
      <w:pPr>
        <w:pStyle w:val="Plattetekst"/>
        <w:pBdr>
          <w:top w:val="single" w:sz="4" w:space="1" w:color="auto"/>
          <w:left w:val="single" w:sz="4" w:space="4" w:color="auto"/>
          <w:bottom w:val="single" w:sz="4" w:space="1" w:color="auto"/>
          <w:right w:val="single" w:sz="4" w:space="4" w:color="auto"/>
        </w:pBdr>
        <w:shd w:val="clear" w:color="auto" w:fill="31A2DA"/>
        <w:spacing w:before="47"/>
        <w:jc w:val="center"/>
      </w:pPr>
      <w:r>
        <w:t>Sommige kinderen en jongeren hebben steun nodig bij het grijpen van die kansen.</w:t>
      </w:r>
    </w:p>
    <w:p w14:paraId="7045C03E" w14:textId="77777777" w:rsidR="00CA570A" w:rsidRDefault="00CA570A" w:rsidP="00CA570A">
      <w:pPr>
        <w:pStyle w:val="Plattetekst"/>
        <w:pBdr>
          <w:top w:val="single" w:sz="4" w:space="1" w:color="auto"/>
          <w:left w:val="single" w:sz="4" w:space="4" w:color="auto"/>
          <w:bottom w:val="single" w:sz="4" w:space="1" w:color="auto"/>
          <w:right w:val="single" w:sz="4" w:space="4" w:color="auto"/>
        </w:pBdr>
        <w:shd w:val="clear" w:color="auto" w:fill="31A2DA"/>
        <w:spacing w:before="47"/>
        <w:jc w:val="center"/>
      </w:pPr>
    </w:p>
    <w:p w14:paraId="022E10DF" w14:textId="3EECFE10" w:rsidR="00100177" w:rsidRDefault="00CA570A" w:rsidP="00CA570A">
      <w:pPr>
        <w:pStyle w:val="Plattetekst"/>
        <w:pBdr>
          <w:top w:val="single" w:sz="4" w:space="1" w:color="auto"/>
          <w:left w:val="single" w:sz="4" w:space="4" w:color="auto"/>
          <w:bottom w:val="single" w:sz="4" w:space="1" w:color="auto"/>
          <w:right w:val="single" w:sz="4" w:space="4" w:color="auto"/>
        </w:pBdr>
        <w:shd w:val="clear" w:color="auto" w:fill="31A2DA"/>
        <w:spacing w:before="47"/>
        <w:jc w:val="center"/>
      </w:pPr>
      <w:r>
        <w:t>Wij bieden die steun.</w:t>
      </w:r>
    </w:p>
    <w:p w14:paraId="03006206" w14:textId="77777777" w:rsidR="00CA570A" w:rsidRDefault="00CA570A">
      <w:pPr>
        <w:pStyle w:val="Plattetekst"/>
        <w:spacing w:before="47"/>
      </w:pPr>
    </w:p>
    <w:p w14:paraId="3C49DB75" w14:textId="77777777" w:rsidR="00100177" w:rsidRDefault="00000000">
      <w:pPr>
        <w:spacing w:before="1" w:line="276" w:lineRule="auto"/>
        <w:ind w:left="236" w:right="1301"/>
        <w:rPr>
          <w:sz w:val="20"/>
        </w:rPr>
      </w:pPr>
      <w:r>
        <w:rPr>
          <w:sz w:val="20"/>
        </w:rPr>
        <w:t>Waar we spreken van kinderen en jongeren gaat het om de doelgroep van 5- tot 23-jarigen. Onze primaire</w:t>
      </w:r>
      <w:r>
        <w:rPr>
          <w:spacing w:val="-2"/>
          <w:sz w:val="20"/>
        </w:rPr>
        <w:t xml:space="preserve"> </w:t>
      </w:r>
      <w:r>
        <w:rPr>
          <w:sz w:val="20"/>
        </w:rPr>
        <w:t>inzet</w:t>
      </w:r>
      <w:r>
        <w:rPr>
          <w:spacing w:val="-2"/>
          <w:sz w:val="20"/>
        </w:rPr>
        <w:t xml:space="preserve"> </w:t>
      </w:r>
      <w:r>
        <w:rPr>
          <w:sz w:val="20"/>
        </w:rPr>
        <w:t>is</w:t>
      </w:r>
      <w:r>
        <w:rPr>
          <w:spacing w:val="-3"/>
          <w:sz w:val="20"/>
        </w:rPr>
        <w:t xml:space="preserve"> </w:t>
      </w:r>
      <w:r>
        <w:rPr>
          <w:sz w:val="20"/>
        </w:rPr>
        <w:t>dat</w:t>
      </w:r>
      <w:r>
        <w:rPr>
          <w:spacing w:val="-3"/>
          <w:sz w:val="20"/>
        </w:rPr>
        <w:t xml:space="preserve"> </w:t>
      </w:r>
      <w:r>
        <w:rPr>
          <w:i/>
          <w:sz w:val="20"/>
        </w:rPr>
        <w:t>alle</w:t>
      </w:r>
      <w:r>
        <w:rPr>
          <w:i/>
          <w:spacing w:val="-2"/>
          <w:sz w:val="20"/>
        </w:rPr>
        <w:t xml:space="preserve"> </w:t>
      </w:r>
      <w:r>
        <w:rPr>
          <w:i/>
          <w:sz w:val="20"/>
        </w:rPr>
        <w:t>jongeren</w:t>
      </w:r>
      <w:r>
        <w:rPr>
          <w:i/>
          <w:spacing w:val="-5"/>
          <w:sz w:val="20"/>
        </w:rPr>
        <w:t xml:space="preserve"> </w:t>
      </w:r>
      <w:r>
        <w:rPr>
          <w:i/>
          <w:sz w:val="20"/>
        </w:rPr>
        <w:t>tussen</w:t>
      </w:r>
      <w:r>
        <w:rPr>
          <w:i/>
          <w:spacing w:val="-5"/>
          <w:sz w:val="20"/>
        </w:rPr>
        <w:t xml:space="preserve"> </w:t>
      </w:r>
      <w:r>
        <w:rPr>
          <w:i/>
          <w:sz w:val="20"/>
        </w:rPr>
        <w:t>de</w:t>
      </w:r>
      <w:r>
        <w:rPr>
          <w:i/>
          <w:spacing w:val="-4"/>
          <w:sz w:val="20"/>
        </w:rPr>
        <w:t xml:space="preserve"> </w:t>
      </w:r>
      <w:r>
        <w:rPr>
          <w:i/>
          <w:sz w:val="20"/>
        </w:rPr>
        <w:t>5</w:t>
      </w:r>
      <w:r>
        <w:rPr>
          <w:i/>
          <w:spacing w:val="-2"/>
          <w:sz w:val="20"/>
        </w:rPr>
        <w:t xml:space="preserve"> </w:t>
      </w:r>
      <w:r>
        <w:rPr>
          <w:i/>
          <w:sz w:val="20"/>
        </w:rPr>
        <w:t>en</w:t>
      </w:r>
      <w:r>
        <w:rPr>
          <w:i/>
          <w:spacing w:val="-3"/>
          <w:sz w:val="20"/>
        </w:rPr>
        <w:t xml:space="preserve"> </w:t>
      </w:r>
      <w:r>
        <w:rPr>
          <w:i/>
          <w:sz w:val="20"/>
        </w:rPr>
        <w:t>23</w:t>
      </w:r>
      <w:r>
        <w:rPr>
          <w:i/>
          <w:spacing w:val="-2"/>
          <w:sz w:val="20"/>
        </w:rPr>
        <w:t xml:space="preserve"> </w:t>
      </w:r>
      <w:r>
        <w:rPr>
          <w:i/>
          <w:sz w:val="20"/>
        </w:rPr>
        <w:t>jaar</w:t>
      </w:r>
      <w:r>
        <w:rPr>
          <w:i/>
          <w:spacing w:val="-4"/>
          <w:sz w:val="20"/>
        </w:rPr>
        <w:t xml:space="preserve"> </w:t>
      </w:r>
      <w:r>
        <w:rPr>
          <w:i/>
          <w:sz w:val="20"/>
        </w:rPr>
        <w:t>die</w:t>
      </w:r>
      <w:r>
        <w:rPr>
          <w:i/>
          <w:spacing w:val="-2"/>
          <w:sz w:val="20"/>
        </w:rPr>
        <w:t xml:space="preserve"> </w:t>
      </w:r>
      <w:r>
        <w:rPr>
          <w:i/>
          <w:sz w:val="20"/>
        </w:rPr>
        <w:t>daartoe</w:t>
      </w:r>
      <w:r>
        <w:rPr>
          <w:i/>
          <w:spacing w:val="-2"/>
          <w:sz w:val="20"/>
        </w:rPr>
        <w:t xml:space="preserve"> </w:t>
      </w:r>
      <w:r>
        <w:rPr>
          <w:i/>
          <w:sz w:val="20"/>
        </w:rPr>
        <w:t>in</w:t>
      </w:r>
      <w:r>
        <w:rPr>
          <w:i/>
          <w:spacing w:val="-4"/>
          <w:sz w:val="20"/>
        </w:rPr>
        <w:t xml:space="preserve"> </w:t>
      </w:r>
      <w:r>
        <w:rPr>
          <w:i/>
          <w:sz w:val="20"/>
        </w:rPr>
        <w:t>staat</w:t>
      </w:r>
      <w:r>
        <w:rPr>
          <w:i/>
          <w:spacing w:val="-4"/>
          <w:sz w:val="20"/>
        </w:rPr>
        <w:t xml:space="preserve"> </w:t>
      </w:r>
      <w:r>
        <w:rPr>
          <w:i/>
          <w:sz w:val="20"/>
        </w:rPr>
        <w:t>zijn, onderwijs</w:t>
      </w:r>
      <w:r>
        <w:rPr>
          <w:i/>
          <w:spacing w:val="-3"/>
          <w:sz w:val="20"/>
        </w:rPr>
        <w:t xml:space="preserve"> </w:t>
      </w:r>
      <w:r>
        <w:rPr>
          <w:i/>
          <w:sz w:val="20"/>
        </w:rPr>
        <w:t>volgen</w:t>
      </w:r>
      <w:r>
        <w:rPr>
          <w:i/>
          <w:spacing w:val="-4"/>
          <w:sz w:val="20"/>
        </w:rPr>
        <w:t xml:space="preserve"> </w:t>
      </w:r>
      <w:r>
        <w:rPr>
          <w:i/>
          <w:sz w:val="20"/>
        </w:rPr>
        <w:t>tot zij een startkwalificatie hebben behaald</w:t>
      </w:r>
      <w:r>
        <w:rPr>
          <w:sz w:val="20"/>
        </w:rPr>
        <w:t>. Wanneer dat op geen enkele manier haalbaar is, helpen we jongeren op andere manieren – richting werk, zorg of dagbesteding. Wanneer het recht op onderwijs in het gedrang komt, heeft het RBL bovendien een belangrijke signaalfunctie richting scholen en andere partners.</w:t>
      </w:r>
    </w:p>
    <w:p w14:paraId="7874E3EE" w14:textId="77777777" w:rsidR="00100177" w:rsidRDefault="00000000">
      <w:pPr>
        <w:pStyle w:val="Plattetekst"/>
        <w:spacing w:before="160"/>
        <w:ind w:left="236"/>
        <w:rPr>
          <w:spacing w:val="-2"/>
        </w:rPr>
      </w:pPr>
      <w:r>
        <w:t>Medewerkers</w:t>
      </w:r>
      <w:r>
        <w:rPr>
          <w:spacing w:val="-7"/>
        </w:rPr>
        <w:t xml:space="preserve"> </w:t>
      </w:r>
      <w:r>
        <w:t>van</w:t>
      </w:r>
      <w:r>
        <w:rPr>
          <w:spacing w:val="-8"/>
        </w:rPr>
        <w:t xml:space="preserve"> </w:t>
      </w:r>
      <w:r>
        <w:t>het</w:t>
      </w:r>
      <w:r>
        <w:rPr>
          <w:spacing w:val="-8"/>
        </w:rPr>
        <w:t xml:space="preserve"> </w:t>
      </w:r>
      <w:r>
        <w:t>RBL</w:t>
      </w:r>
      <w:r>
        <w:rPr>
          <w:spacing w:val="-6"/>
        </w:rPr>
        <w:t xml:space="preserve"> </w:t>
      </w:r>
      <w:r>
        <w:t>werken</w:t>
      </w:r>
      <w:r>
        <w:rPr>
          <w:spacing w:val="-9"/>
        </w:rPr>
        <w:t xml:space="preserve"> </w:t>
      </w:r>
      <w:r>
        <w:t>allemaal</w:t>
      </w:r>
      <w:r>
        <w:rPr>
          <w:spacing w:val="-9"/>
        </w:rPr>
        <w:t xml:space="preserve"> </w:t>
      </w:r>
      <w:r>
        <w:t>volgens</w:t>
      </w:r>
      <w:r>
        <w:rPr>
          <w:spacing w:val="-7"/>
        </w:rPr>
        <w:t xml:space="preserve"> </w:t>
      </w:r>
      <w:r>
        <w:t>dezelfde</w:t>
      </w:r>
      <w:r>
        <w:rPr>
          <w:spacing w:val="-7"/>
        </w:rPr>
        <w:t xml:space="preserve"> </w:t>
      </w:r>
      <w:r>
        <w:t>leidende</w:t>
      </w:r>
      <w:r>
        <w:rPr>
          <w:spacing w:val="-7"/>
        </w:rPr>
        <w:t xml:space="preserve"> </w:t>
      </w:r>
      <w:r>
        <w:rPr>
          <w:spacing w:val="-2"/>
        </w:rPr>
        <w:t>principes.</w:t>
      </w:r>
    </w:p>
    <w:p w14:paraId="419568F6" w14:textId="77777777" w:rsidR="00FF2FC0" w:rsidRDefault="00FF2FC0">
      <w:pPr>
        <w:pStyle w:val="Plattetekst"/>
        <w:spacing w:before="160"/>
        <w:ind w:left="236"/>
        <w:rPr>
          <w:spacing w:val="-2"/>
        </w:rPr>
      </w:pPr>
    </w:p>
    <w:p w14:paraId="690E74AF" w14:textId="73BB50B5" w:rsidR="00FF2FC0" w:rsidRPr="00FF2FC0" w:rsidRDefault="00FF2FC0" w:rsidP="00FF2FC0">
      <w:pPr>
        <w:pStyle w:val="Kop2"/>
        <w:rPr>
          <w:color w:val="0070C0"/>
        </w:rPr>
      </w:pPr>
      <w:bookmarkStart w:id="6" w:name="_Toc181187085"/>
      <w:r w:rsidRPr="00FF2FC0">
        <w:rPr>
          <w:color w:val="0070C0"/>
        </w:rPr>
        <w:t>Leidende principes van het RBL</w:t>
      </w:r>
      <w:bookmarkEnd w:id="6"/>
    </w:p>
    <w:p w14:paraId="6A9F5ADA" w14:textId="77777777" w:rsidR="00FF2FC0" w:rsidRDefault="00FF2FC0" w:rsidP="00FF2FC0">
      <w:pPr>
        <w:pStyle w:val="Plattetekst"/>
        <w:numPr>
          <w:ilvl w:val="0"/>
          <w:numId w:val="22"/>
        </w:numPr>
        <w:spacing w:before="160"/>
      </w:pPr>
      <w:r>
        <w:t xml:space="preserve">We werken vanuit het </w:t>
      </w:r>
      <w:r w:rsidRPr="00FF2FC0">
        <w:rPr>
          <w:color w:val="0070C0"/>
        </w:rPr>
        <w:t>belang van de jongere</w:t>
      </w:r>
      <w:r>
        <w:t>.</w:t>
      </w:r>
    </w:p>
    <w:p w14:paraId="7E6D5201" w14:textId="77777777" w:rsidR="00FF2FC0" w:rsidRDefault="00FF2FC0" w:rsidP="00FF2FC0">
      <w:pPr>
        <w:pStyle w:val="Plattetekst"/>
        <w:numPr>
          <w:ilvl w:val="0"/>
          <w:numId w:val="22"/>
        </w:numPr>
        <w:spacing w:before="160"/>
      </w:pPr>
      <w:r>
        <w:t xml:space="preserve">We stimuleren </w:t>
      </w:r>
      <w:r w:rsidRPr="00FF2FC0">
        <w:rPr>
          <w:color w:val="0070C0"/>
        </w:rPr>
        <w:t xml:space="preserve">de eigen kracht </w:t>
      </w:r>
      <w:r>
        <w:t>van de jongere.</w:t>
      </w:r>
    </w:p>
    <w:p w14:paraId="42EFF762" w14:textId="77777777" w:rsidR="00FF2FC0" w:rsidRDefault="00FF2FC0" w:rsidP="00FF2FC0">
      <w:pPr>
        <w:pStyle w:val="Plattetekst"/>
        <w:numPr>
          <w:ilvl w:val="0"/>
          <w:numId w:val="22"/>
        </w:numPr>
        <w:spacing w:before="160"/>
      </w:pPr>
      <w:r>
        <w:t xml:space="preserve">We </w:t>
      </w:r>
      <w:r w:rsidRPr="00FF2FC0">
        <w:rPr>
          <w:color w:val="0070C0"/>
        </w:rPr>
        <w:t xml:space="preserve">werken nauw samen </w:t>
      </w:r>
      <w:r>
        <w:t>met de jongere, ouders en netwerkpartners.</w:t>
      </w:r>
    </w:p>
    <w:p w14:paraId="0AF250BB" w14:textId="77777777" w:rsidR="00FF2FC0" w:rsidRDefault="00FF2FC0" w:rsidP="00FF2FC0">
      <w:pPr>
        <w:pStyle w:val="Plattetekst"/>
        <w:numPr>
          <w:ilvl w:val="0"/>
          <w:numId w:val="22"/>
        </w:numPr>
        <w:spacing w:before="160"/>
      </w:pPr>
      <w:r>
        <w:t xml:space="preserve">We zorgen daarbij dat de </w:t>
      </w:r>
      <w:r w:rsidRPr="00FF2FC0">
        <w:rPr>
          <w:color w:val="0070C0"/>
        </w:rPr>
        <w:t xml:space="preserve">regierol </w:t>
      </w:r>
      <w:r>
        <w:t>altijd is belegd.</w:t>
      </w:r>
    </w:p>
    <w:p w14:paraId="0D0FDF84" w14:textId="77777777" w:rsidR="00FF2FC0" w:rsidRDefault="00FF2FC0" w:rsidP="00FF2FC0">
      <w:pPr>
        <w:pStyle w:val="Plattetekst"/>
        <w:numPr>
          <w:ilvl w:val="0"/>
          <w:numId w:val="22"/>
        </w:numPr>
        <w:spacing w:before="160"/>
      </w:pPr>
      <w:r>
        <w:t xml:space="preserve">We werken </w:t>
      </w:r>
      <w:r w:rsidRPr="00FF2FC0">
        <w:rPr>
          <w:color w:val="0070C0"/>
        </w:rPr>
        <w:t>resultaatgericht</w:t>
      </w:r>
      <w:r>
        <w:t>, gericht op onze operationele doelstellingen.</w:t>
      </w:r>
    </w:p>
    <w:p w14:paraId="34FE8CAB" w14:textId="77777777" w:rsidR="00FF2FC0" w:rsidRDefault="00FF2FC0" w:rsidP="00FF2FC0">
      <w:pPr>
        <w:pStyle w:val="Plattetekst"/>
        <w:numPr>
          <w:ilvl w:val="0"/>
          <w:numId w:val="22"/>
        </w:numPr>
        <w:spacing w:before="160"/>
      </w:pPr>
      <w:r>
        <w:t xml:space="preserve">We </w:t>
      </w:r>
      <w:r w:rsidRPr="00FF2FC0">
        <w:rPr>
          <w:color w:val="0070C0"/>
        </w:rPr>
        <w:t xml:space="preserve">handhaven </w:t>
      </w:r>
      <w:r>
        <w:t>met de intentie dat dit een positief effect heeft op de jongere.</w:t>
      </w:r>
    </w:p>
    <w:p w14:paraId="24673B10" w14:textId="77777777" w:rsidR="00FF2FC0" w:rsidRDefault="00FF2FC0" w:rsidP="00FF2FC0">
      <w:pPr>
        <w:pStyle w:val="Plattetekst"/>
        <w:numPr>
          <w:ilvl w:val="0"/>
          <w:numId w:val="22"/>
        </w:numPr>
        <w:spacing w:before="160"/>
      </w:pPr>
      <w:r>
        <w:t xml:space="preserve">We hebben </w:t>
      </w:r>
      <w:r w:rsidRPr="00FF2FC0">
        <w:rPr>
          <w:color w:val="0070C0"/>
        </w:rPr>
        <w:t>alle jongeren in beeld</w:t>
      </w:r>
      <w:r>
        <w:t>.</w:t>
      </w:r>
    </w:p>
    <w:p w14:paraId="27519E78" w14:textId="77777777" w:rsidR="00FF2FC0" w:rsidRDefault="00FF2FC0" w:rsidP="00FF2FC0">
      <w:pPr>
        <w:pStyle w:val="Plattetekst"/>
        <w:numPr>
          <w:ilvl w:val="0"/>
          <w:numId w:val="22"/>
        </w:numPr>
        <w:spacing w:before="160"/>
      </w:pPr>
      <w:r>
        <w:t xml:space="preserve">We signaleren </w:t>
      </w:r>
      <w:r w:rsidRPr="00FF2FC0">
        <w:rPr>
          <w:color w:val="0070C0"/>
        </w:rPr>
        <w:t>helder richting scholen, opdrachtgevende gemeenten en ketenpartners</w:t>
      </w:r>
      <w:r>
        <w:t>.</w:t>
      </w:r>
    </w:p>
    <w:p w14:paraId="01392A47" w14:textId="77777777" w:rsidR="00FF2FC0" w:rsidRDefault="00FF2FC0" w:rsidP="00FF2FC0">
      <w:pPr>
        <w:pStyle w:val="Plattetekst"/>
        <w:numPr>
          <w:ilvl w:val="0"/>
          <w:numId w:val="22"/>
        </w:numPr>
        <w:spacing w:before="160"/>
      </w:pPr>
      <w:r>
        <w:t xml:space="preserve">We proberen onszelf </w:t>
      </w:r>
      <w:r w:rsidRPr="00FF2FC0">
        <w:rPr>
          <w:color w:val="0070C0"/>
        </w:rPr>
        <w:t>constant te verbeteren</w:t>
      </w:r>
      <w:r>
        <w:t>.</w:t>
      </w:r>
    </w:p>
    <w:p w14:paraId="5FEE7C59" w14:textId="0917A09E" w:rsidR="00FF2FC0" w:rsidRDefault="00FF2FC0" w:rsidP="00FF2FC0">
      <w:pPr>
        <w:pStyle w:val="Plattetekst"/>
        <w:numPr>
          <w:ilvl w:val="0"/>
          <w:numId w:val="22"/>
        </w:numPr>
        <w:spacing w:before="160"/>
      </w:pPr>
      <w:r>
        <w:t xml:space="preserve">We </w:t>
      </w:r>
      <w:r w:rsidRPr="00FF2FC0">
        <w:rPr>
          <w:color w:val="0070C0"/>
        </w:rPr>
        <w:t xml:space="preserve">helpen elkaar te groeien </w:t>
      </w:r>
      <w:r>
        <w:t>en werken prettig samen.</w:t>
      </w:r>
    </w:p>
    <w:p w14:paraId="70B270FC" w14:textId="77777777" w:rsidR="00100177" w:rsidRDefault="00000000">
      <w:pPr>
        <w:pStyle w:val="Plattetekst"/>
        <w:spacing w:before="226" w:line="276" w:lineRule="auto"/>
        <w:ind w:left="236" w:right="1223"/>
      </w:pPr>
      <w:r>
        <w:t>De</w:t>
      </w:r>
      <w:r>
        <w:rPr>
          <w:spacing w:val="-5"/>
        </w:rPr>
        <w:t xml:space="preserve"> </w:t>
      </w:r>
      <w:r>
        <w:t>juridische</w:t>
      </w:r>
      <w:r>
        <w:rPr>
          <w:spacing w:val="-5"/>
        </w:rPr>
        <w:t xml:space="preserve"> </w:t>
      </w:r>
      <w:r>
        <w:t>kaders</w:t>
      </w:r>
      <w:r>
        <w:rPr>
          <w:spacing w:val="-3"/>
        </w:rPr>
        <w:t xml:space="preserve"> </w:t>
      </w:r>
      <w:r>
        <w:t>waarbinnen</w:t>
      </w:r>
      <w:r>
        <w:rPr>
          <w:spacing w:val="-5"/>
        </w:rPr>
        <w:t xml:space="preserve"> </w:t>
      </w:r>
      <w:r>
        <w:t>het</w:t>
      </w:r>
      <w:r>
        <w:rPr>
          <w:spacing w:val="-5"/>
        </w:rPr>
        <w:t xml:space="preserve"> </w:t>
      </w:r>
      <w:r>
        <w:t>Regionaal</w:t>
      </w:r>
      <w:r>
        <w:rPr>
          <w:spacing w:val="-4"/>
        </w:rPr>
        <w:t xml:space="preserve"> </w:t>
      </w:r>
      <w:r>
        <w:t>Bureau</w:t>
      </w:r>
      <w:r>
        <w:rPr>
          <w:spacing w:val="-5"/>
        </w:rPr>
        <w:t xml:space="preserve"> </w:t>
      </w:r>
      <w:r>
        <w:t>Leerrecht</w:t>
      </w:r>
      <w:r>
        <w:rPr>
          <w:spacing w:val="-5"/>
        </w:rPr>
        <w:t xml:space="preserve"> </w:t>
      </w:r>
      <w:r>
        <w:t>Holland</w:t>
      </w:r>
      <w:r>
        <w:rPr>
          <w:spacing w:val="-3"/>
        </w:rPr>
        <w:t xml:space="preserve"> </w:t>
      </w:r>
      <w:r>
        <w:t>Rijnland</w:t>
      </w:r>
      <w:r>
        <w:rPr>
          <w:spacing w:val="-5"/>
        </w:rPr>
        <w:t xml:space="preserve"> </w:t>
      </w:r>
      <w:r>
        <w:t>(RBL)</w:t>
      </w:r>
      <w:r>
        <w:rPr>
          <w:spacing w:val="-2"/>
        </w:rPr>
        <w:t xml:space="preserve"> </w:t>
      </w:r>
      <w:r>
        <w:t>opereert</w:t>
      </w:r>
      <w:r>
        <w:rPr>
          <w:spacing w:val="-5"/>
        </w:rPr>
        <w:t xml:space="preserve"> </w:t>
      </w:r>
      <w:r>
        <w:t>zijn de Leerplichtwet (voor minderjarigen) en de RMC-wetgeving (Regionale Meld- en Coördinatiefunctie, voor meerderjarigen):</w:t>
      </w:r>
    </w:p>
    <w:p w14:paraId="08A55A34" w14:textId="77777777" w:rsidR="00100177" w:rsidRDefault="00100177">
      <w:pPr>
        <w:pStyle w:val="Plattetekst"/>
        <w:spacing w:before="33"/>
      </w:pPr>
    </w:p>
    <w:p w14:paraId="4A822AAC" w14:textId="77777777" w:rsidR="00100177" w:rsidRDefault="00000000" w:rsidP="00FF2FC0">
      <w:pPr>
        <w:pStyle w:val="Kop2"/>
      </w:pPr>
      <w:bookmarkStart w:id="7" w:name="_Toc181187086"/>
      <w:r>
        <w:t>Leerplichtwet</w:t>
      </w:r>
      <w:bookmarkEnd w:id="7"/>
    </w:p>
    <w:p w14:paraId="7EABE1A5" w14:textId="77777777" w:rsidR="00100177" w:rsidRDefault="00000000">
      <w:pPr>
        <w:pStyle w:val="Plattetekst"/>
        <w:spacing w:before="36" w:line="276" w:lineRule="auto"/>
        <w:ind w:left="236" w:right="1223"/>
      </w:pPr>
      <w:r>
        <w:t>Alle</w:t>
      </w:r>
      <w:r>
        <w:rPr>
          <w:spacing w:val="-3"/>
        </w:rPr>
        <w:t xml:space="preserve"> </w:t>
      </w:r>
      <w:r>
        <w:t>kinderen</w:t>
      </w:r>
      <w:r>
        <w:rPr>
          <w:spacing w:val="-3"/>
        </w:rPr>
        <w:t xml:space="preserve"> </w:t>
      </w:r>
      <w:r>
        <w:t>in</w:t>
      </w:r>
      <w:r>
        <w:rPr>
          <w:spacing w:val="-3"/>
        </w:rPr>
        <w:t xml:space="preserve"> </w:t>
      </w:r>
      <w:r>
        <w:t>de</w:t>
      </w:r>
      <w:r>
        <w:rPr>
          <w:spacing w:val="-3"/>
        </w:rPr>
        <w:t xml:space="preserve"> </w:t>
      </w:r>
      <w:r>
        <w:t>leeftijd</w:t>
      </w:r>
      <w:r>
        <w:rPr>
          <w:spacing w:val="-3"/>
        </w:rPr>
        <w:t xml:space="preserve"> </w:t>
      </w:r>
      <w:r>
        <w:t>van</w:t>
      </w:r>
      <w:r>
        <w:rPr>
          <w:spacing w:val="-4"/>
        </w:rPr>
        <w:t xml:space="preserve"> </w:t>
      </w:r>
      <w:r>
        <w:t>5</w:t>
      </w:r>
      <w:r>
        <w:rPr>
          <w:spacing w:val="-1"/>
        </w:rPr>
        <w:t xml:space="preserve"> </w:t>
      </w:r>
      <w:r>
        <w:t>tot</w:t>
      </w:r>
      <w:r>
        <w:rPr>
          <w:spacing w:val="-1"/>
        </w:rPr>
        <w:t xml:space="preserve"> </w:t>
      </w:r>
      <w:r>
        <w:t>en</w:t>
      </w:r>
      <w:r>
        <w:rPr>
          <w:spacing w:val="-4"/>
        </w:rPr>
        <w:t xml:space="preserve"> </w:t>
      </w:r>
      <w:r>
        <w:t>met</w:t>
      </w:r>
      <w:r>
        <w:rPr>
          <w:spacing w:val="-3"/>
        </w:rPr>
        <w:t xml:space="preserve"> </w:t>
      </w:r>
      <w:r>
        <w:t>15</w:t>
      </w:r>
      <w:r>
        <w:rPr>
          <w:spacing w:val="-3"/>
        </w:rPr>
        <w:t xml:space="preserve"> </w:t>
      </w:r>
      <w:r>
        <w:t>jaar</w:t>
      </w:r>
      <w:r>
        <w:rPr>
          <w:spacing w:val="-2"/>
        </w:rPr>
        <w:t xml:space="preserve"> </w:t>
      </w:r>
      <w:r>
        <w:t>die</w:t>
      </w:r>
      <w:r>
        <w:rPr>
          <w:spacing w:val="-1"/>
        </w:rPr>
        <w:t xml:space="preserve"> </w:t>
      </w:r>
      <w:r>
        <w:t>in</w:t>
      </w:r>
      <w:r>
        <w:rPr>
          <w:spacing w:val="-3"/>
        </w:rPr>
        <w:t xml:space="preserve"> </w:t>
      </w:r>
      <w:r>
        <w:t>Nederland</w:t>
      </w:r>
      <w:r>
        <w:rPr>
          <w:spacing w:val="-4"/>
        </w:rPr>
        <w:t xml:space="preserve"> </w:t>
      </w:r>
      <w:r>
        <w:t>wonen,</w:t>
      </w:r>
      <w:r>
        <w:rPr>
          <w:spacing w:val="-3"/>
        </w:rPr>
        <w:t xml:space="preserve"> </w:t>
      </w:r>
      <w:r>
        <w:t>zijn</w:t>
      </w:r>
      <w:r>
        <w:rPr>
          <w:spacing w:val="-1"/>
        </w:rPr>
        <w:t xml:space="preserve"> </w:t>
      </w:r>
      <w:r>
        <w:t>leerplichtig.</w:t>
      </w:r>
      <w:r>
        <w:rPr>
          <w:spacing w:val="-3"/>
        </w:rPr>
        <w:t xml:space="preserve"> </w:t>
      </w:r>
      <w:r>
        <w:t>Zij</w:t>
      </w:r>
      <w:r>
        <w:rPr>
          <w:spacing w:val="-2"/>
        </w:rPr>
        <w:t xml:space="preserve"> </w:t>
      </w:r>
      <w:r>
        <w:t>moeten ingeschreven zijn op een school en onderwijs volgen op de school waar ze staan ingeschreven. De leerplicht duurt tot en met het einde van het schooljaar waarin het kind 16 jaar wordt. Met de kwalificatieplicht wordt de leerplicht verlengd tot de dag dat de leerling een startkwalificatie (minimaal diploma op HAVO of MBO2-niveau) heeft gehaald, of tot de dag waarop de leerling 18 jaar wordt.</w:t>
      </w:r>
    </w:p>
    <w:p w14:paraId="22FC7CFD" w14:textId="77777777" w:rsidR="00100177" w:rsidRDefault="00100177">
      <w:pPr>
        <w:pStyle w:val="Plattetekst"/>
        <w:spacing w:before="35"/>
      </w:pPr>
    </w:p>
    <w:p w14:paraId="4B53CE1A" w14:textId="77777777" w:rsidR="00100177" w:rsidRDefault="00000000" w:rsidP="00FF2FC0">
      <w:pPr>
        <w:pStyle w:val="Kop2"/>
      </w:pPr>
      <w:bookmarkStart w:id="8" w:name="_Toc181187087"/>
      <w:r>
        <w:t>RMC-wetgeving</w:t>
      </w:r>
      <w:bookmarkEnd w:id="8"/>
    </w:p>
    <w:p w14:paraId="69168D44" w14:textId="77777777" w:rsidR="00100177" w:rsidRDefault="00000000">
      <w:pPr>
        <w:pStyle w:val="Plattetekst"/>
        <w:spacing w:before="34" w:line="276" w:lineRule="auto"/>
        <w:ind w:left="236" w:right="1223"/>
      </w:pPr>
      <w:r>
        <w:t xml:space="preserve">Naast de leerplichtwet voert het RBL de RMC-functie uit. Deze staat voor ‘Regionale Meld- en </w:t>
      </w:r>
      <w:r>
        <w:lastRenderedPageBreak/>
        <w:t>Coördinatiefunctie’ voortijdig schoolverlaten, voor jongeren onder de 23 jaar. Doel van de RMC- wetgeving</w:t>
      </w:r>
      <w:r>
        <w:rPr>
          <w:spacing w:val="-3"/>
        </w:rPr>
        <w:t xml:space="preserve"> </w:t>
      </w:r>
      <w:r>
        <w:t>is</w:t>
      </w:r>
      <w:r>
        <w:rPr>
          <w:spacing w:val="-3"/>
        </w:rPr>
        <w:t xml:space="preserve"> </w:t>
      </w:r>
      <w:r>
        <w:t>het</w:t>
      </w:r>
      <w:r>
        <w:rPr>
          <w:spacing w:val="-4"/>
        </w:rPr>
        <w:t xml:space="preserve"> </w:t>
      </w:r>
      <w:r>
        <w:t>scheppen</w:t>
      </w:r>
      <w:r>
        <w:rPr>
          <w:spacing w:val="-2"/>
        </w:rPr>
        <w:t xml:space="preserve"> </w:t>
      </w:r>
      <w:r>
        <w:t>van</w:t>
      </w:r>
      <w:r>
        <w:rPr>
          <w:spacing w:val="-5"/>
        </w:rPr>
        <w:t xml:space="preserve"> </w:t>
      </w:r>
      <w:r>
        <w:t>voorwaarden</w:t>
      </w:r>
      <w:r>
        <w:rPr>
          <w:spacing w:val="-5"/>
        </w:rPr>
        <w:t xml:space="preserve"> </w:t>
      </w:r>
      <w:r>
        <w:t>voor</w:t>
      </w:r>
      <w:r>
        <w:rPr>
          <w:spacing w:val="-3"/>
        </w:rPr>
        <w:t xml:space="preserve"> </w:t>
      </w:r>
      <w:r>
        <w:t>jongeren</w:t>
      </w:r>
      <w:r>
        <w:rPr>
          <w:spacing w:val="-4"/>
        </w:rPr>
        <w:t xml:space="preserve"> </w:t>
      </w:r>
      <w:r>
        <w:t>om</w:t>
      </w:r>
      <w:r>
        <w:rPr>
          <w:spacing w:val="-4"/>
        </w:rPr>
        <w:t xml:space="preserve"> </w:t>
      </w:r>
      <w:r>
        <w:t>de</w:t>
      </w:r>
      <w:r>
        <w:rPr>
          <w:spacing w:val="-4"/>
        </w:rPr>
        <w:t xml:space="preserve"> </w:t>
      </w:r>
      <w:r>
        <w:t>voor</w:t>
      </w:r>
      <w:r>
        <w:rPr>
          <w:spacing w:val="-3"/>
        </w:rPr>
        <w:t xml:space="preserve"> </w:t>
      </w:r>
      <w:r>
        <w:t>hen</w:t>
      </w:r>
      <w:r>
        <w:rPr>
          <w:spacing w:val="-3"/>
        </w:rPr>
        <w:t xml:space="preserve"> </w:t>
      </w:r>
      <w:r>
        <w:t>hoogst</w:t>
      </w:r>
      <w:r>
        <w:rPr>
          <w:spacing w:val="-4"/>
        </w:rPr>
        <w:t xml:space="preserve"> </w:t>
      </w:r>
      <w:r>
        <w:t>haalbare</w:t>
      </w:r>
      <w:r>
        <w:rPr>
          <w:spacing w:val="-4"/>
        </w:rPr>
        <w:t xml:space="preserve"> </w:t>
      </w:r>
      <w:r>
        <w:t>en</w:t>
      </w:r>
      <w:r>
        <w:rPr>
          <w:spacing w:val="-4"/>
        </w:rPr>
        <w:t xml:space="preserve"> </w:t>
      </w:r>
      <w:r>
        <w:t>meest passende onderwijs- en/of arbeidsmarktpositie te bereiken. De RMC-functie omvat vier taken:</w:t>
      </w:r>
    </w:p>
    <w:p w14:paraId="3BCF65E4" w14:textId="77777777" w:rsidR="00100177" w:rsidRDefault="00000000">
      <w:pPr>
        <w:pStyle w:val="Lijstalinea"/>
        <w:numPr>
          <w:ilvl w:val="0"/>
          <w:numId w:val="13"/>
        </w:numPr>
        <w:tabs>
          <w:tab w:val="left" w:pos="956"/>
        </w:tabs>
        <w:spacing w:before="7" w:line="271" w:lineRule="auto"/>
        <w:ind w:right="1487"/>
        <w:rPr>
          <w:sz w:val="20"/>
        </w:rPr>
      </w:pPr>
      <w:r>
        <w:rPr>
          <w:sz w:val="20"/>
        </w:rPr>
        <w:t>Zorgdragen</w:t>
      </w:r>
      <w:r>
        <w:rPr>
          <w:spacing w:val="-4"/>
          <w:sz w:val="20"/>
        </w:rPr>
        <w:t xml:space="preserve"> </w:t>
      </w:r>
      <w:r>
        <w:rPr>
          <w:sz w:val="20"/>
        </w:rPr>
        <w:t>voor goede</w:t>
      </w:r>
      <w:r>
        <w:rPr>
          <w:spacing w:val="-4"/>
          <w:sz w:val="20"/>
        </w:rPr>
        <w:t xml:space="preserve"> </w:t>
      </w:r>
      <w:r>
        <w:rPr>
          <w:sz w:val="20"/>
        </w:rPr>
        <w:t>registratie</w:t>
      </w:r>
      <w:r>
        <w:rPr>
          <w:spacing w:val="-1"/>
          <w:sz w:val="20"/>
        </w:rPr>
        <w:t xml:space="preserve"> </w:t>
      </w:r>
      <w:r>
        <w:rPr>
          <w:sz w:val="20"/>
        </w:rPr>
        <w:t>van</w:t>
      </w:r>
      <w:r>
        <w:rPr>
          <w:spacing w:val="-4"/>
          <w:sz w:val="20"/>
        </w:rPr>
        <w:t xml:space="preserve"> </w:t>
      </w:r>
      <w:r>
        <w:rPr>
          <w:sz w:val="20"/>
        </w:rPr>
        <w:t>alle</w:t>
      </w:r>
      <w:r>
        <w:rPr>
          <w:spacing w:val="-3"/>
          <w:sz w:val="20"/>
        </w:rPr>
        <w:t xml:space="preserve"> </w:t>
      </w:r>
      <w:r>
        <w:rPr>
          <w:sz w:val="20"/>
        </w:rPr>
        <w:t>jongeren</w:t>
      </w:r>
      <w:r>
        <w:rPr>
          <w:spacing w:val="-1"/>
          <w:sz w:val="20"/>
        </w:rPr>
        <w:t xml:space="preserve"> </w:t>
      </w:r>
      <w:r>
        <w:rPr>
          <w:sz w:val="20"/>
        </w:rPr>
        <w:t>tussen</w:t>
      </w:r>
      <w:r>
        <w:rPr>
          <w:spacing w:val="-4"/>
          <w:sz w:val="20"/>
        </w:rPr>
        <w:t xml:space="preserve"> </w:t>
      </w:r>
      <w:r>
        <w:rPr>
          <w:sz w:val="20"/>
        </w:rPr>
        <w:t>18</w:t>
      </w:r>
      <w:r>
        <w:rPr>
          <w:spacing w:val="-3"/>
          <w:sz w:val="20"/>
        </w:rPr>
        <w:t xml:space="preserve"> </w:t>
      </w:r>
      <w:r>
        <w:rPr>
          <w:sz w:val="20"/>
        </w:rPr>
        <w:t>en</w:t>
      </w:r>
      <w:r>
        <w:rPr>
          <w:spacing w:val="-3"/>
          <w:sz w:val="20"/>
        </w:rPr>
        <w:t xml:space="preserve"> </w:t>
      </w:r>
      <w:r>
        <w:rPr>
          <w:sz w:val="20"/>
        </w:rPr>
        <w:t>23</w:t>
      </w:r>
      <w:r>
        <w:rPr>
          <w:spacing w:val="-3"/>
          <w:sz w:val="20"/>
        </w:rPr>
        <w:t xml:space="preserve"> </w:t>
      </w:r>
      <w:r>
        <w:rPr>
          <w:sz w:val="20"/>
        </w:rPr>
        <w:t>jaar</w:t>
      </w:r>
      <w:r>
        <w:rPr>
          <w:spacing w:val="-2"/>
          <w:sz w:val="20"/>
        </w:rPr>
        <w:t xml:space="preserve"> </w:t>
      </w:r>
      <w:r>
        <w:rPr>
          <w:sz w:val="20"/>
        </w:rPr>
        <w:t>die</w:t>
      </w:r>
      <w:r>
        <w:rPr>
          <w:spacing w:val="-1"/>
          <w:sz w:val="20"/>
        </w:rPr>
        <w:t xml:space="preserve"> </w:t>
      </w:r>
      <w:r>
        <w:rPr>
          <w:sz w:val="20"/>
        </w:rPr>
        <w:t>niet</w:t>
      </w:r>
      <w:r>
        <w:rPr>
          <w:spacing w:val="-1"/>
          <w:sz w:val="20"/>
        </w:rPr>
        <w:t xml:space="preserve"> </w:t>
      </w:r>
      <w:r>
        <w:rPr>
          <w:sz w:val="20"/>
        </w:rPr>
        <w:t>op</w:t>
      </w:r>
      <w:r>
        <w:rPr>
          <w:spacing w:val="-4"/>
          <w:sz w:val="20"/>
        </w:rPr>
        <w:t xml:space="preserve"> </w:t>
      </w:r>
      <w:r>
        <w:rPr>
          <w:sz w:val="20"/>
        </w:rPr>
        <w:t>school zitten en nog geen startkwalificatie behaald hebben.</w:t>
      </w:r>
    </w:p>
    <w:p w14:paraId="1E84A855" w14:textId="77777777" w:rsidR="00100177" w:rsidRDefault="00000000">
      <w:pPr>
        <w:pStyle w:val="Lijstalinea"/>
        <w:numPr>
          <w:ilvl w:val="0"/>
          <w:numId w:val="13"/>
        </w:numPr>
        <w:tabs>
          <w:tab w:val="left" w:pos="956"/>
        </w:tabs>
        <w:spacing w:before="6" w:line="271" w:lineRule="auto"/>
        <w:ind w:right="1371"/>
        <w:rPr>
          <w:sz w:val="20"/>
        </w:rPr>
      </w:pPr>
      <w:r>
        <w:rPr>
          <w:sz w:val="20"/>
        </w:rPr>
        <w:t>In</w:t>
      </w:r>
      <w:r>
        <w:rPr>
          <w:spacing w:val="-5"/>
          <w:sz w:val="20"/>
        </w:rPr>
        <w:t xml:space="preserve"> </w:t>
      </w:r>
      <w:r>
        <w:rPr>
          <w:sz w:val="20"/>
        </w:rPr>
        <w:t>beeld</w:t>
      </w:r>
      <w:r>
        <w:rPr>
          <w:spacing w:val="-4"/>
          <w:sz w:val="20"/>
        </w:rPr>
        <w:t xml:space="preserve"> </w:t>
      </w:r>
      <w:r>
        <w:rPr>
          <w:sz w:val="20"/>
        </w:rPr>
        <w:t>brengen</w:t>
      </w:r>
      <w:r>
        <w:rPr>
          <w:spacing w:val="-4"/>
          <w:sz w:val="20"/>
        </w:rPr>
        <w:t xml:space="preserve"> </w:t>
      </w:r>
      <w:r>
        <w:rPr>
          <w:sz w:val="20"/>
        </w:rPr>
        <w:t>en</w:t>
      </w:r>
      <w:r>
        <w:rPr>
          <w:spacing w:val="-2"/>
          <w:sz w:val="20"/>
        </w:rPr>
        <w:t xml:space="preserve"> </w:t>
      </w:r>
      <w:r>
        <w:rPr>
          <w:sz w:val="20"/>
        </w:rPr>
        <w:t>begeleiden</w:t>
      </w:r>
      <w:r>
        <w:rPr>
          <w:spacing w:val="-4"/>
          <w:sz w:val="20"/>
        </w:rPr>
        <w:t xml:space="preserve"> </w:t>
      </w:r>
      <w:r>
        <w:rPr>
          <w:sz w:val="20"/>
        </w:rPr>
        <w:t>van</w:t>
      </w:r>
      <w:r>
        <w:rPr>
          <w:spacing w:val="-5"/>
          <w:sz w:val="20"/>
        </w:rPr>
        <w:t xml:space="preserve"> </w:t>
      </w:r>
      <w:r>
        <w:rPr>
          <w:sz w:val="20"/>
        </w:rPr>
        <w:t>jongeren</w:t>
      </w:r>
      <w:r>
        <w:rPr>
          <w:spacing w:val="-4"/>
          <w:sz w:val="20"/>
        </w:rPr>
        <w:t xml:space="preserve"> </w:t>
      </w:r>
      <w:r>
        <w:rPr>
          <w:sz w:val="20"/>
        </w:rPr>
        <w:t>die</w:t>
      </w:r>
      <w:r>
        <w:rPr>
          <w:spacing w:val="-4"/>
          <w:sz w:val="20"/>
        </w:rPr>
        <w:t xml:space="preserve"> </w:t>
      </w:r>
      <w:r>
        <w:rPr>
          <w:sz w:val="20"/>
        </w:rPr>
        <w:t>zijn</w:t>
      </w:r>
      <w:r>
        <w:rPr>
          <w:spacing w:val="-2"/>
          <w:sz w:val="20"/>
        </w:rPr>
        <w:t xml:space="preserve"> </w:t>
      </w:r>
      <w:r>
        <w:rPr>
          <w:sz w:val="20"/>
        </w:rPr>
        <w:t>uitgevallen,</w:t>
      </w:r>
      <w:r>
        <w:rPr>
          <w:spacing w:val="-2"/>
          <w:sz w:val="20"/>
        </w:rPr>
        <w:t xml:space="preserve"> </w:t>
      </w:r>
      <w:r>
        <w:rPr>
          <w:sz w:val="20"/>
        </w:rPr>
        <w:t>gericht</w:t>
      </w:r>
      <w:r>
        <w:rPr>
          <w:spacing w:val="-4"/>
          <w:sz w:val="20"/>
        </w:rPr>
        <w:t xml:space="preserve"> </w:t>
      </w:r>
      <w:r>
        <w:rPr>
          <w:sz w:val="20"/>
        </w:rPr>
        <w:t>op</w:t>
      </w:r>
      <w:r>
        <w:rPr>
          <w:spacing w:val="-2"/>
          <w:sz w:val="20"/>
        </w:rPr>
        <w:t xml:space="preserve"> </w:t>
      </w:r>
      <w:r>
        <w:rPr>
          <w:sz w:val="20"/>
        </w:rPr>
        <w:t>terugleiden</w:t>
      </w:r>
      <w:r>
        <w:rPr>
          <w:spacing w:val="-5"/>
          <w:sz w:val="20"/>
        </w:rPr>
        <w:t xml:space="preserve"> </w:t>
      </w:r>
      <w:r>
        <w:rPr>
          <w:sz w:val="20"/>
        </w:rPr>
        <w:t>naar school, werk of een combinatie daarvan.</w:t>
      </w:r>
    </w:p>
    <w:p w14:paraId="623A89D0" w14:textId="77777777" w:rsidR="00100177" w:rsidRDefault="00000000">
      <w:pPr>
        <w:pStyle w:val="Lijstalinea"/>
        <w:numPr>
          <w:ilvl w:val="0"/>
          <w:numId w:val="13"/>
        </w:numPr>
        <w:tabs>
          <w:tab w:val="left" w:pos="956"/>
        </w:tabs>
        <w:spacing w:before="6" w:line="271" w:lineRule="auto"/>
        <w:ind w:right="1556"/>
        <w:rPr>
          <w:sz w:val="20"/>
        </w:rPr>
      </w:pPr>
      <w:r>
        <w:rPr>
          <w:sz w:val="20"/>
        </w:rPr>
        <w:t>Coördineren</w:t>
      </w:r>
      <w:r>
        <w:rPr>
          <w:spacing w:val="-4"/>
          <w:sz w:val="20"/>
        </w:rPr>
        <w:t xml:space="preserve"> </w:t>
      </w:r>
      <w:r>
        <w:rPr>
          <w:sz w:val="20"/>
        </w:rPr>
        <w:t>en</w:t>
      </w:r>
      <w:r>
        <w:rPr>
          <w:spacing w:val="-4"/>
          <w:sz w:val="20"/>
        </w:rPr>
        <w:t xml:space="preserve"> </w:t>
      </w:r>
      <w:r>
        <w:rPr>
          <w:sz w:val="20"/>
        </w:rPr>
        <w:t>initiëren</w:t>
      </w:r>
      <w:r>
        <w:rPr>
          <w:spacing w:val="-4"/>
          <w:sz w:val="20"/>
        </w:rPr>
        <w:t xml:space="preserve"> </w:t>
      </w:r>
      <w:r>
        <w:rPr>
          <w:sz w:val="20"/>
        </w:rPr>
        <w:t>van</w:t>
      </w:r>
      <w:r>
        <w:rPr>
          <w:spacing w:val="-4"/>
          <w:sz w:val="20"/>
        </w:rPr>
        <w:t xml:space="preserve"> </w:t>
      </w:r>
      <w:r>
        <w:rPr>
          <w:sz w:val="20"/>
        </w:rPr>
        <w:t>samenwerking</w:t>
      </w:r>
      <w:r>
        <w:rPr>
          <w:spacing w:val="-4"/>
          <w:sz w:val="20"/>
        </w:rPr>
        <w:t xml:space="preserve"> </w:t>
      </w:r>
      <w:r>
        <w:rPr>
          <w:sz w:val="20"/>
        </w:rPr>
        <w:t>tussen</w:t>
      </w:r>
      <w:r>
        <w:rPr>
          <w:spacing w:val="-4"/>
          <w:sz w:val="20"/>
        </w:rPr>
        <w:t xml:space="preserve"> </w:t>
      </w:r>
      <w:r>
        <w:rPr>
          <w:sz w:val="20"/>
        </w:rPr>
        <w:t>partijen</w:t>
      </w:r>
      <w:r>
        <w:rPr>
          <w:spacing w:val="-5"/>
          <w:sz w:val="20"/>
        </w:rPr>
        <w:t xml:space="preserve"> </w:t>
      </w:r>
      <w:r>
        <w:rPr>
          <w:sz w:val="20"/>
        </w:rPr>
        <w:t>die</w:t>
      </w:r>
      <w:r>
        <w:rPr>
          <w:spacing w:val="-2"/>
          <w:sz w:val="20"/>
        </w:rPr>
        <w:t xml:space="preserve"> </w:t>
      </w:r>
      <w:r>
        <w:rPr>
          <w:sz w:val="20"/>
        </w:rPr>
        <w:t>te</w:t>
      </w:r>
      <w:r>
        <w:rPr>
          <w:spacing w:val="-5"/>
          <w:sz w:val="20"/>
        </w:rPr>
        <w:t xml:space="preserve"> </w:t>
      </w:r>
      <w:r>
        <w:rPr>
          <w:sz w:val="20"/>
        </w:rPr>
        <w:t>maken</w:t>
      </w:r>
      <w:r>
        <w:rPr>
          <w:spacing w:val="-3"/>
          <w:sz w:val="20"/>
        </w:rPr>
        <w:t xml:space="preserve"> </w:t>
      </w:r>
      <w:r>
        <w:rPr>
          <w:sz w:val="20"/>
        </w:rPr>
        <w:t>hebben met</w:t>
      </w:r>
      <w:r>
        <w:rPr>
          <w:spacing w:val="-4"/>
          <w:sz w:val="20"/>
        </w:rPr>
        <w:t xml:space="preserve"> </w:t>
      </w:r>
      <w:r>
        <w:rPr>
          <w:sz w:val="20"/>
        </w:rPr>
        <w:t>deze jongeren en het onderhouden van dit netwerk.</w:t>
      </w:r>
    </w:p>
    <w:p w14:paraId="7AC5CE98" w14:textId="77777777" w:rsidR="00100177" w:rsidRDefault="00000000">
      <w:pPr>
        <w:pStyle w:val="Lijstalinea"/>
        <w:numPr>
          <w:ilvl w:val="0"/>
          <w:numId w:val="13"/>
        </w:numPr>
        <w:tabs>
          <w:tab w:val="left" w:pos="956"/>
        </w:tabs>
        <w:spacing w:before="5" w:line="271" w:lineRule="auto"/>
        <w:ind w:right="1808"/>
        <w:rPr>
          <w:sz w:val="20"/>
        </w:rPr>
      </w:pPr>
      <w:r>
        <w:rPr>
          <w:sz w:val="20"/>
        </w:rPr>
        <w:t>Vanaf</w:t>
      </w:r>
      <w:r>
        <w:rPr>
          <w:spacing w:val="-3"/>
          <w:sz w:val="20"/>
        </w:rPr>
        <w:t xml:space="preserve"> </w:t>
      </w:r>
      <w:r>
        <w:rPr>
          <w:sz w:val="20"/>
        </w:rPr>
        <w:t>1</w:t>
      </w:r>
      <w:r>
        <w:rPr>
          <w:spacing w:val="-3"/>
          <w:sz w:val="20"/>
        </w:rPr>
        <w:t xml:space="preserve"> </w:t>
      </w:r>
      <w:r>
        <w:rPr>
          <w:sz w:val="20"/>
        </w:rPr>
        <w:t>januari</w:t>
      </w:r>
      <w:r>
        <w:rPr>
          <w:spacing w:val="-4"/>
          <w:sz w:val="20"/>
        </w:rPr>
        <w:t xml:space="preserve"> </w:t>
      </w:r>
      <w:r>
        <w:rPr>
          <w:sz w:val="20"/>
        </w:rPr>
        <w:t>2019:</w:t>
      </w:r>
      <w:r>
        <w:rPr>
          <w:spacing w:val="-1"/>
          <w:sz w:val="20"/>
        </w:rPr>
        <w:t xml:space="preserve"> </w:t>
      </w:r>
      <w:r>
        <w:rPr>
          <w:sz w:val="20"/>
        </w:rPr>
        <w:t>de</w:t>
      </w:r>
      <w:r>
        <w:rPr>
          <w:spacing w:val="-2"/>
          <w:sz w:val="20"/>
        </w:rPr>
        <w:t xml:space="preserve"> </w:t>
      </w:r>
      <w:r>
        <w:rPr>
          <w:sz w:val="20"/>
        </w:rPr>
        <w:t>wettelijke</w:t>
      </w:r>
      <w:r>
        <w:rPr>
          <w:spacing w:val="-3"/>
          <w:sz w:val="20"/>
        </w:rPr>
        <w:t xml:space="preserve"> </w:t>
      </w:r>
      <w:r>
        <w:rPr>
          <w:sz w:val="20"/>
        </w:rPr>
        <w:t>taak</w:t>
      </w:r>
      <w:r>
        <w:rPr>
          <w:spacing w:val="-2"/>
          <w:sz w:val="20"/>
        </w:rPr>
        <w:t xml:space="preserve"> </w:t>
      </w:r>
      <w:r>
        <w:rPr>
          <w:sz w:val="20"/>
        </w:rPr>
        <w:t>om alle</w:t>
      </w:r>
      <w:r>
        <w:rPr>
          <w:spacing w:val="-3"/>
          <w:sz w:val="20"/>
        </w:rPr>
        <w:t xml:space="preserve"> </w:t>
      </w:r>
      <w:r>
        <w:rPr>
          <w:sz w:val="20"/>
        </w:rPr>
        <w:t>jongeren</w:t>
      </w:r>
      <w:r>
        <w:rPr>
          <w:spacing w:val="-4"/>
          <w:sz w:val="20"/>
        </w:rPr>
        <w:t xml:space="preserve"> </w:t>
      </w:r>
      <w:r>
        <w:rPr>
          <w:sz w:val="20"/>
        </w:rPr>
        <w:t>in</w:t>
      </w:r>
      <w:r>
        <w:rPr>
          <w:spacing w:val="-3"/>
          <w:sz w:val="20"/>
        </w:rPr>
        <w:t xml:space="preserve"> </w:t>
      </w:r>
      <w:r>
        <w:rPr>
          <w:sz w:val="20"/>
        </w:rPr>
        <w:t>beeld</w:t>
      </w:r>
      <w:r>
        <w:rPr>
          <w:spacing w:val="-3"/>
          <w:sz w:val="20"/>
        </w:rPr>
        <w:t xml:space="preserve"> </w:t>
      </w:r>
      <w:r>
        <w:rPr>
          <w:sz w:val="20"/>
        </w:rPr>
        <w:t>te</w:t>
      </w:r>
      <w:r>
        <w:rPr>
          <w:spacing w:val="-1"/>
          <w:sz w:val="20"/>
        </w:rPr>
        <w:t xml:space="preserve"> </w:t>
      </w:r>
      <w:r>
        <w:rPr>
          <w:sz w:val="20"/>
        </w:rPr>
        <w:t>houden</w:t>
      </w:r>
      <w:r>
        <w:rPr>
          <w:spacing w:val="-3"/>
          <w:sz w:val="20"/>
        </w:rPr>
        <w:t xml:space="preserve"> </w:t>
      </w:r>
      <w:r>
        <w:rPr>
          <w:sz w:val="20"/>
        </w:rPr>
        <w:t>die</w:t>
      </w:r>
      <w:r>
        <w:rPr>
          <w:spacing w:val="-3"/>
          <w:sz w:val="20"/>
        </w:rPr>
        <w:t xml:space="preserve"> </w:t>
      </w:r>
      <w:r>
        <w:rPr>
          <w:sz w:val="20"/>
        </w:rPr>
        <w:t>van</w:t>
      </w:r>
      <w:r>
        <w:rPr>
          <w:spacing w:val="-4"/>
          <w:sz w:val="20"/>
        </w:rPr>
        <w:t xml:space="preserve"> </w:t>
      </w:r>
      <w:r>
        <w:rPr>
          <w:sz w:val="20"/>
        </w:rPr>
        <w:t>het Praktijk- en Speciaal onderwijs afkomen.</w:t>
      </w:r>
    </w:p>
    <w:p w14:paraId="11939BDA" w14:textId="77777777" w:rsidR="00100177" w:rsidRDefault="00100177">
      <w:pPr>
        <w:pStyle w:val="Plattetekst"/>
        <w:spacing w:before="39"/>
      </w:pPr>
    </w:p>
    <w:p w14:paraId="66CEACC5" w14:textId="77777777" w:rsidR="00100177" w:rsidRDefault="00000000" w:rsidP="00FF2FC0">
      <w:pPr>
        <w:pStyle w:val="Kop2"/>
      </w:pPr>
      <w:bookmarkStart w:id="9" w:name="_Toc181187088"/>
      <w:r>
        <w:t>Leeswijzer</w:t>
      </w:r>
      <w:bookmarkEnd w:id="9"/>
    </w:p>
    <w:p w14:paraId="21C6F2B6" w14:textId="77777777" w:rsidR="00100177" w:rsidRDefault="00000000">
      <w:pPr>
        <w:pStyle w:val="Plattetekst"/>
        <w:spacing w:before="36" w:line="276" w:lineRule="auto"/>
        <w:ind w:left="236" w:right="1223"/>
      </w:pPr>
      <w:r>
        <w:t>In dit jaarverslag rapporteert het RBL over haar inzet in schooljaar 2021-2022. Het eerste hoofdstuk beschrijft onze inzet en resultaten in het Primair, Speciaal en Voortgezet (Speciaal) Onderwijs (PO, SO,</w:t>
      </w:r>
      <w:r>
        <w:rPr>
          <w:spacing w:val="-4"/>
        </w:rPr>
        <w:t xml:space="preserve"> </w:t>
      </w:r>
      <w:r>
        <w:t>en</w:t>
      </w:r>
      <w:r>
        <w:rPr>
          <w:spacing w:val="-2"/>
        </w:rPr>
        <w:t xml:space="preserve"> </w:t>
      </w:r>
      <w:r>
        <w:t>V(S)O).</w:t>
      </w:r>
      <w:r>
        <w:rPr>
          <w:spacing w:val="-4"/>
        </w:rPr>
        <w:t xml:space="preserve"> </w:t>
      </w:r>
      <w:r>
        <w:t>In</w:t>
      </w:r>
      <w:r>
        <w:rPr>
          <w:spacing w:val="-5"/>
        </w:rPr>
        <w:t xml:space="preserve"> </w:t>
      </w:r>
      <w:r>
        <w:t>het</w:t>
      </w:r>
      <w:r>
        <w:rPr>
          <w:spacing w:val="-4"/>
        </w:rPr>
        <w:t xml:space="preserve"> </w:t>
      </w:r>
      <w:r>
        <w:t>tweede</w:t>
      </w:r>
      <w:r>
        <w:rPr>
          <w:spacing w:val="-5"/>
        </w:rPr>
        <w:t xml:space="preserve"> </w:t>
      </w:r>
      <w:r>
        <w:t>hoofdstuk</w:t>
      </w:r>
      <w:r>
        <w:rPr>
          <w:spacing w:val="-3"/>
        </w:rPr>
        <w:t xml:space="preserve"> </w:t>
      </w:r>
      <w:r>
        <w:t>volgt</w:t>
      </w:r>
      <w:r>
        <w:rPr>
          <w:spacing w:val="-2"/>
        </w:rPr>
        <w:t xml:space="preserve"> </w:t>
      </w:r>
      <w:r>
        <w:t>het</w:t>
      </w:r>
      <w:r>
        <w:rPr>
          <w:spacing w:val="-2"/>
        </w:rPr>
        <w:t xml:space="preserve"> </w:t>
      </w:r>
      <w:r>
        <w:t>Middelbaar</w:t>
      </w:r>
      <w:r>
        <w:rPr>
          <w:spacing w:val="-3"/>
        </w:rPr>
        <w:t xml:space="preserve"> </w:t>
      </w:r>
      <w:r>
        <w:t>Beroepsonderwijs</w:t>
      </w:r>
      <w:r>
        <w:rPr>
          <w:spacing w:val="-3"/>
        </w:rPr>
        <w:t xml:space="preserve"> </w:t>
      </w:r>
      <w:r>
        <w:t>(MBO).</w:t>
      </w:r>
      <w:r>
        <w:rPr>
          <w:spacing w:val="-4"/>
        </w:rPr>
        <w:t xml:space="preserve"> </w:t>
      </w:r>
      <w:r>
        <w:t>Elk</w:t>
      </w:r>
      <w:r>
        <w:rPr>
          <w:spacing w:val="-3"/>
        </w:rPr>
        <w:t xml:space="preserve"> </w:t>
      </w:r>
      <w:r>
        <w:t xml:space="preserve">hoofdstuk is gestructureerd langs de vier operationele doelstellingen van het RBL, zoals vastgesteld in het </w:t>
      </w:r>
      <w:hyperlink r:id="rId12">
        <w:r>
          <w:rPr>
            <w:color w:val="0462C1"/>
            <w:u w:val="single" w:color="0462C1"/>
          </w:rPr>
          <w:t>beleidsplan 2022-2025:</w:t>
        </w:r>
      </w:hyperlink>
    </w:p>
    <w:p w14:paraId="6859EE3B" w14:textId="77777777" w:rsidR="00100177" w:rsidRDefault="00100177">
      <w:pPr>
        <w:pStyle w:val="Plattetekst"/>
        <w:spacing w:before="35"/>
      </w:pPr>
    </w:p>
    <w:p w14:paraId="5D153D86" w14:textId="77777777" w:rsidR="00100177" w:rsidRDefault="00000000">
      <w:pPr>
        <w:pStyle w:val="Lijstalinea"/>
        <w:numPr>
          <w:ilvl w:val="3"/>
          <w:numId w:val="14"/>
        </w:numPr>
        <w:tabs>
          <w:tab w:val="left" w:pos="954"/>
          <w:tab w:val="left" w:pos="956"/>
        </w:tabs>
        <w:spacing w:before="0" w:line="276" w:lineRule="auto"/>
        <w:ind w:right="1263"/>
        <w:rPr>
          <w:sz w:val="20"/>
        </w:rPr>
      </w:pPr>
      <w:r>
        <w:rPr>
          <w:sz w:val="20"/>
        </w:rPr>
        <w:t>Steeds</w:t>
      </w:r>
      <w:r>
        <w:rPr>
          <w:spacing w:val="-3"/>
          <w:sz w:val="20"/>
        </w:rPr>
        <w:t xml:space="preserve"> </w:t>
      </w:r>
      <w:r>
        <w:rPr>
          <w:sz w:val="20"/>
        </w:rPr>
        <w:t>meer</w:t>
      </w:r>
      <w:r>
        <w:rPr>
          <w:spacing w:val="-4"/>
          <w:sz w:val="20"/>
        </w:rPr>
        <w:t xml:space="preserve"> </w:t>
      </w:r>
      <w:r>
        <w:rPr>
          <w:sz w:val="20"/>
        </w:rPr>
        <w:t>kinderen</w:t>
      </w:r>
      <w:r>
        <w:rPr>
          <w:spacing w:val="-3"/>
          <w:sz w:val="20"/>
        </w:rPr>
        <w:t xml:space="preserve"> </w:t>
      </w:r>
      <w:r>
        <w:rPr>
          <w:sz w:val="20"/>
        </w:rPr>
        <w:t>en</w:t>
      </w:r>
      <w:r>
        <w:rPr>
          <w:spacing w:val="-5"/>
          <w:sz w:val="20"/>
        </w:rPr>
        <w:t xml:space="preserve"> </w:t>
      </w:r>
      <w:r>
        <w:rPr>
          <w:sz w:val="20"/>
        </w:rPr>
        <w:t>jongeren</w:t>
      </w:r>
      <w:r>
        <w:rPr>
          <w:spacing w:val="-4"/>
          <w:sz w:val="20"/>
        </w:rPr>
        <w:t xml:space="preserve"> </w:t>
      </w:r>
      <w:r>
        <w:rPr>
          <w:sz w:val="20"/>
        </w:rPr>
        <w:t>volgen</w:t>
      </w:r>
      <w:r>
        <w:rPr>
          <w:spacing w:val="-2"/>
          <w:sz w:val="20"/>
        </w:rPr>
        <w:t xml:space="preserve"> </w:t>
      </w:r>
      <w:r>
        <w:rPr>
          <w:sz w:val="20"/>
        </w:rPr>
        <w:t>onderwijs.</w:t>
      </w:r>
      <w:r>
        <w:rPr>
          <w:spacing w:val="-4"/>
          <w:sz w:val="20"/>
        </w:rPr>
        <w:t xml:space="preserve"> </w:t>
      </w:r>
      <w:r>
        <w:rPr>
          <w:sz w:val="20"/>
        </w:rPr>
        <w:t>Als</w:t>
      </w:r>
      <w:r>
        <w:rPr>
          <w:spacing w:val="-3"/>
          <w:sz w:val="20"/>
        </w:rPr>
        <w:t xml:space="preserve"> </w:t>
      </w:r>
      <w:r>
        <w:rPr>
          <w:sz w:val="20"/>
        </w:rPr>
        <w:t>onderwijs</w:t>
      </w:r>
      <w:r>
        <w:rPr>
          <w:spacing w:val="-3"/>
          <w:sz w:val="20"/>
        </w:rPr>
        <w:t xml:space="preserve"> </w:t>
      </w:r>
      <w:r>
        <w:rPr>
          <w:sz w:val="20"/>
        </w:rPr>
        <w:t>niet</w:t>
      </w:r>
      <w:r>
        <w:rPr>
          <w:spacing w:val="-4"/>
          <w:sz w:val="20"/>
        </w:rPr>
        <w:t xml:space="preserve"> </w:t>
      </w:r>
      <w:r>
        <w:rPr>
          <w:sz w:val="20"/>
        </w:rPr>
        <w:t>passend</w:t>
      </w:r>
      <w:r>
        <w:rPr>
          <w:spacing w:val="-2"/>
          <w:sz w:val="20"/>
        </w:rPr>
        <w:t xml:space="preserve"> </w:t>
      </w:r>
      <w:r>
        <w:rPr>
          <w:sz w:val="20"/>
        </w:rPr>
        <w:t>is</w:t>
      </w:r>
      <w:r>
        <w:rPr>
          <w:spacing w:val="-3"/>
          <w:sz w:val="20"/>
        </w:rPr>
        <w:t xml:space="preserve"> </w:t>
      </w:r>
      <w:r>
        <w:rPr>
          <w:sz w:val="20"/>
        </w:rPr>
        <w:t>werken</w:t>
      </w:r>
      <w:r>
        <w:rPr>
          <w:spacing w:val="-5"/>
          <w:sz w:val="20"/>
        </w:rPr>
        <w:t xml:space="preserve"> </w:t>
      </w:r>
      <w:r>
        <w:rPr>
          <w:sz w:val="20"/>
        </w:rPr>
        <w:t>ze, of krijgen ze (jeugd)hulp.</w:t>
      </w:r>
    </w:p>
    <w:p w14:paraId="12E633B2" w14:textId="77777777" w:rsidR="00100177" w:rsidRDefault="00000000">
      <w:pPr>
        <w:pStyle w:val="Lijstalinea"/>
        <w:numPr>
          <w:ilvl w:val="3"/>
          <w:numId w:val="14"/>
        </w:numPr>
        <w:tabs>
          <w:tab w:val="left" w:pos="954"/>
          <w:tab w:val="left" w:pos="956"/>
        </w:tabs>
        <w:spacing w:before="0" w:line="276" w:lineRule="auto"/>
        <w:ind w:right="1419"/>
        <w:rPr>
          <w:sz w:val="20"/>
        </w:rPr>
      </w:pPr>
      <w:r>
        <w:rPr>
          <w:sz w:val="20"/>
        </w:rPr>
        <w:t>Thuiszitters</w:t>
      </w:r>
      <w:r>
        <w:rPr>
          <w:spacing w:val="-3"/>
          <w:sz w:val="20"/>
        </w:rPr>
        <w:t xml:space="preserve"> </w:t>
      </w:r>
      <w:r>
        <w:rPr>
          <w:sz w:val="20"/>
        </w:rPr>
        <w:t>(Primair,</w:t>
      </w:r>
      <w:r>
        <w:rPr>
          <w:spacing w:val="-4"/>
          <w:sz w:val="20"/>
        </w:rPr>
        <w:t xml:space="preserve"> </w:t>
      </w:r>
      <w:r>
        <w:rPr>
          <w:sz w:val="20"/>
        </w:rPr>
        <w:t>Voortgezet</w:t>
      </w:r>
      <w:r>
        <w:rPr>
          <w:spacing w:val="-5"/>
          <w:sz w:val="20"/>
        </w:rPr>
        <w:t xml:space="preserve"> </w:t>
      </w:r>
      <w:r>
        <w:rPr>
          <w:sz w:val="20"/>
        </w:rPr>
        <w:t>en</w:t>
      </w:r>
      <w:r>
        <w:rPr>
          <w:spacing w:val="-5"/>
          <w:sz w:val="20"/>
        </w:rPr>
        <w:t xml:space="preserve"> </w:t>
      </w:r>
      <w:r>
        <w:rPr>
          <w:sz w:val="20"/>
        </w:rPr>
        <w:t>Speciaal</w:t>
      </w:r>
      <w:r>
        <w:rPr>
          <w:spacing w:val="-6"/>
          <w:sz w:val="20"/>
        </w:rPr>
        <w:t xml:space="preserve"> </w:t>
      </w:r>
      <w:r>
        <w:rPr>
          <w:sz w:val="20"/>
        </w:rPr>
        <w:t>Onderwijs)</w:t>
      </w:r>
      <w:r>
        <w:rPr>
          <w:spacing w:val="-5"/>
          <w:sz w:val="20"/>
        </w:rPr>
        <w:t xml:space="preserve"> </w:t>
      </w:r>
      <w:r>
        <w:rPr>
          <w:sz w:val="20"/>
        </w:rPr>
        <w:t>en</w:t>
      </w:r>
      <w:r>
        <w:rPr>
          <w:spacing w:val="-6"/>
          <w:sz w:val="20"/>
        </w:rPr>
        <w:t xml:space="preserve"> </w:t>
      </w:r>
      <w:r>
        <w:rPr>
          <w:sz w:val="20"/>
        </w:rPr>
        <w:t>voortijdig</w:t>
      </w:r>
      <w:r>
        <w:rPr>
          <w:spacing w:val="-5"/>
          <w:sz w:val="20"/>
        </w:rPr>
        <w:t xml:space="preserve"> </w:t>
      </w:r>
      <w:r>
        <w:rPr>
          <w:sz w:val="20"/>
        </w:rPr>
        <w:t xml:space="preserve">schoolverlaters (MBO) worden vaker toegeleid naar onderwijs, of- als onderwijs niet passend is- naar werk of </w:t>
      </w:r>
      <w:r>
        <w:rPr>
          <w:spacing w:val="-2"/>
          <w:sz w:val="20"/>
        </w:rPr>
        <w:t>hulpverlening.</w:t>
      </w:r>
    </w:p>
    <w:p w14:paraId="2459EA5D" w14:textId="77777777" w:rsidR="00100177" w:rsidRDefault="00000000">
      <w:pPr>
        <w:pStyle w:val="Lijstalinea"/>
        <w:numPr>
          <w:ilvl w:val="3"/>
          <w:numId w:val="14"/>
        </w:numPr>
        <w:tabs>
          <w:tab w:val="left" w:pos="954"/>
        </w:tabs>
        <w:spacing w:before="0"/>
        <w:ind w:left="954" w:hanging="358"/>
        <w:rPr>
          <w:sz w:val="20"/>
        </w:rPr>
      </w:pPr>
      <w:r>
        <w:rPr>
          <w:sz w:val="20"/>
        </w:rPr>
        <w:t>Verzuimende</w:t>
      </w:r>
      <w:r>
        <w:rPr>
          <w:spacing w:val="-9"/>
          <w:sz w:val="20"/>
        </w:rPr>
        <w:t xml:space="preserve"> </w:t>
      </w:r>
      <w:r>
        <w:rPr>
          <w:sz w:val="20"/>
        </w:rPr>
        <w:t>leerlingen</w:t>
      </w:r>
      <w:r>
        <w:rPr>
          <w:spacing w:val="-9"/>
          <w:sz w:val="20"/>
        </w:rPr>
        <w:t xml:space="preserve"> </w:t>
      </w:r>
      <w:r>
        <w:rPr>
          <w:sz w:val="20"/>
        </w:rPr>
        <w:t>volgen</w:t>
      </w:r>
      <w:r>
        <w:rPr>
          <w:spacing w:val="-7"/>
          <w:sz w:val="20"/>
        </w:rPr>
        <w:t xml:space="preserve"> </w:t>
      </w:r>
      <w:r>
        <w:rPr>
          <w:sz w:val="20"/>
        </w:rPr>
        <w:t>na</w:t>
      </w:r>
      <w:r>
        <w:rPr>
          <w:spacing w:val="-10"/>
          <w:sz w:val="20"/>
        </w:rPr>
        <w:t xml:space="preserve"> </w:t>
      </w:r>
      <w:r>
        <w:rPr>
          <w:sz w:val="20"/>
        </w:rPr>
        <w:t>onze</w:t>
      </w:r>
      <w:r>
        <w:rPr>
          <w:spacing w:val="-9"/>
          <w:sz w:val="20"/>
        </w:rPr>
        <w:t xml:space="preserve"> </w:t>
      </w:r>
      <w:r>
        <w:rPr>
          <w:sz w:val="20"/>
        </w:rPr>
        <w:t>interventies</w:t>
      </w:r>
      <w:r>
        <w:rPr>
          <w:spacing w:val="-8"/>
          <w:sz w:val="20"/>
        </w:rPr>
        <w:t xml:space="preserve"> </w:t>
      </w:r>
      <w:r>
        <w:rPr>
          <w:sz w:val="20"/>
        </w:rPr>
        <w:t>vaker</w:t>
      </w:r>
      <w:r>
        <w:rPr>
          <w:spacing w:val="-9"/>
          <w:sz w:val="20"/>
        </w:rPr>
        <w:t xml:space="preserve"> </w:t>
      </w:r>
      <w:r>
        <w:rPr>
          <w:sz w:val="20"/>
        </w:rPr>
        <w:t>de</w:t>
      </w:r>
      <w:r>
        <w:rPr>
          <w:spacing w:val="-9"/>
          <w:sz w:val="20"/>
        </w:rPr>
        <w:t xml:space="preserve"> </w:t>
      </w:r>
      <w:r>
        <w:rPr>
          <w:spacing w:val="-2"/>
          <w:sz w:val="20"/>
        </w:rPr>
        <w:t>lessen.</w:t>
      </w:r>
    </w:p>
    <w:p w14:paraId="2880BC31" w14:textId="77777777" w:rsidR="00100177" w:rsidRDefault="00000000">
      <w:pPr>
        <w:pStyle w:val="Lijstalinea"/>
        <w:numPr>
          <w:ilvl w:val="3"/>
          <w:numId w:val="14"/>
        </w:numPr>
        <w:tabs>
          <w:tab w:val="left" w:pos="954"/>
        </w:tabs>
        <w:spacing w:before="34"/>
        <w:ind w:left="954" w:hanging="358"/>
        <w:rPr>
          <w:sz w:val="20"/>
        </w:rPr>
      </w:pPr>
      <w:r>
        <w:rPr>
          <w:sz w:val="20"/>
        </w:rPr>
        <w:t>Jongeren,</w:t>
      </w:r>
      <w:r>
        <w:rPr>
          <w:spacing w:val="-10"/>
          <w:sz w:val="20"/>
        </w:rPr>
        <w:t xml:space="preserve"> </w:t>
      </w:r>
      <w:r>
        <w:rPr>
          <w:sz w:val="20"/>
        </w:rPr>
        <w:t>ouders,</w:t>
      </w:r>
      <w:r>
        <w:rPr>
          <w:spacing w:val="-9"/>
          <w:sz w:val="20"/>
        </w:rPr>
        <w:t xml:space="preserve"> </w:t>
      </w:r>
      <w:r>
        <w:rPr>
          <w:sz w:val="20"/>
        </w:rPr>
        <w:t>scholen</w:t>
      </w:r>
      <w:r>
        <w:rPr>
          <w:spacing w:val="-8"/>
          <w:sz w:val="20"/>
        </w:rPr>
        <w:t xml:space="preserve"> </w:t>
      </w:r>
      <w:r>
        <w:rPr>
          <w:sz w:val="20"/>
        </w:rPr>
        <w:t>en</w:t>
      </w:r>
      <w:r>
        <w:rPr>
          <w:spacing w:val="-10"/>
          <w:sz w:val="20"/>
        </w:rPr>
        <w:t xml:space="preserve"> </w:t>
      </w:r>
      <w:r>
        <w:rPr>
          <w:sz w:val="20"/>
        </w:rPr>
        <w:t>partners</w:t>
      </w:r>
      <w:r>
        <w:rPr>
          <w:spacing w:val="-7"/>
          <w:sz w:val="20"/>
        </w:rPr>
        <w:t xml:space="preserve"> </w:t>
      </w:r>
      <w:r>
        <w:rPr>
          <w:sz w:val="20"/>
        </w:rPr>
        <w:t>waarderen</w:t>
      </w:r>
      <w:r>
        <w:rPr>
          <w:spacing w:val="-9"/>
          <w:sz w:val="20"/>
        </w:rPr>
        <w:t xml:space="preserve"> </w:t>
      </w:r>
      <w:r>
        <w:rPr>
          <w:sz w:val="20"/>
        </w:rPr>
        <w:t>onze</w:t>
      </w:r>
      <w:r>
        <w:rPr>
          <w:spacing w:val="-9"/>
          <w:sz w:val="20"/>
        </w:rPr>
        <w:t xml:space="preserve"> </w:t>
      </w:r>
      <w:r>
        <w:rPr>
          <w:sz w:val="20"/>
        </w:rPr>
        <w:t>dienstverlening</w:t>
      </w:r>
      <w:r>
        <w:rPr>
          <w:spacing w:val="-10"/>
          <w:sz w:val="20"/>
        </w:rPr>
        <w:t xml:space="preserve"> </w:t>
      </w:r>
      <w:r>
        <w:rPr>
          <w:sz w:val="20"/>
        </w:rPr>
        <w:t>steeds</w:t>
      </w:r>
      <w:r>
        <w:rPr>
          <w:spacing w:val="-9"/>
          <w:sz w:val="20"/>
        </w:rPr>
        <w:t xml:space="preserve"> </w:t>
      </w:r>
      <w:r>
        <w:rPr>
          <w:spacing w:val="-2"/>
          <w:sz w:val="20"/>
        </w:rPr>
        <w:t>beter.</w:t>
      </w:r>
    </w:p>
    <w:p w14:paraId="6DC0656F" w14:textId="77777777" w:rsidR="00100177" w:rsidRDefault="00100177">
      <w:pPr>
        <w:pStyle w:val="Plattetekst"/>
        <w:spacing w:before="68"/>
      </w:pPr>
    </w:p>
    <w:p w14:paraId="09005807" w14:textId="77777777" w:rsidR="00100177" w:rsidRDefault="00000000">
      <w:pPr>
        <w:pStyle w:val="Plattetekst"/>
        <w:spacing w:line="276" w:lineRule="auto"/>
        <w:ind w:left="236" w:right="1223"/>
      </w:pPr>
      <w:r>
        <w:t>Het RBL kan deze doelstellingen niet alleen realiseren. Individuele gemeenten, scholen, schoolbesturen</w:t>
      </w:r>
      <w:r>
        <w:rPr>
          <w:spacing w:val="-3"/>
        </w:rPr>
        <w:t xml:space="preserve"> </w:t>
      </w:r>
      <w:r>
        <w:t>en</w:t>
      </w:r>
      <w:r>
        <w:rPr>
          <w:spacing w:val="-6"/>
        </w:rPr>
        <w:t xml:space="preserve"> </w:t>
      </w:r>
      <w:r>
        <w:t>samenwerkingsverbanden</w:t>
      </w:r>
      <w:r>
        <w:rPr>
          <w:spacing w:val="-5"/>
        </w:rPr>
        <w:t xml:space="preserve"> </w:t>
      </w:r>
      <w:r>
        <w:t>dragen</w:t>
      </w:r>
      <w:r>
        <w:rPr>
          <w:spacing w:val="-4"/>
        </w:rPr>
        <w:t xml:space="preserve"> </w:t>
      </w:r>
      <w:r>
        <w:t>deze</w:t>
      </w:r>
      <w:r>
        <w:rPr>
          <w:spacing w:val="-5"/>
        </w:rPr>
        <w:t xml:space="preserve"> </w:t>
      </w:r>
      <w:r>
        <w:t>verantwoordelijkheid</w:t>
      </w:r>
      <w:r>
        <w:rPr>
          <w:spacing w:val="-3"/>
        </w:rPr>
        <w:t xml:space="preserve"> </w:t>
      </w:r>
      <w:r>
        <w:t>gezamenlijk</w:t>
      </w:r>
      <w:r>
        <w:rPr>
          <w:spacing w:val="-4"/>
        </w:rPr>
        <w:t xml:space="preserve"> </w:t>
      </w:r>
      <w:r>
        <w:t>met</w:t>
      </w:r>
      <w:r>
        <w:rPr>
          <w:spacing w:val="-5"/>
        </w:rPr>
        <w:t xml:space="preserve"> </w:t>
      </w:r>
      <w:r>
        <w:t>het RBL. Vanzelfsprekend spelen ouders en kinderen zelf hier ook een grote rol, evenals jeugd- en wijkteams, de Jeugdgezondheidszorg (JGZ) en soms de Geestelijke Gezondheidszorg (GGZ) of andere betrokken jeugdhulp-organisaties.</w:t>
      </w:r>
    </w:p>
    <w:p w14:paraId="6D3DAC07" w14:textId="77777777" w:rsidR="00100177" w:rsidRDefault="00000000">
      <w:pPr>
        <w:pStyle w:val="Plattetekst"/>
        <w:spacing w:before="10"/>
      </w:pPr>
      <w:r>
        <w:rPr>
          <w:noProof/>
        </w:rPr>
        <w:drawing>
          <wp:anchor distT="0" distB="0" distL="0" distR="0" simplePos="0" relativeHeight="251734528" behindDoc="1" locked="0" layoutInCell="1" allowOverlap="1" wp14:anchorId="19C1405C" wp14:editId="74759511">
            <wp:simplePos x="0" y="0"/>
            <wp:positionH relativeFrom="page">
              <wp:posOffset>899794</wp:posOffset>
            </wp:positionH>
            <wp:positionV relativeFrom="paragraph">
              <wp:posOffset>167737</wp:posOffset>
            </wp:positionV>
            <wp:extent cx="5680054" cy="3788568"/>
            <wp:effectExtent l="0" t="0" r="0" b="0"/>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680054" cy="3788568"/>
                    </a:xfrm>
                    <a:prstGeom prst="rect">
                      <a:avLst/>
                    </a:prstGeom>
                  </pic:spPr>
                </pic:pic>
              </a:graphicData>
            </a:graphic>
          </wp:anchor>
        </w:drawing>
      </w:r>
    </w:p>
    <w:p w14:paraId="71FD7E2D" w14:textId="77777777" w:rsidR="00100177" w:rsidRDefault="00100177">
      <w:pPr>
        <w:sectPr w:rsidR="00100177">
          <w:pgSz w:w="11910" w:h="16840"/>
          <w:pgMar w:top="1580" w:right="200" w:bottom="1160" w:left="1180" w:header="143" w:footer="960" w:gutter="0"/>
          <w:cols w:space="708"/>
        </w:sectPr>
      </w:pPr>
    </w:p>
    <w:p w14:paraId="24DE8B72" w14:textId="77777777" w:rsidR="00100177" w:rsidRDefault="00000000">
      <w:pPr>
        <w:pStyle w:val="Kop1"/>
        <w:ind w:right="0"/>
      </w:pPr>
      <w:bookmarkStart w:id="10" w:name="_bookmark2"/>
      <w:bookmarkStart w:id="11" w:name="_Toc181187089"/>
      <w:bookmarkEnd w:id="10"/>
      <w:r>
        <w:rPr>
          <w:color w:val="2E5395"/>
        </w:rPr>
        <w:lastRenderedPageBreak/>
        <w:t>Hoofdstuk</w:t>
      </w:r>
      <w:r>
        <w:rPr>
          <w:color w:val="2E5395"/>
          <w:spacing w:val="-1"/>
        </w:rPr>
        <w:t xml:space="preserve"> </w:t>
      </w:r>
      <w:r>
        <w:rPr>
          <w:color w:val="2E5395"/>
        </w:rPr>
        <w:t>1</w:t>
      </w:r>
      <w:r>
        <w:rPr>
          <w:color w:val="2E5395"/>
          <w:spacing w:val="-4"/>
        </w:rPr>
        <w:t xml:space="preserve"> </w:t>
      </w:r>
      <w:r>
        <w:rPr>
          <w:color w:val="2E5395"/>
        </w:rPr>
        <w:t>–</w:t>
      </w:r>
      <w:r>
        <w:rPr>
          <w:color w:val="2E5395"/>
          <w:spacing w:val="-4"/>
        </w:rPr>
        <w:t xml:space="preserve"> </w:t>
      </w:r>
      <w:r>
        <w:rPr>
          <w:color w:val="2E5395"/>
        </w:rPr>
        <w:t>Het</w:t>
      </w:r>
      <w:r>
        <w:rPr>
          <w:color w:val="2E5395"/>
          <w:spacing w:val="-3"/>
        </w:rPr>
        <w:t xml:space="preserve"> </w:t>
      </w:r>
      <w:r>
        <w:rPr>
          <w:color w:val="2E5395"/>
        </w:rPr>
        <w:t>RBL</w:t>
      </w:r>
      <w:r>
        <w:rPr>
          <w:color w:val="2E5395"/>
          <w:spacing w:val="-4"/>
        </w:rPr>
        <w:t xml:space="preserve"> </w:t>
      </w:r>
      <w:r>
        <w:rPr>
          <w:color w:val="2E5395"/>
        </w:rPr>
        <w:t>en</w:t>
      </w:r>
      <w:r>
        <w:rPr>
          <w:color w:val="2E5395"/>
          <w:spacing w:val="-4"/>
        </w:rPr>
        <w:t xml:space="preserve"> </w:t>
      </w:r>
      <w:r>
        <w:rPr>
          <w:color w:val="2E5395"/>
        </w:rPr>
        <w:t>het</w:t>
      </w:r>
      <w:r>
        <w:rPr>
          <w:color w:val="2E5395"/>
          <w:spacing w:val="-2"/>
        </w:rPr>
        <w:t xml:space="preserve"> </w:t>
      </w:r>
      <w:r>
        <w:rPr>
          <w:color w:val="2E5395"/>
        </w:rPr>
        <w:t>PO,</w:t>
      </w:r>
      <w:r>
        <w:rPr>
          <w:color w:val="2E5395"/>
          <w:spacing w:val="-3"/>
        </w:rPr>
        <w:t xml:space="preserve"> </w:t>
      </w:r>
      <w:r>
        <w:rPr>
          <w:color w:val="2E5395"/>
        </w:rPr>
        <w:t>SO</w:t>
      </w:r>
      <w:r>
        <w:rPr>
          <w:color w:val="2E5395"/>
          <w:spacing w:val="-4"/>
        </w:rPr>
        <w:t xml:space="preserve"> </w:t>
      </w:r>
      <w:r>
        <w:rPr>
          <w:color w:val="2E5395"/>
        </w:rPr>
        <w:t>en</w:t>
      </w:r>
      <w:r>
        <w:rPr>
          <w:color w:val="2E5395"/>
          <w:spacing w:val="-3"/>
        </w:rPr>
        <w:t xml:space="preserve"> </w:t>
      </w:r>
      <w:r>
        <w:rPr>
          <w:color w:val="2E5395"/>
          <w:spacing w:val="-2"/>
        </w:rPr>
        <w:t>(V)SO</w:t>
      </w:r>
      <w:bookmarkEnd w:id="11"/>
    </w:p>
    <w:p w14:paraId="08985B13" w14:textId="39B5033F" w:rsidR="00100177" w:rsidRDefault="00000000" w:rsidP="00FF2FC0">
      <w:pPr>
        <w:pStyle w:val="Kop2"/>
        <w:ind w:left="284" w:firstLine="0"/>
      </w:pPr>
      <w:bookmarkStart w:id="12" w:name="_bookmark3"/>
      <w:bookmarkStart w:id="13" w:name="_Toc181187090"/>
      <w:bookmarkEnd w:id="12"/>
      <w:r>
        <w:t>Doelstelling</w:t>
      </w:r>
      <w:r>
        <w:rPr>
          <w:spacing w:val="-4"/>
        </w:rPr>
        <w:t xml:space="preserve"> </w:t>
      </w:r>
      <w:r>
        <w:t>1:</w:t>
      </w:r>
      <w:r>
        <w:rPr>
          <w:spacing w:val="-4"/>
        </w:rPr>
        <w:t xml:space="preserve"> </w:t>
      </w:r>
      <w:r>
        <w:t>Steeds</w:t>
      </w:r>
      <w:r>
        <w:rPr>
          <w:spacing w:val="-4"/>
        </w:rPr>
        <w:t xml:space="preserve"> </w:t>
      </w:r>
      <w:r>
        <w:t>meer</w:t>
      </w:r>
      <w:r>
        <w:rPr>
          <w:spacing w:val="-4"/>
        </w:rPr>
        <w:t xml:space="preserve"> </w:t>
      </w:r>
      <w:r>
        <w:t>kinderen</w:t>
      </w:r>
      <w:r>
        <w:rPr>
          <w:spacing w:val="-3"/>
        </w:rPr>
        <w:t xml:space="preserve"> </w:t>
      </w:r>
      <w:r>
        <w:t>en</w:t>
      </w:r>
      <w:r>
        <w:rPr>
          <w:spacing w:val="-3"/>
        </w:rPr>
        <w:t xml:space="preserve"> </w:t>
      </w:r>
      <w:r>
        <w:t>jongeren</w:t>
      </w:r>
      <w:r>
        <w:rPr>
          <w:spacing w:val="-3"/>
        </w:rPr>
        <w:t xml:space="preserve"> </w:t>
      </w:r>
      <w:r>
        <w:t>volgen</w:t>
      </w:r>
      <w:r>
        <w:rPr>
          <w:spacing w:val="-7"/>
        </w:rPr>
        <w:t xml:space="preserve"> </w:t>
      </w:r>
      <w:r>
        <w:t>onderwijs.</w:t>
      </w:r>
      <w:r>
        <w:rPr>
          <w:spacing w:val="-3"/>
        </w:rPr>
        <w:t xml:space="preserve"> </w:t>
      </w:r>
      <w:r>
        <w:t>Als onderwijs niet</w:t>
      </w:r>
      <w:r w:rsidR="00FF2FC0">
        <w:t xml:space="preserve"> </w:t>
      </w:r>
      <w:r>
        <w:t>passend is werken ze, of krijgen ze (jeugd)hulp.</w:t>
      </w:r>
      <w:bookmarkEnd w:id="13"/>
    </w:p>
    <w:p w14:paraId="57EAA664" w14:textId="77777777" w:rsidR="00100177" w:rsidRDefault="00100177">
      <w:pPr>
        <w:pStyle w:val="Plattetekst"/>
        <w:spacing w:before="87"/>
        <w:rPr>
          <w:sz w:val="28"/>
        </w:rPr>
      </w:pPr>
    </w:p>
    <w:p w14:paraId="5FFE36E6" w14:textId="77777777" w:rsidR="00100177" w:rsidRDefault="00000000">
      <w:pPr>
        <w:spacing w:line="259" w:lineRule="auto"/>
        <w:ind w:left="236" w:right="1223"/>
        <w:rPr>
          <w:sz w:val="20"/>
        </w:rPr>
      </w:pPr>
      <w:r>
        <w:rPr>
          <w:sz w:val="20"/>
        </w:rPr>
        <w:t>De</w:t>
      </w:r>
      <w:r>
        <w:rPr>
          <w:spacing w:val="-4"/>
          <w:sz w:val="20"/>
        </w:rPr>
        <w:t xml:space="preserve"> </w:t>
      </w:r>
      <w:r>
        <w:rPr>
          <w:sz w:val="20"/>
        </w:rPr>
        <w:t>belangrijkste</w:t>
      </w:r>
      <w:r>
        <w:rPr>
          <w:spacing w:val="-5"/>
          <w:sz w:val="20"/>
        </w:rPr>
        <w:t xml:space="preserve"> </w:t>
      </w:r>
      <w:r>
        <w:rPr>
          <w:sz w:val="20"/>
        </w:rPr>
        <w:t>doelstelling</w:t>
      </w:r>
      <w:r>
        <w:rPr>
          <w:spacing w:val="-4"/>
          <w:sz w:val="20"/>
        </w:rPr>
        <w:t xml:space="preserve"> </w:t>
      </w:r>
      <w:r>
        <w:rPr>
          <w:sz w:val="20"/>
        </w:rPr>
        <w:t>van</w:t>
      </w:r>
      <w:r>
        <w:rPr>
          <w:spacing w:val="-1"/>
          <w:sz w:val="20"/>
        </w:rPr>
        <w:t xml:space="preserve"> </w:t>
      </w:r>
      <w:r>
        <w:rPr>
          <w:sz w:val="20"/>
        </w:rPr>
        <w:t>onze</w:t>
      </w:r>
      <w:r>
        <w:rPr>
          <w:spacing w:val="-4"/>
          <w:sz w:val="20"/>
        </w:rPr>
        <w:t xml:space="preserve"> </w:t>
      </w:r>
      <w:r>
        <w:rPr>
          <w:sz w:val="20"/>
        </w:rPr>
        <w:t>consulenten</w:t>
      </w:r>
      <w:r>
        <w:rPr>
          <w:spacing w:val="-2"/>
          <w:sz w:val="20"/>
        </w:rPr>
        <w:t xml:space="preserve"> </w:t>
      </w:r>
      <w:r>
        <w:rPr>
          <w:sz w:val="20"/>
        </w:rPr>
        <w:t>verbonden</w:t>
      </w:r>
      <w:r>
        <w:rPr>
          <w:spacing w:val="-3"/>
          <w:sz w:val="20"/>
        </w:rPr>
        <w:t xml:space="preserve"> </w:t>
      </w:r>
      <w:r>
        <w:rPr>
          <w:sz w:val="20"/>
        </w:rPr>
        <w:t>aan</w:t>
      </w:r>
      <w:r>
        <w:rPr>
          <w:spacing w:val="-2"/>
          <w:sz w:val="20"/>
        </w:rPr>
        <w:t xml:space="preserve"> </w:t>
      </w:r>
      <w:r>
        <w:rPr>
          <w:sz w:val="20"/>
        </w:rPr>
        <w:t>de</w:t>
      </w:r>
      <w:r>
        <w:rPr>
          <w:spacing w:val="-3"/>
          <w:sz w:val="20"/>
        </w:rPr>
        <w:t xml:space="preserve"> </w:t>
      </w:r>
      <w:r>
        <w:rPr>
          <w:sz w:val="20"/>
        </w:rPr>
        <w:t>PO-</w:t>
      </w:r>
      <w:r>
        <w:rPr>
          <w:spacing w:val="-3"/>
          <w:sz w:val="20"/>
        </w:rPr>
        <w:t xml:space="preserve"> </w:t>
      </w:r>
      <w:r>
        <w:rPr>
          <w:sz w:val="20"/>
        </w:rPr>
        <w:t>en</w:t>
      </w:r>
      <w:r>
        <w:rPr>
          <w:spacing w:val="-3"/>
          <w:sz w:val="20"/>
        </w:rPr>
        <w:t xml:space="preserve"> </w:t>
      </w:r>
      <w:r>
        <w:rPr>
          <w:sz w:val="20"/>
        </w:rPr>
        <w:t>VO-</w:t>
      </w:r>
      <w:r>
        <w:rPr>
          <w:spacing w:val="-1"/>
          <w:sz w:val="20"/>
        </w:rPr>
        <w:t xml:space="preserve"> </w:t>
      </w:r>
      <w:r>
        <w:rPr>
          <w:sz w:val="20"/>
        </w:rPr>
        <w:t>scholen</w:t>
      </w:r>
      <w:r>
        <w:rPr>
          <w:spacing w:val="-2"/>
          <w:sz w:val="20"/>
        </w:rPr>
        <w:t xml:space="preserve"> </w:t>
      </w:r>
      <w:r>
        <w:rPr>
          <w:sz w:val="20"/>
        </w:rPr>
        <w:t>in</w:t>
      </w:r>
      <w:r>
        <w:rPr>
          <w:spacing w:val="-2"/>
          <w:sz w:val="20"/>
        </w:rPr>
        <w:t xml:space="preserve"> </w:t>
      </w:r>
      <w:r>
        <w:rPr>
          <w:sz w:val="20"/>
        </w:rPr>
        <w:t>de</w:t>
      </w:r>
      <w:r>
        <w:rPr>
          <w:spacing w:val="-5"/>
          <w:sz w:val="20"/>
        </w:rPr>
        <w:t xml:space="preserve"> </w:t>
      </w:r>
      <w:r>
        <w:rPr>
          <w:sz w:val="20"/>
        </w:rPr>
        <w:t>regio is</w:t>
      </w:r>
      <w:r>
        <w:rPr>
          <w:spacing w:val="-1"/>
          <w:sz w:val="20"/>
        </w:rPr>
        <w:t xml:space="preserve"> </w:t>
      </w:r>
      <w:r>
        <w:rPr>
          <w:sz w:val="20"/>
        </w:rPr>
        <w:t>het bevorderen</w:t>
      </w:r>
      <w:r>
        <w:rPr>
          <w:spacing w:val="-2"/>
          <w:sz w:val="20"/>
        </w:rPr>
        <w:t xml:space="preserve"> </w:t>
      </w:r>
      <w:r>
        <w:rPr>
          <w:sz w:val="20"/>
        </w:rPr>
        <w:t>van de onderwijsdeelname</w:t>
      </w:r>
      <w:r>
        <w:rPr>
          <w:spacing w:val="-2"/>
          <w:sz w:val="20"/>
        </w:rPr>
        <w:t xml:space="preserve"> </w:t>
      </w:r>
      <w:r>
        <w:rPr>
          <w:sz w:val="20"/>
        </w:rPr>
        <w:t>van</w:t>
      </w:r>
      <w:r>
        <w:rPr>
          <w:spacing w:val="-3"/>
          <w:sz w:val="20"/>
        </w:rPr>
        <w:t xml:space="preserve"> </w:t>
      </w:r>
      <w:r>
        <w:rPr>
          <w:sz w:val="20"/>
        </w:rPr>
        <w:t>kinderen</w:t>
      </w:r>
      <w:r>
        <w:rPr>
          <w:spacing w:val="-2"/>
          <w:sz w:val="20"/>
        </w:rPr>
        <w:t xml:space="preserve"> </w:t>
      </w:r>
      <w:r>
        <w:rPr>
          <w:sz w:val="20"/>
        </w:rPr>
        <w:t>die ‘thuiszitten’.</w:t>
      </w:r>
      <w:r>
        <w:rPr>
          <w:spacing w:val="-2"/>
          <w:sz w:val="20"/>
        </w:rPr>
        <w:t xml:space="preserve"> </w:t>
      </w:r>
      <w:r>
        <w:rPr>
          <w:sz w:val="20"/>
        </w:rPr>
        <w:t>Thuiszitters</w:t>
      </w:r>
      <w:r>
        <w:rPr>
          <w:spacing w:val="-1"/>
          <w:sz w:val="20"/>
        </w:rPr>
        <w:t xml:space="preserve"> </w:t>
      </w:r>
      <w:r>
        <w:rPr>
          <w:sz w:val="20"/>
        </w:rPr>
        <w:t>zijn ‘</w:t>
      </w:r>
      <w:r>
        <w:rPr>
          <w:b/>
          <w:sz w:val="20"/>
        </w:rPr>
        <w:t xml:space="preserve">kinderen tussen de 5 en 18 jaar zonder startkwalificatie die langer dan drie maanden aaneengesloten helemaal geen onderwijs volgen’. </w:t>
      </w:r>
      <w:r>
        <w:rPr>
          <w:sz w:val="20"/>
        </w:rPr>
        <w:t>Deze groep thuiszitters bestaat uit drie deelgroepen.</w:t>
      </w:r>
    </w:p>
    <w:p w14:paraId="368CF6F6" w14:textId="2E60E341" w:rsidR="00100177" w:rsidRDefault="00000000">
      <w:pPr>
        <w:pStyle w:val="Lijstalinea"/>
        <w:numPr>
          <w:ilvl w:val="0"/>
          <w:numId w:val="12"/>
        </w:numPr>
        <w:tabs>
          <w:tab w:val="left" w:pos="956"/>
        </w:tabs>
        <w:spacing w:before="158"/>
        <w:rPr>
          <w:sz w:val="13"/>
        </w:rPr>
      </w:pPr>
      <w:r>
        <w:rPr>
          <w:sz w:val="20"/>
        </w:rPr>
        <w:t>kinderen</w:t>
      </w:r>
      <w:r>
        <w:rPr>
          <w:spacing w:val="-7"/>
          <w:sz w:val="20"/>
        </w:rPr>
        <w:t xml:space="preserve"> </w:t>
      </w:r>
      <w:r>
        <w:rPr>
          <w:sz w:val="20"/>
        </w:rPr>
        <w:t>mét</w:t>
      </w:r>
      <w:r>
        <w:rPr>
          <w:spacing w:val="-6"/>
          <w:sz w:val="20"/>
        </w:rPr>
        <w:t xml:space="preserve"> </w:t>
      </w:r>
      <w:r>
        <w:rPr>
          <w:sz w:val="20"/>
        </w:rPr>
        <w:t>een</w:t>
      </w:r>
      <w:r>
        <w:rPr>
          <w:spacing w:val="-8"/>
          <w:sz w:val="20"/>
        </w:rPr>
        <w:t xml:space="preserve"> </w:t>
      </w:r>
      <w:r>
        <w:rPr>
          <w:spacing w:val="-2"/>
          <w:sz w:val="20"/>
        </w:rPr>
        <w:t>schoolinschrijving</w:t>
      </w:r>
      <w:r w:rsidR="00C21066">
        <w:rPr>
          <w:rStyle w:val="Voetnootmarkering"/>
          <w:spacing w:val="-2"/>
          <w:sz w:val="20"/>
        </w:rPr>
        <w:footnoteReference w:id="1"/>
      </w:r>
    </w:p>
    <w:p w14:paraId="58EB1A4D" w14:textId="7B172E5F" w:rsidR="00100177" w:rsidRDefault="00000000">
      <w:pPr>
        <w:pStyle w:val="Lijstalinea"/>
        <w:numPr>
          <w:ilvl w:val="0"/>
          <w:numId w:val="12"/>
        </w:numPr>
        <w:tabs>
          <w:tab w:val="left" w:pos="956"/>
        </w:tabs>
        <w:spacing w:before="18"/>
        <w:rPr>
          <w:sz w:val="20"/>
        </w:rPr>
      </w:pPr>
      <w:r>
        <w:rPr>
          <w:sz w:val="20"/>
        </w:rPr>
        <w:t>kinderen</w:t>
      </w:r>
      <w:r>
        <w:rPr>
          <w:spacing w:val="-11"/>
          <w:sz w:val="20"/>
        </w:rPr>
        <w:t xml:space="preserve"> </w:t>
      </w:r>
      <w:r>
        <w:rPr>
          <w:sz w:val="20"/>
        </w:rPr>
        <w:t>zónder</w:t>
      </w:r>
      <w:r>
        <w:rPr>
          <w:spacing w:val="-10"/>
          <w:sz w:val="20"/>
        </w:rPr>
        <w:t xml:space="preserve"> </w:t>
      </w:r>
      <w:r>
        <w:rPr>
          <w:sz w:val="20"/>
        </w:rPr>
        <w:t>schoolinschrijving</w:t>
      </w:r>
      <w:r w:rsidR="00C21066">
        <w:rPr>
          <w:rStyle w:val="Voetnootmarkering"/>
          <w:sz w:val="20"/>
        </w:rPr>
        <w:footnoteReference w:id="2"/>
      </w:r>
      <w:r>
        <w:rPr>
          <w:spacing w:val="9"/>
          <w:position w:val="6"/>
          <w:sz w:val="13"/>
        </w:rPr>
        <w:t xml:space="preserve"> </w:t>
      </w:r>
      <w:r>
        <w:rPr>
          <w:sz w:val="20"/>
        </w:rPr>
        <w:t>en</w:t>
      </w:r>
      <w:r>
        <w:rPr>
          <w:spacing w:val="-10"/>
          <w:sz w:val="20"/>
        </w:rPr>
        <w:t xml:space="preserve"> </w:t>
      </w:r>
      <w:r>
        <w:rPr>
          <w:spacing w:val="-2"/>
          <w:sz w:val="20"/>
        </w:rPr>
        <w:t>leerplichtig</w:t>
      </w:r>
    </w:p>
    <w:p w14:paraId="4E5CDB22" w14:textId="77777777" w:rsidR="00100177" w:rsidRDefault="00000000">
      <w:pPr>
        <w:pStyle w:val="Lijstalinea"/>
        <w:numPr>
          <w:ilvl w:val="0"/>
          <w:numId w:val="12"/>
        </w:numPr>
        <w:tabs>
          <w:tab w:val="left" w:pos="956"/>
        </w:tabs>
        <w:spacing w:before="19" w:line="256" w:lineRule="auto"/>
        <w:ind w:right="1827"/>
        <w:rPr>
          <w:sz w:val="20"/>
        </w:rPr>
      </w:pPr>
      <w:r>
        <w:rPr>
          <w:sz w:val="20"/>
        </w:rPr>
        <w:t>kinderen</w:t>
      </w:r>
      <w:r>
        <w:rPr>
          <w:spacing w:val="-6"/>
          <w:sz w:val="20"/>
        </w:rPr>
        <w:t xml:space="preserve"> </w:t>
      </w:r>
      <w:r>
        <w:rPr>
          <w:sz w:val="20"/>
        </w:rPr>
        <w:t>zonder</w:t>
      </w:r>
      <w:r>
        <w:rPr>
          <w:spacing w:val="-5"/>
          <w:sz w:val="20"/>
        </w:rPr>
        <w:t xml:space="preserve"> </w:t>
      </w:r>
      <w:r>
        <w:rPr>
          <w:sz w:val="20"/>
        </w:rPr>
        <w:t>schoolinschrijving,</w:t>
      </w:r>
      <w:r>
        <w:rPr>
          <w:spacing w:val="-4"/>
          <w:sz w:val="20"/>
        </w:rPr>
        <w:t xml:space="preserve"> </w:t>
      </w:r>
      <w:r>
        <w:rPr>
          <w:sz w:val="20"/>
        </w:rPr>
        <w:t>met</w:t>
      </w:r>
      <w:r>
        <w:rPr>
          <w:spacing w:val="-4"/>
          <w:sz w:val="20"/>
        </w:rPr>
        <w:t xml:space="preserve"> </w:t>
      </w:r>
      <w:r>
        <w:rPr>
          <w:sz w:val="20"/>
        </w:rPr>
        <w:t>een</w:t>
      </w:r>
      <w:r>
        <w:rPr>
          <w:spacing w:val="-4"/>
          <w:sz w:val="20"/>
        </w:rPr>
        <w:t xml:space="preserve"> </w:t>
      </w:r>
      <w:r>
        <w:rPr>
          <w:sz w:val="20"/>
        </w:rPr>
        <w:t>leerplichtvrijstelling</w:t>
      </w:r>
      <w:r>
        <w:rPr>
          <w:spacing w:val="-7"/>
          <w:sz w:val="20"/>
        </w:rPr>
        <w:t xml:space="preserve"> </w:t>
      </w:r>
      <w:r>
        <w:rPr>
          <w:sz w:val="20"/>
        </w:rPr>
        <w:t>vanwege</w:t>
      </w:r>
      <w:r>
        <w:rPr>
          <w:spacing w:val="-7"/>
          <w:sz w:val="20"/>
        </w:rPr>
        <w:t xml:space="preserve"> </w:t>
      </w:r>
      <w:r>
        <w:rPr>
          <w:sz w:val="20"/>
        </w:rPr>
        <w:t>psychische</w:t>
      </w:r>
      <w:r>
        <w:rPr>
          <w:spacing w:val="-7"/>
          <w:sz w:val="20"/>
        </w:rPr>
        <w:t xml:space="preserve"> </w:t>
      </w:r>
      <w:r>
        <w:rPr>
          <w:sz w:val="20"/>
        </w:rPr>
        <w:t>of medische oorzaken (vrijstelling 5 onder a).</w:t>
      </w:r>
    </w:p>
    <w:p w14:paraId="5B4F750D" w14:textId="77777777" w:rsidR="00100177" w:rsidRDefault="00000000">
      <w:pPr>
        <w:pStyle w:val="Plattetekst"/>
        <w:spacing w:before="164"/>
        <w:ind w:left="236" w:right="1223"/>
      </w:pPr>
      <w:r>
        <w:t>Hoewel het wettelijk kader voor deze drie deelgroepen verschillend is, bestaat er in de praktijk soms weinig verschil tussen de problematiek van jongeren met verschillende doelgroep-labels. Zo zitten er bij</w:t>
      </w:r>
      <w:r>
        <w:rPr>
          <w:spacing w:val="-5"/>
        </w:rPr>
        <w:t xml:space="preserve"> </w:t>
      </w:r>
      <w:r>
        <w:t>Cardea</w:t>
      </w:r>
      <w:r>
        <w:rPr>
          <w:spacing w:val="-6"/>
        </w:rPr>
        <w:t xml:space="preserve"> </w:t>
      </w:r>
      <w:r>
        <w:t>Dagopvang</w:t>
      </w:r>
      <w:r>
        <w:rPr>
          <w:spacing w:val="-4"/>
        </w:rPr>
        <w:t xml:space="preserve"> </w:t>
      </w:r>
      <w:r>
        <w:t>leerplichtige</w:t>
      </w:r>
      <w:r>
        <w:rPr>
          <w:spacing w:val="-5"/>
        </w:rPr>
        <w:t xml:space="preserve"> </w:t>
      </w:r>
      <w:r>
        <w:t>kinderen</w:t>
      </w:r>
      <w:r>
        <w:rPr>
          <w:spacing w:val="-5"/>
        </w:rPr>
        <w:t xml:space="preserve"> </w:t>
      </w:r>
      <w:r>
        <w:t>mét</w:t>
      </w:r>
      <w:r>
        <w:rPr>
          <w:spacing w:val="-5"/>
        </w:rPr>
        <w:t xml:space="preserve"> </w:t>
      </w:r>
      <w:r>
        <w:t>een</w:t>
      </w:r>
      <w:r>
        <w:rPr>
          <w:spacing w:val="-5"/>
        </w:rPr>
        <w:t xml:space="preserve"> </w:t>
      </w:r>
      <w:r>
        <w:t>schoolinschrijving,</w:t>
      </w:r>
      <w:r>
        <w:rPr>
          <w:spacing w:val="-5"/>
        </w:rPr>
        <w:t xml:space="preserve"> </w:t>
      </w:r>
      <w:r>
        <w:t>zonder</w:t>
      </w:r>
      <w:r>
        <w:rPr>
          <w:spacing w:val="-5"/>
        </w:rPr>
        <w:t xml:space="preserve"> </w:t>
      </w:r>
      <w:r>
        <w:t>schoolinschrijving</w:t>
      </w:r>
      <w:r>
        <w:rPr>
          <w:spacing w:val="-4"/>
        </w:rPr>
        <w:t xml:space="preserve"> </w:t>
      </w:r>
      <w:r>
        <w:t>én kinderen met een vrijstelling.</w:t>
      </w:r>
    </w:p>
    <w:p w14:paraId="124A5B6D" w14:textId="004DF870" w:rsidR="00100177" w:rsidRDefault="00000000">
      <w:pPr>
        <w:pStyle w:val="Plattetekst"/>
        <w:spacing w:before="160" w:line="259" w:lineRule="auto"/>
        <w:ind w:left="236" w:right="1223"/>
      </w:pPr>
      <w:r>
        <w:t>Vanaf</w:t>
      </w:r>
      <w:r>
        <w:rPr>
          <w:spacing w:val="-4"/>
        </w:rPr>
        <w:t xml:space="preserve"> </w:t>
      </w:r>
      <w:r>
        <w:t>schooljaar</w:t>
      </w:r>
      <w:r>
        <w:rPr>
          <w:spacing w:val="-3"/>
        </w:rPr>
        <w:t xml:space="preserve"> </w:t>
      </w:r>
      <w:r>
        <w:t>2019-2020</w:t>
      </w:r>
      <w:r>
        <w:rPr>
          <w:spacing w:val="-4"/>
        </w:rPr>
        <w:t xml:space="preserve"> </w:t>
      </w:r>
      <w:r>
        <w:t>voert</w:t>
      </w:r>
      <w:r>
        <w:rPr>
          <w:spacing w:val="-4"/>
        </w:rPr>
        <w:t xml:space="preserve"> </w:t>
      </w:r>
      <w:r>
        <w:t>het</w:t>
      </w:r>
      <w:r>
        <w:rPr>
          <w:spacing w:val="-4"/>
        </w:rPr>
        <w:t xml:space="preserve"> </w:t>
      </w:r>
      <w:r>
        <w:t>RBL</w:t>
      </w:r>
      <w:r>
        <w:rPr>
          <w:spacing w:val="-2"/>
        </w:rPr>
        <w:t xml:space="preserve"> </w:t>
      </w:r>
      <w:r>
        <w:t>minimaal</w:t>
      </w:r>
      <w:r>
        <w:rPr>
          <w:spacing w:val="-4"/>
        </w:rPr>
        <w:t xml:space="preserve"> </w:t>
      </w:r>
      <w:r>
        <w:t>één</w:t>
      </w:r>
      <w:r>
        <w:rPr>
          <w:spacing w:val="-4"/>
        </w:rPr>
        <w:t xml:space="preserve"> </w:t>
      </w:r>
      <w:r>
        <w:t>keer</w:t>
      </w:r>
      <w:r>
        <w:rPr>
          <w:spacing w:val="-3"/>
        </w:rPr>
        <w:t xml:space="preserve"> </w:t>
      </w:r>
      <w:r>
        <w:t>per</w:t>
      </w:r>
      <w:r>
        <w:rPr>
          <w:spacing w:val="-4"/>
        </w:rPr>
        <w:t xml:space="preserve"> </w:t>
      </w:r>
      <w:r>
        <w:t>twee</w:t>
      </w:r>
      <w:r>
        <w:rPr>
          <w:spacing w:val="-4"/>
        </w:rPr>
        <w:t xml:space="preserve"> </w:t>
      </w:r>
      <w:r>
        <w:t>maanden met</w:t>
      </w:r>
      <w:r>
        <w:rPr>
          <w:spacing w:val="-4"/>
        </w:rPr>
        <w:t xml:space="preserve"> </w:t>
      </w:r>
      <w:r>
        <w:t>alle</w:t>
      </w:r>
      <w:r>
        <w:rPr>
          <w:spacing w:val="-2"/>
        </w:rPr>
        <w:t xml:space="preserve"> </w:t>
      </w:r>
      <w:r>
        <w:t>VO-scholen het gesprek over leerlingen die structureel minder dan 50% van het onderwijs volgen. Ook alle PO- scholen is gevraagd om – wanneer het speelt – deze langdurig verzuimers (zie figuur hieronder) te melden bij het RBL. Met die scholen wordt vervolgens ook regelmatig contact gezocht.</w:t>
      </w:r>
    </w:p>
    <w:p w14:paraId="4E7F1C61" w14:textId="77777777" w:rsidR="00FF2FC0" w:rsidRDefault="00FF2FC0">
      <w:pPr>
        <w:pStyle w:val="Plattetekst"/>
        <w:spacing w:before="160" w:line="259" w:lineRule="auto"/>
        <w:ind w:left="236" w:right="1223"/>
      </w:pPr>
    </w:p>
    <w:p w14:paraId="0413F2BB" w14:textId="77777777" w:rsidR="00FF2FC0" w:rsidRDefault="00FF2FC0" w:rsidP="00FF2FC0">
      <w:pPr>
        <w:pStyle w:val="Kop3"/>
        <w:pBdr>
          <w:top w:val="single" w:sz="4" w:space="1" w:color="auto"/>
          <w:left w:val="single" w:sz="4" w:space="4" w:color="auto"/>
          <w:bottom w:val="single" w:sz="4" w:space="1" w:color="auto"/>
          <w:right w:val="single" w:sz="4" w:space="4" w:color="auto"/>
        </w:pBdr>
        <w:shd w:val="clear" w:color="auto" w:fill="31A2DA"/>
        <w:ind w:left="142"/>
        <w:rPr>
          <w:spacing w:val="-2"/>
          <w:sz w:val="20"/>
        </w:rPr>
      </w:pPr>
      <w:bookmarkStart w:id="14" w:name="_Toc181187091"/>
      <w:r>
        <w:t>Langdurig</w:t>
      </w:r>
      <w:r>
        <w:rPr>
          <w:spacing w:val="-13"/>
        </w:rPr>
        <w:t xml:space="preserve"> </w:t>
      </w:r>
      <w:r>
        <w:t>verzuimer’</w:t>
      </w:r>
      <w:r>
        <w:rPr>
          <w:spacing w:val="-12"/>
        </w:rPr>
        <w:t xml:space="preserve"> </w:t>
      </w:r>
      <w:r>
        <w:rPr>
          <w:spacing w:val="-10"/>
        </w:rPr>
        <w:t>:</w:t>
      </w:r>
      <w:r>
        <w:rPr>
          <w:spacing w:val="-10"/>
        </w:rPr>
        <w:br/>
      </w:r>
      <w:r>
        <w:rPr>
          <w:sz w:val="20"/>
        </w:rPr>
        <w:t>Kind</w:t>
      </w:r>
      <w:r>
        <w:rPr>
          <w:spacing w:val="-8"/>
          <w:sz w:val="20"/>
        </w:rPr>
        <w:t xml:space="preserve"> </w:t>
      </w:r>
      <w:r>
        <w:rPr>
          <w:sz w:val="20"/>
        </w:rPr>
        <w:t>dat</w:t>
      </w:r>
      <w:r>
        <w:rPr>
          <w:spacing w:val="-9"/>
          <w:sz w:val="20"/>
        </w:rPr>
        <w:t xml:space="preserve"> </w:t>
      </w:r>
      <w:r>
        <w:rPr>
          <w:sz w:val="20"/>
        </w:rPr>
        <w:t>structureel</w:t>
      </w:r>
      <w:r>
        <w:rPr>
          <w:spacing w:val="-9"/>
          <w:sz w:val="20"/>
        </w:rPr>
        <w:t xml:space="preserve"> </w:t>
      </w:r>
      <w:r>
        <w:rPr>
          <w:sz w:val="20"/>
        </w:rPr>
        <w:t>(langer</w:t>
      </w:r>
      <w:r>
        <w:rPr>
          <w:spacing w:val="-8"/>
          <w:sz w:val="20"/>
        </w:rPr>
        <w:t xml:space="preserve"> </w:t>
      </w:r>
      <w:r>
        <w:rPr>
          <w:sz w:val="20"/>
        </w:rPr>
        <w:t>dan</w:t>
      </w:r>
      <w:r>
        <w:rPr>
          <w:spacing w:val="-8"/>
          <w:sz w:val="20"/>
        </w:rPr>
        <w:t xml:space="preserve"> </w:t>
      </w:r>
      <w:r>
        <w:rPr>
          <w:sz w:val="20"/>
        </w:rPr>
        <w:t>vier</w:t>
      </w:r>
      <w:r>
        <w:rPr>
          <w:spacing w:val="-9"/>
          <w:sz w:val="20"/>
        </w:rPr>
        <w:t xml:space="preserve"> </w:t>
      </w:r>
      <w:r>
        <w:rPr>
          <w:sz w:val="20"/>
        </w:rPr>
        <w:t>weken</w:t>
      </w:r>
      <w:r>
        <w:rPr>
          <w:spacing w:val="-7"/>
          <w:sz w:val="20"/>
        </w:rPr>
        <w:t xml:space="preserve"> </w:t>
      </w:r>
      <w:r>
        <w:rPr>
          <w:sz w:val="20"/>
        </w:rPr>
        <w:t>aaneengesloten)</w:t>
      </w:r>
      <w:r>
        <w:rPr>
          <w:spacing w:val="-6"/>
          <w:sz w:val="20"/>
        </w:rPr>
        <w:t xml:space="preserve"> </w:t>
      </w:r>
      <w:r>
        <w:rPr>
          <w:sz w:val="20"/>
        </w:rPr>
        <w:t>minder</w:t>
      </w:r>
      <w:r>
        <w:rPr>
          <w:spacing w:val="-6"/>
          <w:sz w:val="20"/>
        </w:rPr>
        <w:t xml:space="preserve"> </w:t>
      </w:r>
      <w:r>
        <w:rPr>
          <w:sz w:val="20"/>
        </w:rPr>
        <w:t>dan</w:t>
      </w:r>
      <w:r>
        <w:rPr>
          <w:spacing w:val="-6"/>
          <w:sz w:val="20"/>
        </w:rPr>
        <w:t xml:space="preserve"> </w:t>
      </w:r>
      <w:r>
        <w:rPr>
          <w:sz w:val="20"/>
        </w:rPr>
        <w:t>50%</w:t>
      </w:r>
      <w:r>
        <w:rPr>
          <w:spacing w:val="-6"/>
          <w:sz w:val="20"/>
        </w:rPr>
        <w:t xml:space="preserve"> </w:t>
      </w:r>
      <w:r>
        <w:rPr>
          <w:sz w:val="20"/>
        </w:rPr>
        <w:t>onderwijs</w:t>
      </w:r>
      <w:r>
        <w:rPr>
          <w:spacing w:val="-8"/>
          <w:sz w:val="20"/>
        </w:rPr>
        <w:t xml:space="preserve"> </w:t>
      </w:r>
      <w:r>
        <w:rPr>
          <w:spacing w:val="-2"/>
          <w:sz w:val="20"/>
        </w:rPr>
        <w:t>volgt.</w:t>
      </w:r>
      <w:bookmarkEnd w:id="14"/>
    </w:p>
    <w:p w14:paraId="3CEC6C50" w14:textId="6A574371" w:rsidR="00FF2FC0" w:rsidRPr="00FF2FC0" w:rsidRDefault="00FF2FC0" w:rsidP="00FF2FC0">
      <w:pPr>
        <w:pStyle w:val="Kop3"/>
        <w:pBdr>
          <w:top w:val="single" w:sz="4" w:space="1" w:color="auto"/>
          <w:left w:val="single" w:sz="4" w:space="4" w:color="auto"/>
          <w:bottom w:val="single" w:sz="4" w:space="1" w:color="auto"/>
          <w:right w:val="single" w:sz="4" w:space="4" w:color="auto"/>
        </w:pBdr>
        <w:shd w:val="clear" w:color="auto" w:fill="31A2DA"/>
        <w:ind w:left="142"/>
        <w:rPr>
          <w:color w:val="000000" w:themeColor="text1"/>
          <w:sz w:val="20"/>
        </w:rPr>
      </w:pPr>
      <w:bookmarkStart w:id="15" w:name="_Toc181187092"/>
      <w:r w:rsidRPr="00FF2FC0">
        <w:rPr>
          <w:color w:val="000000" w:themeColor="text1"/>
          <w:spacing w:val="-2"/>
          <w:sz w:val="20"/>
        </w:rPr>
        <w:t>Thuiszitter’:</w:t>
      </w:r>
      <w:r>
        <w:rPr>
          <w:color w:val="000000" w:themeColor="text1"/>
          <w:spacing w:val="-2"/>
          <w:sz w:val="20"/>
        </w:rPr>
        <w:br/>
      </w:r>
      <w:r w:rsidRPr="00FF2FC0">
        <w:rPr>
          <w:color w:val="000000" w:themeColor="text1"/>
          <w:sz w:val="20"/>
        </w:rPr>
        <w:t>Kind</w:t>
      </w:r>
      <w:r w:rsidRPr="00FF2FC0">
        <w:rPr>
          <w:color w:val="000000" w:themeColor="text1"/>
          <w:spacing w:val="-8"/>
          <w:sz w:val="20"/>
        </w:rPr>
        <w:t xml:space="preserve"> </w:t>
      </w:r>
      <w:r w:rsidRPr="00FF2FC0">
        <w:rPr>
          <w:color w:val="000000" w:themeColor="text1"/>
          <w:sz w:val="20"/>
        </w:rPr>
        <w:t>dat</w:t>
      </w:r>
      <w:r w:rsidRPr="00FF2FC0">
        <w:rPr>
          <w:color w:val="000000" w:themeColor="text1"/>
          <w:spacing w:val="-8"/>
          <w:sz w:val="20"/>
        </w:rPr>
        <w:t xml:space="preserve"> </w:t>
      </w:r>
      <w:r w:rsidRPr="00FF2FC0">
        <w:rPr>
          <w:color w:val="000000" w:themeColor="text1"/>
          <w:sz w:val="20"/>
        </w:rPr>
        <w:t>langer</w:t>
      </w:r>
      <w:r w:rsidRPr="00FF2FC0">
        <w:rPr>
          <w:color w:val="000000" w:themeColor="text1"/>
          <w:spacing w:val="-7"/>
          <w:sz w:val="20"/>
        </w:rPr>
        <w:t xml:space="preserve"> </w:t>
      </w:r>
      <w:r w:rsidRPr="00FF2FC0">
        <w:rPr>
          <w:color w:val="000000" w:themeColor="text1"/>
          <w:sz w:val="20"/>
        </w:rPr>
        <w:t>dan</w:t>
      </w:r>
      <w:r w:rsidRPr="00FF2FC0">
        <w:rPr>
          <w:color w:val="000000" w:themeColor="text1"/>
          <w:spacing w:val="-7"/>
          <w:sz w:val="20"/>
        </w:rPr>
        <w:t xml:space="preserve"> </w:t>
      </w:r>
      <w:r w:rsidRPr="00FF2FC0">
        <w:rPr>
          <w:color w:val="000000" w:themeColor="text1"/>
          <w:sz w:val="20"/>
        </w:rPr>
        <w:t>drie</w:t>
      </w:r>
      <w:r w:rsidRPr="00FF2FC0">
        <w:rPr>
          <w:color w:val="000000" w:themeColor="text1"/>
          <w:spacing w:val="-6"/>
          <w:sz w:val="20"/>
        </w:rPr>
        <w:t xml:space="preserve"> </w:t>
      </w:r>
      <w:r w:rsidRPr="00FF2FC0">
        <w:rPr>
          <w:color w:val="000000" w:themeColor="text1"/>
          <w:sz w:val="20"/>
        </w:rPr>
        <w:t>maanden</w:t>
      </w:r>
      <w:r w:rsidRPr="00FF2FC0">
        <w:rPr>
          <w:color w:val="000000" w:themeColor="text1"/>
          <w:spacing w:val="-7"/>
          <w:sz w:val="20"/>
        </w:rPr>
        <w:t xml:space="preserve"> </w:t>
      </w:r>
      <w:r w:rsidRPr="00FF2FC0">
        <w:rPr>
          <w:color w:val="000000" w:themeColor="text1"/>
          <w:sz w:val="20"/>
        </w:rPr>
        <w:t>aaneengesloten 0% onderwijs volgt</w:t>
      </w:r>
      <w:bookmarkEnd w:id="15"/>
    </w:p>
    <w:p w14:paraId="7FD58EBE" w14:textId="77777777" w:rsidR="00FF2FC0" w:rsidRDefault="00FF2FC0">
      <w:pPr>
        <w:pStyle w:val="Plattetekst"/>
        <w:spacing w:before="160" w:line="259" w:lineRule="auto"/>
        <w:ind w:left="236" w:right="1223"/>
      </w:pPr>
    </w:p>
    <w:p w14:paraId="49A2270F" w14:textId="77777777" w:rsidR="00100177" w:rsidRDefault="00000000">
      <w:pPr>
        <w:pStyle w:val="Plattetekst"/>
        <w:spacing w:before="32" w:line="259" w:lineRule="auto"/>
        <w:ind w:left="236" w:right="1301"/>
      </w:pPr>
      <w:r>
        <w:t>In deze gesprekken met scholen wordt duidelijk wat de oorzaak is van het langdurig verzuim, wat de huidige dagbesteding is, hoeveel onderwijs het kind nog volgt, etc. Ook wordt expliciet stilgestaan bij de vraag of – en vanuit welke ketenpartner - de regie is belegd. Het is namelijk essentieel dat er een partij is die zich verantwoordelijk voelt voor de voortgang</w:t>
      </w:r>
      <w:r>
        <w:rPr>
          <w:spacing w:val="-1"/>
        </w:rPr>
        <w:t xml:space="preserve"> </w:t>
      </w:r>
      <w:r>
        <w:t>in de casus. Meestal</w:t>
      </w:r>
      <w:r>
        <w:rPr>
          <w:spacing w:val="-1"/>
        </w:rPr>
        <w:t xml:space="preserve"> </w:t>
      </w:r>
      <w:r>
        <w:t>is dat de school, maar vooral</w:t>
      </w:r>
      <w:r>
        <w:rPr>
          <w:spacing w:val="-4"/>
        </w:rPr>
        <w:t xml:space="preserve"> </w:t>
      </w:r>
      <w:r>
        <w:t>wanneer</w:t>
      </w:r>
      <w:r>
        <w:rPr>
          <w:spacing w:val="-2"/>
        </w:rPr>
        <w:t xml:space="preserve"> </w:t>
      </w:r>
      <w:r>
        <w:t>het</w:t>
      </w:r>
      <w:r>
        <w:rPr>
          <w:spacing w:val="-3"/>
        </w:rPr>
        <w:t xml:space="preserve"> </w:t>
      </w:r>
      <w:r>
        <w:t>kind</w:t>
      </w:r>
      <w:r>
        <w:rPr>
          <w:spacing w:val="-4"/>
        </w:rPr>
        <w:t xml:space="preserve"> </w:t>
      </w:r>
      <w:r>
        <w:t>al</w:t>
      </w:r>
      <w:r>
        <w:rPr>
          <w:spacing w:val="-2"/>
        </w:rPr>
        <w:t xml:space="preserve"> </w:t>
      </w:r>
      <w:r>
        <w:t>langer niet</w:t>
      </w:r>
      <w:r>
        <w:rPr>
          <w:spacing w:val="-3"/>
        </w:rPr>
        <w:t xml:space="preserve"> </w:t>
      </w:r>
      <w:r>
        <w:t>volledig</w:t>
      </w:r>
      <w:r>
        <w:rPr>
          <w:spacing w:val="-1"/>
        </w:rPr>
        <w:t xml:space="preserve"> </w:t>
      </w:r>
      <w:r>
        <w:t>naar</w:t>
      </w:r>
      <w:r>
        <w:rPr>
          <w:spacing w:val="-3"/>
        </w:rPr>
        <w:t xml:space="preserve"> </w:t>
      </w:r>
      <w:r>
        <w:t>school</w:t>
      </w:r>
      <w:r>
        <w:rPr>
          <w:spacing w:val="-2"/>
        </w:rPr>
        <w:t xml:space="preserve"> </w:t>
      </w:r>
      <w:r>
        <w:t>gaat,</w:t>
      </w:r>
      <w:r>
        <w:rPr>
          <w:spacing w:val="-3"/>
        </w:rPr>
        <w:t xml:space="preserve"> </w:t>
      </w:r>
      <w:r>
        <w:t>is dit</w:t>
      </w:r>
      <w:r>
        <w:rPr>
          <w:spacing w:val="-3"/>
        </w:rPr>
        <w:t xml:space="preserve"> </w:t>
      </w:r>
      <w:r>
        <w:t>soms</w:t>
      </w:r>
      <w:r>
        <w:rPr>
          <w:spacing w:val="-2"/>
        </w:rPr>
        <w:t xml:space="preserve"> </w:t>
      </w:r>
      <w:r>
        <w:t>iemand</w:t>
      </w:r>
      <w:r>
        <w:rPr>
          <w:spacing w:val="-3"/>
        </w:rPr>
        <w:t xml:space="preserve"> </w:t>
      </w:r>
      <w:r>
        <w:t>uit</w:t>
      </w:r>
      <w:r>
        <w:rPr>
          <w:spacing w:val="-3"/>
        </w:rPr>
        <w:t xml:space="preserve"> </w:t>
      </w:r>
      <w:r>
        <w:t>het</w:t>
      </w:r>
      <w:r>
        <w:rPr>
          <w:spacing w:val="-1"/>
        </w:rPr>
        <w:t xml:space="preserve"> </w:t>
      </w:r>
      <w:r>
        <w:t>jeugdteam of de jeugdhulpverlener. Ook de JGZ kan de regie hebben. Als RBL vinden we het essentieel dat er altijd regie is. Indien deze ontbreekt en de casus stagneert, kunnen we deze rol zelf oppakken.</w:t>
      </w:r>
    </w:p>
    <w:p w14:paraId="6CC148B5" w14:textId="77777777" w:rsidR="00100177" w:rsidRDefault="00000000">
      <w:pPr>
        <w:pStyle w:val="Plattetekst"/>
        <w:spacing w:before="159" w:line="259" w:lineRule="auto"/>
        <w:ind w:left="236" w:right="1223"/>
      </w:pPr>
      <w:r>
        <w:t>Met</w:t>
      </w:r>
      <w:r>
        <w:rPr>
          <w:spacing w:val="-3"/>
        </w:rPr>
        <w:t xml:space="preserve"> </w:t>
      </w:r>
      <w:r>
        <w:t>deze</w:t>
      </w:r>
      <w:r>
        <w:rPr>
          <w:spacing w:val="-3"/>
        </w:rPr>
        <w:t xml:space="preserve"> </w:t>
      </w:r>
      <w:r>
        <w:t>intensieve</w:t>
      </w:r>
      <w:r>
        <w:rPr>
          <w:spacing w:val="-1"/>
        </w:rPr>
        <w:t xml:space="preserve"> </w:t>
      </w:r>
      <w:r>
        <w:t>aanpak</w:t>
      </w:r>
      <w:r>
        <w:rPr>
          <w:spacing w:val="-2"/>
        </w:rPr>
        <w:t xml:space="preserve"> </w:t>
      </w:r>
      <w:r>
        <w:t>hoopt</w:t>
      </w:r>
      <w:r>
        <w:rPr>
          <w:spacing w:val="-1"/>
        </w:rPr>
        <w:t xml:space="preserve"> </w:t>
      </w:r>
      <w:r>
        <w:t>het</w:t>
      </w:r>
      <w:r>
        <w:rPr>
          <w:spacing w:val="-1"/>
        </w:rPr>
        <w:t xml:space="preserve"> </w:t>
      </w:r>
      <w:r>
        <w:t>RBL</w:t>
      </w:r>
      <w:r>
        <w:rPr>
          <w:spacing w:val="-3"/>
        </w:rPr>
        <w:t xml:space="preserve"> </w:t>
      </w:r>
      <w:r>
        <w:t>op</w:t>
      </w:r>
      <w:r>
        <w:rPr>
          <w:spacing w:val="-3"/>
        </w:rPr>
        <w:t xml:space="preserve"> </w:t>
      </w:r>
      <w:r>
        <w:t>individueel</w:t>
      </w:r>
      <w:r>
        <w:rPr>
          <w:spacing w:val="-4"/>
        </w:rPr>
        <w:t xml:space="preserve"> </w:t>
      </w:r>
      <w:r>
        <w:t>casus-niveau</w:t>
      </w:r>
      <w:r>
        <w:rPr>
          <w:spacing w:val="-1"/>
        </w:rPr>
        <w:t xml:space="preserve"> </w:t>
      </w:r>
      <w:r>
        <w:t>bij</w:t>
      </w:r>
      <w:r>
        <w:rPr>
          <w:spacing w:val="-2"/>
        </w:rPr>
        <w:t xml:space="preserve"> </w:t>
      </w:r>
      <w:r>
        <w:t>te</w:t>
      </w:r>
      <w:r>
        <w:rPr>
          <w:spacing w:val="-3"/>
        </w:rPr>
        <w:t xml:space="preserve"> </w:t>
      </w:r>
      <w:r>
        <w:t>dragen</w:t>
      </w:r>
      <w:r>
        <w:rPr>
          <w:spacing w:val="-4"/>
        </w:rPr>
        <w:t xml:space="preserve"> </w:t>
      </w:r>
      <w:r>
        <w:t>aan</w:t>
      </w:r>
      <w:r>
        <w:rPr>
          <w:spacing w:val="-4"/>
        </w:rPr>
        <w:t xml:space="preserve"> </w:t>
      </w:r>
      <w:r>
        <w:t>het</w:t>
      </w:r>
      <w:r>
        <w:rPr>
          <w:spacing w:val="-3"/>
        </w:rPr>
        <w:t xml:space="preserve"> </w:t>
      </w:r>
      <w:r>
        <w:t>vinden een oplossing. Een secundair doel is het in beeld brengen van alle kinderen die structureel niet of nauwelijks naar school gaan. Zijn er patronen in te ontdekken wat voor kinderen dit zijn, waarom ze uitvallen en wat ze eventueel nodig zouden kunnen hebben om wél volledig onderwijs te volgen?</w:t>
      </w:r>
    </w:p>
    <w:p w14:paraId="4E0F34ED" w14:textId="77777777" w:rsidR="00100177" w:rsidRDefault="00000000">
      <w:pPr>
        <w:pStyle w:val="Plattetekst"/>
        <w:spacing w:before="160"/>
        <w:ind w:left="236" w:right="1223"/>
      </w:pPr>
      <w:r>
        <w:t>In</w:t>
      </w:r>
      <w:r>
        <w:rPr>
          <w:spacing w:val="-4"/>
        </w:rPr>
        <w:t xml:space="preserve"> </w:t>
      </w:r>
      <w:r>
        <w:t>het</w:t>
      </w:r>
      <w:r>
        <w:rPr>
          <w:spacing w:val="-4"/>
        </w:rPr>
        <w:t xml:space="preserve"> </w:t>
      </w:r>
      <w:r>
        <w:t>voorjaar</w:t>
      </w:r>
      <w:r>
        <w:rPr>
          <w:spacing w:val="-3"/>
        </w:rPr>
        <w:t xml:space="preserve"> </w:t>
      </w:r>
      <w:r>
        <w:t>van</w:t>
      </w:r>
      <w:r>
        <w:rPr>
          <w:spacing w:val="-3"/>
        </w:rPr>
        <w:t xml:space="preserve"> </w:t>
      </w:r>
      <w:r>
        <w:t>2022</w:t>
      </w:r>
      <w:r>
        <w:rPr>
          <w:spacing w:val="-2"/>
        </w:rPr>
        <w:t xml:space="preserve"> </w:t>
      </w:r>
      <w:r>
        <w:t>bogen</w:t>
      </w:r>
      <w:r>
        <w:rPr>
          <w:spacing w:val="-4"/>
        </w:rPr>
        <w:t xml:space="preserve"> </w:t>
      </w:r>
      <w:r>
        <w:t>wethouders</w:t>
      </w:r>
      <w:r>
        <w:rPr>
          <w:spacing w:val="-2"/>
        </w:rPr>
        <w:t xml:space="preserve"> </w:t>
      </w:r>
      <w:r>
        <w:t>en</w:t>
      </w:r>
      <w:r>
        <w:rPr>
          <w:spacing w:val="-5"/>
        </w:rPr>
        <w:t xml:space="preserve"> </w:t>
      </w:r>
      <w:r>
        <w:t>onderwijsbestuurders</w:t>
      </w:r>
      <w:r>
        <w:rPr>
          <w:spacing w:val="-3"/>
        </w:rPr>
        <w:t xml:space="preserve"> </w:t>
      </w:r>
      <w:r>
        <w:t>zich</w:t>
      </w:r>
      <w:r>
        <w:rPr>
          <w:spacing w:val="-2"/>
        </w:rPr>
        <w:t xml:space="preserve"> </w:t>
      </w:r>
      <w:r>
        <w:t>over</w:t>
      </w:r>
      <w:r>
        <w:rPr>
          <w:spacing w:val="-4"/>
        </w:rPr>
        <w:t xml:space="preserve"> </w:t>
      </w:r>
      <w:r>
        <w:t>de</w:t>
      </w:r>
      <w:r>
        <w:rPr>
          <w:spacing w:val="-2"/>
        </w:rPr>
        <w:t xml:space="preserve"> </w:t>
      </w:r>
      <w:r>
        <w:t>‘leidende</w:t>
      </w:r>
      <w:r>
        <w:rPr>
          <w:spacing w:val="-4"/>
        </w:rPr>
        <w:t xml:space="preserve"> </w:t>
      </w:r>
      <w:r>
        <w:t>principes’ in de samenwerking</w:t>
      </w:r>
      <w:r>
        <w:rPr>
          <w:spacing w:val="-1"/>
        </w:rPr>
        <w:t xml:space="preserve"> </w:t>
      </w:r>
      <w:r>
        <w:t>tussen onderwijs en</w:t>
      </w:r>
      <w:r>
        <w:rPr>
          <w:spacing w:val="-1"/>
        </w:rPr>
        <w:t xml:space="preserve"> </w:t>
      </w:r>
      <w:r>
        <w:t>jeugdhulp. Met deze ‘leidende principes’ leggen gemeenten en onderwijs een gezamenlijke visie neer voor de samenwerking onderwijs/jeugdhulp en het tegengaan van thuiszitten in de komende jaren. De thuiszittersaanpak alsmede de rol van het RBL</w:t>
      </w:r>
    </w:p>
    <w:p w14:paraId="386E349A" w14:textId="06BE82A5" w:rsidR="00100177" w:rsidRDefault="00100177">
      <w:pPr>
        <w:pStyle w:val="Plattetekst"/>
        <w:spacing w:before="55"/>
      </w:pPr>
    </w:p>
    <w:p w14:paraId="290CD3D4" w14:textId="160D9929" w:rsidR="00100177" w:rsidRDefault="009E054A">
      <w:pPr>
        <w:pStyle w:val="Plattetekst"/>
        <w:spacing w:before="6"/>
        <w:ind w:left="236" w:right="1223"/>
      </w:pPr>
      <w:r>
        <w:lastRenderedPageBreak/>
        <w:t>Daarin worden met de notitie geformaliseerd. De aanpak sluit goed aan op de veranderende visie vanuit</w:t>
      </w:r>
      <w:r>
        <w:rPr>
          <w:spacing w:val="-2"/>
        </w:rPr>
        <w:t xml:space="preserve"> </w:t>
      </w:r>
      <w:r>
        <w:t>Den</w:t>
      </w:r>
      <w:r>
        <w:rPr>
          <w:spacing w:val="-2"/>
        </w:rPr>
        <w:t xml:space="preserve"> </w:t>
      </w:r>
      <w:r>
        <w:t>Haag,</w:t>
      </w:r>
      <w:r>
        <w:rPr>
          <w:spacing w:val="-4"/>
        </w:rPr>
        <w:t xml:space="preserve"> </w:t>
      </w:r>
      <w:r>
        <w:t>waarbij</w:t>
      </w:r>
      <w:r>
        <w:rPr>
          <w:spacing w:val="-3"/>
        </w:rPr>
        <w:t xml:space="preserve"> </w:t>
      </w:r>
      <w:r>
        <w:t>partijen</w:t>
      </w:r>
      <w:r>
        <w:rPr>
          <w:spacing w:val="-5"/>
        </w:rPr>
        <w:t xml:space="preserve"> </w:t>
      </w:r>
      <w:r>
        <w:t>worden</w:t>
      </w:r>
      <w:r>
        <w:rPr>
          <w:spacing w:val="-2"/>
        </w:rPr>
        <w:t xml:space="preserve"> </w:t>
      </w:r>
      <w:r>
        <w:t>aangemoedigd</w:t>
      </w:r>
      <w:r>
        <w:rPr>
          <w:spacing w:val="-5"/>
        </w:rPr>
        <w:t xml:space="preserve"> </w:t>
      </w:r>
      <w:r>
        <w:t>om</w:t>
      </w:r>
      <w:r>
        <w:rPr>
          <w:spacing w:val="-4"/>
        </w:rPr>
        <w:t xml:space="preserve"> </w:t>
      </w:r>
      <w:r>
        <w:t>te</w:t>
      </w:r>
      <w:r>
        <w:rPr>
          <w:spacing w:val="-4"/>
        </w:rPr>
        <w:t xml:space="preserve"> </w:t>
      </w:r>
      <w:r>
        <w:t>sturen</w:t>
      </w:r>
      <w:r>
        <w:rPr>
          <w:spacing w:val="-2"/>
        </w:rPr>
        <w:t xml:space="preserve"> </w:t>
      </w:r>
      <w:r>
        <w:t>op</w:t>
      </w:r>
      <w:r>
        <w:rPr>
          <w:spacing w:val="-5"/>
        </w:rPr>
        <w:t xml:space="preserve"> </w:t>
      </w:r>
      <w:r>
        <w:t>aanwezigheid,</w:t>
      </w:r>
      <w:r>
        <w:rPr>
          <w:spacing w:val="-4"/>
        </w:rPr>
        <w:t xml:space="preserve"> </w:t>
      </w:r>
      <w:r>
        <w:t>ongeacht</w:t>
      </w:r>
      <w:r>
        <w:rPr>
          <w:spacing w:val="-4"/>
        </w:rPr>
        <w:t xml:space="preserve"> </w:t>
      </w:r>
      <w:r>
        <w:t xml:space="preserve">of het verzuim als ‘ongeoorloofd’ of ‘geoorloofd’ wordt geregistreerd (zie citaat minister Wiersma </w:t>
      </w:r>
      <w:r>
        <w:rPr>
          <w:spacing w:val="-2"/>
        </w:rPr>
        <w:t>hieronder).</w:t>
      </w:r>
    </w:p>
    <w:p w14:paraId="6C2724BC" w14:textId="77777777" w:rsidR="00100177" w:rsidRDefault="00000000">
      <w:pPr>
        <w:pStyle w:val="Plattetekst"/>
        <w:spacing w:before="160"/>
        <w:ind w:left="236" w:right="1223"/>
      </w:pPr>
      <w:r>
        <w:t>Een belangrijk vervolg op de ‘leidende principes’ waar nu aan wordt gewerkt door de Regionale Werkgroep onderwijs en jeugd (op Holland Rijnland niveau), is een handreiking voor professionals. Professionals</w:t>
      </w:r>
      <w:r>
        <w:rPr>
          <w:spacing w:val="-4"/>
        </w:rPr>
        <w:t xml:space="preserve"> </w:t>
      </w:r>
      <w:r>
        <w:t>uit</w:t>
      </w:r>
      <w:r>
        <w:rPr>
          <w:spacing w:val="-3"/>
        </w:rPr>
        <w:t xml:space="preserve"> </w:t>
      </w:r>
      <w:r>
        <w:t>alle</w:t>
      </w:r>
      <w:r>
        <w:rPr>
          <w:spacing w:val="-3"/>
        </w:rPr>
        <w:t xml:space="preserve"> </w:t>
      </w:r>
      <w:r>
        <w:t>geledingen</w:t>
      </w:r>
      <w:r>
        <w:rPr>
          <w:spacing w:val="-3"/>
        </w:rPr>
        <w:t xml:space="preserve"> </w:t>
      </w:r>
      <w:r>
        <w:t>(scholen,</w:t>
      </w:r>
      <w:r>
        <w:rPr>
          <w:spacing w:val="-5"/>
        </w:rPr>
        <w:t xml:space="preserve"> </w:t>
      </w:r>
      <w:r>
        <w:t>jeugdteams,</w:t>
      </w:r>
      <w:r>
        <w:rPr>
          <w:spacing w:val="-5"/>
        </w:rPr>
        <w:t xml:space="preserve"> </w:t>
      </w:r>
      <w:r>
        <w:t>JGZ,</w:t>
      </w:r>
      <w:r>
        <w:rPr>
          <w:spacing w:val="-5"/>
        </w:rPr>
        <w:t xml:space="preserve"> </w:t>
      </w:r>
      <w:r>
        <w:t>SWV)</w:t>
      </w:r>
      <w:r>
        <w:rPr>
          <w:spacing w:val="-4"/>
        </w:rPr>
        <w:t xml:space="preserve"> </w:t>
      </w:r>
      <w:r>
        <w:t>geven</w:t>
      </w:r>
      <w:r>
        <w:rPr>
          <w:spacing w:val="-5"/>
        </w:rPr>
        <w:t xml:space="preserve"> </w:t>
      </w:r>
      <w:r>
        <w:t>namelijk</w:t>
      </w:r>
      <w:r>
        <w:rPr>
          <w:spacing w:val="-4"/>
        </w:rPr>
        <w:t xml:space="preserve"> </w:t>
      </w:r>
      <w:r>
        <w:t>soms</w:t>
      </w:r>
      <w:r>
        <w:rPr>
          <w:spacing w:val="-4"/>
        </w:rPr>
        <w:t xml:space="preserve"> </w:t>
      </w:r>
      <w:r>
        <w:t>signalen</w:t>
      </w:r>
      <w:r>
        <w:rPr>
          <w:spacing w:val="-5"/>
        </w:rPr>
        <w:t xml:space="preserve"> </w:t>
      </w:r>
      <w:r>
        <w:t>af dat rollen en verantwoordelijkheden van elke partij voor hen onvoldoende duidelijk zijn. Hiermee samenhangend zetten partners zich door middel van trainingen ‘Integraal Arrangeren’ in om elkaar beter te begrijpen en effectiever met elkaar samen te werken.</w:t>
      </w:r>
    </w:p>
    <w:p w14:paraId="4D9DFE18" w14:textId="77777777" w:rsidR="009E054A" w:rsidRDefault="009E054A">
      <w:pPr>
        <w:pStyle w:val="Plattetekst"/>
        <w:spacing w:before="160"/>
        <w:ind w:left="236" w:right="1223"/>
      </w:pPr>
    </w:p>
    <w:p w14:paraId="0F3CD2C1" w14:textId="77777777" w:rsidR="009E054A" w:rsidRDefault="009E054A" w:rsidP="009E054A">
      <w:pPr>
        <w:pStyle w:val="Kop3"/>
        <w:ind w:left="142"/>
      </w:pPr>
      <w:bookmarkStart w:id="16" w:name="_Toc181187093"/>
      <w:r>
        <w:t>Extract uit de ‘leidende principes’:</w:t>
      </w:r>
      <w:bookmarkEnd w:id="16"/>
    </w:p>
    <w:p w14:paraId="2B6DFCC6" w14:textId="77777777" w:rsidR="009E054A" w:rsidRDefault="009E054A" w:rsidP="009E054A">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We hebben afspraken over hoe we omgaan met alle vormen van verzuim en hebben dit vastgelegd in een afsprakenkaart.</w:t>
      </w:r>
    </w:p>
    <w:p w14:paraId="3586F66C" w14:textId="77777777" w:rsidR="009E054A" w:rsidRDefault="009E054A" w:rsidP="009E054A">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Het RBL houdt een registratie bij zodat alle langdurig verzuimers in de regio in beeld zijn en we trends rondom oorzaken, dagbestedingen etc. kunnen monitoren.</w:t>
      </w:r>
    </w:p>
    <w:p w14:paraId="15A85372" w14:textId="77777777" w:rsidR="009E054A" w:rsidRDefault="009E054A" w:rsidP="009E054A">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We hebben afspraken welke partij wanneer regievoerder is. Belangrijk is dat altijd expliciet is bij alle partijen wie de procesregie heeft – en wat dit betekent. Wanneer een kind een schoolinschrijving heeft, ligt de procesregie over het terugwerken naar school bij de school. Wanneer het passend is, kan een andere partij deze rol nemen.</w:t>
      </w:r>
    </w:p>
    <w:p w14:paraId="7595F774" w14:textId="77777777" w:rsidR="009E054A" w:rsidRDefault="009E054A" w:rsidP="009E054A">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Het RBL kan de procesregie pakken wanneer het proces stagneert. Wanneer een kind geen schoolinschrijving heeft, ligt de procesregie bij leerplicht indien het kind geen vrijstelling heeft en bij de gemeentelijke toegang indien het kind wel een vrijstelling heeft.</w:t>
      </w:r>
    </w:p>
    <w:p w14:paraId="15432271" w14:textId="77777777" w:rsidR="009E054A" w:rsidRDefault="009E054A" w:rsidP="009E054A">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Zowel de samenwerkingsverbanden als het RBL treden op als ‘critical friend’ richting scholen als het gaat om het opstellen van OnderwijsPerspectiefPlannen (OPPs), het tijdig inschakelen van externe partners (meldingsbereidheid) en het naleven van de zorgplicht in bredere zin.</w:t>
      </w:r>
    </w:p>
    <w:p w14:paraId="4B8D01EC" w14:textId="77777777" w:rsidR="009E054A" w:rsidRDefault="009E054A" w:rsidP="009E054A">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Een onafhankelijk arts geeft bij een verzoek tot leerplichtvrijstelling advies. Bij een negatief advies geeft het RBL geen vrijstelling af. De onafhankelijk arts neemt in principe altijd de visie mee van het betreffende samenwerkingsverband over het onderwijsperspectief van de leerling. Bij enig onderwijsperspectief volgens het SWV, volgt in principe een negatief advies. Daarnaast geeft de onafhankelijk arts in principe een negatief advies, wanneer:</w:t>
      </w:r>
    </w:p>
    <w:p w14:paraId="7B8F8F66" w14:textId="77777777" w:rsidR="009E054A" w:rsidRDefault="009E054A" w:rsidP="009E054A">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w:t>
      </w:r>
      <w:r>
        <w:tab/>
        <w:t>Een PO-leerling binnen een jaar kan toegroeien naar onderwijs.</w:t>
      </w:r>
    </w:p>
    <w:p w14:paraId="34B92D65" w14:textId="4D7D45FF" w:rsidR="00100177" w:rsidRDefault="009E054A" w:rsidP="009E054A">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w:t>
      </w:r>
      <w:r>
        <w:tab/>
        <w:t>Een VO-leerling binnen een jaar kan toegroeien naar onderwijs, minimaal in een klein groepje (4 á 5 leerlingen) in een onderwijs of onderwijs-zorg gecombineerde setting.</w:t>
      </w:r>
    </w:p>
    <w:p w14:paraId="3F0F4126" w14:textId="77777777" w:rsidR="00100177" w:rsidRDefault="00100177">
      <w:pPr>
        <w:pStyle w:val="Plattetekst"/>
        <w:spacing w:before="121"/>
      </w:pPr>
    </w:p>
    <w:p w14:paraId="54C43D38" w14:textId="77777777" w:rsidR="00CE3931" w:rsidRDefault="00CE3931" w:rsidP="00CE3931">
      <w:pPr>
        <w:pStyle w:val="Kop3"/>
        <w:ind w:left="142"/>
      </w:pPr>
      <w:bookmarkStart w:id="17" w:name="_Toc181187094"/>
      <w:r>
        <w:t>Minister Wiersma in Ingrado Magazine, 21 juni 2022:</w:t>
      </w:r>
      <w:bookmarkEnd w:id="17"/>
    </w:p>
    <w:p w14:paraId="2F9094B0" w14:textId="076D6C5B" w:rsidR="00100177" w:rsidRDefault="00CE3931" w:rsidP="00CE3931">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0"/>
        <w:ind w:left="236" w:right="1223"/>
      </w:pPr>
      <w:r>
        <w:t>“Ik vind het verleggen van de focus naar ‘aanwezigheid’ een heel goed idee. Sterker nog: dat is de basis van mijn nieuwe verzuimaanpak. Het is onacceptabel als leerlingen niet naar school gaan omdat ze de juiste ondersteuning missen. We moeten dan ook veel meer gaan denken vanuit het perspectief: wat is er voor dit kind nodig om op school aanwezig te kunnen zijn? Ik ben geraakt door de verhalen die ik in de korte tijd dat ik minister ben al heb gehoord. Het mag simpelweg niet zo zijn dat kinderen en jongeren onnodig thuis komen te zitten. Ik neem de verantwoordelijkheid daar alles aan te gaan doen, en ik verwacht dat alle betrokken partijen vanuit hun eigen verantwoordelijkheid dezelfde noodzaak voelen. Dat geldt dus ook voor de leerplichtambtenaren, zij zijn een onmisbare schakel en moeten er alles aan doen om te zorgen dat een jongere zo snel mogelijk weer naar school kan.”</w:t>
      </w:r>
    </w:p>
    <w:p w14:paraId="58A4E786" w14:textId="77777777" w:rsidR="00100177" w:rsidRDefault="00100177">
      <w:pPr>
        <w:pStyle w:val="Plattetekst"/>
      </w:pPr>
    </w:p>
    <w:p w14:paraId="23259C44" w14:textId="67D92785" w:rsidR="00100177" w:rsidRDefault="00CE3931" w:rsidP="00CE3931">
      <w:pPr>
        <w:pStyle w:val="Kop2"/>
      </w:pPr>
      <w:bookmarkStart w:id="18" w:name="_bookmark4"/>
      <w:bookmarkStart w:id="19" w:name="_Toc181187095"/>
      <w:bookmarkEnd w:id="18"/>
      <w:r>
        <w:t>1.1.1 Ruim</w:t>
      </w:r>
      <w:r>
        <w:rPr>
          <w:spacing w:val="-6"/>
        </w:rPr>
        <w:t xml:space="preserve"> </w:t>
      </w:r>
      <w:r>
        <w:t>450</w:t>
      </w:r>
      <w:r>
        <w:rPr>
          <w:spacing w:val="-8"/>
        </w:rPr>
        <w:t xml:space="preserve"> </w:t>
      </w:r>
      <w:r>
        <w:t>kinderen</w:t>
      </w:r>
      <w:r>
        <w:rPr>
          <w:spacing w:val="-8"/>
        </w:rPr>
        <w:t xml:space="preserve"> </w:t>
      </w:r>
      <w:r>
        <w:t>volgen</w:t>
      </w:r>
      <w:r>
        <w:rPr>
          <w:spacing w:val="-6"/>
        </w:rPr>
        <w:t xml:space="preserve"> </w:t>
      </w:r>
      <w:r>
        <w:t>langer</w:t>
      </w:r>
      <w:r>
        <w:rPr>
          <w:spacing w:val="-6"/>
        </w:rPr>
        <w:t xml:space="preserve"> </w:t>
      </w:r>
      <w:r>
        <w:t>dan</w:t>
      </w:r>
      <w:r>
        <w:rPr>
          <w:spacing w:val="-9"/>
        </w:rPr>
        <w:t xml:space="preserve"> </w:t>
      </w:r>
      <w:r>
        <w:t>drie</w:t>
      </w:r>
      <w:r>
        <w:rPr>
          <w:spacing w:val="-8"/>
        </w:rPr>
        <w:t xml:space="preserve"> </w:t>
      </w:r>
      <w:r>
        <w:t>maanden</w:t>
      </w:r>
      <w:r>
        <w:rPr>
          <w:spacing w:val="-7"/>
        </w:rPr>
        <w:t xml:space="preserve"> </w:t>
      </w:r>
      <w:r>
        <w:t>geen</w:t>
      </w:r>
      <w:r>
        <w:rPr>
          <w:spacing w:val="-9"/>
        </w:rPr>
        <w:t xml:space="preserve"> </w:t>
      </w:r>
      <w:r>
        <w:rPr>
          <w:spacing w:val="-2"/>
        </w:rPr>
        <w:t>onderwijs</w:t>
      </w:r>
      <w:bookmarkEnd w:id="19"/>
    </w:p>
    <w:p w14:paraId="74E8B291" w14:textId="77777777" w:rsidR="00100177" w:rsidRDefault="00000000">
      <w:pPr>
        <w:pStyle w:val="Plattetekst"/>
        <w:spacing w:before="24" w:line="259" w:lineRule="auto"/>
        <w:ind w:left="236" w:right="1223"/>
      </w:pPr>
      <w:r>
        <w:t>464 kinderen onder de 18 jaar uit onze gemeenten volgden volgens onze registratie vorig schooljaar een</w:t>
      </w:r>
      <w:r>
        <w:rPr>
          <w:spacing w:val="-2"/>
        </w:rPr>
        <w:t xml:space="preserve"> </w:t>
      </w:r>
      <w:r>
        <w:t>aaneengesloten</w:t>
      </w:r>
      <w:r>
        <w:rPr>
          <w:spacing w:val="-1"/>
        </w:rPr>
        <w:t xml:space="preserve"> </w:t>
      </w:r>
      <w:r>
        <w:t>periode</w:t>
      </w:r>
      <w:r>
        <w:rPr>
          <w:spacing w:val="-4"/>
        </w:rPr>
        <w:t xml:space="preserve"> </w:t>
      </w:r>
      <w:r>
        <w:t>van</w:t>
      </w:r>
      <w:r>
        <w:rPr>
          <w:spacing w:val="-5"/>
        </w:rPr>
        <w:t xml:space="preserve"> </w:t>
      </w:r>
      <w:r>
        <w:t>drie</w:t>
      </w:r>
      <w:r>
        <w:rPr>
          <w:spacing w:val="-2"/>
        </w:rPr>
        <w:t xml:space="preserve"> </w:t>
      </w:r>
      <w:r>
        <w:t>maanden</w:t>
      </w:r>
      <w:r>
        <w:rPr>
          <w:spacing w:val="-4"/>
        </w:rPr>
        <w:t xml:space="preserve"> </w:t>
      </w:r>
      <w:r>
        <w:t>of</w:t>
      </w:r>
      <w:r>
        <w:rPr>
          <w:spacing w:val="-2"/>
        </w:rPr>
        <w:t xml:space="preserve"> </w:t>
      </w:r>
      <w:r>
        <w:t>langer helemaal</w:t>
      </w:r>
      <w:r>
        <w:rPr>
          <w:spacing w:val="-3"/>
        </w:rPr>
        <w:t xml:space="preserve"> </w:t>
      </w:r>
      <w:r>
        <w:t>geen</w:t>
      </w:r>
      <w:r>
        <w:rPr>
          <w:spacing w:val="-3"/>
        </w:rPr>
        <w:t xml:space="preserve"> </w:t>
      </w:r>
      <w:r>
        <w:t>onderwijs.</w:t>
      </w:r>
      <w:r>
        <w:rPr>
          <w:spacing w:val="-4"/>
        </w:rPr>
        <w:t xml:space="preserve"> </w:t>
      </w:r>
      <w:r>
        <w:lastRenderedPageBreak/>
        <w:t>Deze</w:t>
      </w:r>
      <w:r>
        <w:rPr>
          <w:spacing w:val="-4"/>
        </w:rPr>
        <w:t xml:space="preserve"> </w:t>
      </w:r>
      <w:r>
        <w:t>groep</w:t>
      </w:r>
      <w:r>
        <w:rPr>
          <w:spacing w:val="-3"/>
        </w:rPr>
        <w:t xml:space="preserve"> </w:t>
      </w:r>
      <w:r>
        <w:t>is</w:t>
      </w:r>
      <w:r>
        <w:rPr>
          <w:spacing w:val="-3"/>
        </w:rPr>
        <w:t xml:space="preserve"> </w:t>
      </w:r>
      <w:r>
        <w:t>flink gegroeid ten opzichte van vorig jaar. Met name het aantal geregistreerde thuiszitters mét een schoolinschrijving is gestegen: van 108 in schooljaar 2020-2021 tot 184 in het afgelopen schooljaar.</w:t>
      </w:r>
    </w:p>
    <w:p w14:paraId="1E176B06" w14:textId="77777777" w:rsidR="00100177" w:rsidRDefault="00000000">
      <w:pPr>
        <w:pStyle w:val="Plattetekst"/>
        <w:spacing w:line="261" w:lineRule="auto"/>
        <w:ind w:left="236" w:right="1223"/>
      </w:pPr>
      <w:r>
        <w:t>Ook</w:t>
      </w:r>
      <w:r>
        <w:rPr>
          <w:spacing w:val="-3"/>
        </w:rPr>
        <w:t xml:space="preserve"> </w:t>
      </w:r>
      <w:r>
        <w:t>het</w:t>
      </w:r>
      <w:r>
        <w:rPr>
          <w:spacing w:val="-4"/>
        </w:rPr>
        <w:t xml:space="preserve"> </w:t>
      </w:r>
      <w:r>
        <w:t>aantal</w:t>
      </w:r>
      <w:r>
        <w:rPr>
          <w:spacing w:val="-5"/>
        </w:rPr>
        <w:t xml:space="preserve"> </w:t>
      </w:r>
      <w:r>
        <w:t>kinderen</w:t>
      </w:r>
      <w:r>
        <w:rPr>
          <w:spacing w:val="-3"/>
        </w:rPr>
        <w:t xml:space="preserve"> </w:t>
      </w:r>
      <w:r>
        <w:t>of</w:t>
      </w:r>
      <w:r>
        <w:rPr>
          <w:spacing w:val="-4"/>
        </w:rPr>
        <w:t xml:space="preserve"> </w:t>
      </w:r>
      <w:r>
        <w:t>jongeren</w:t>
      </w:r>
      <w:r>
        <w:rPr>
          <w:spacing w:val="-5"/>
        </w:rPr>
        <w:t xml:space="preserve"> </w:t>
      </w:r>
      <w:r>
        <w:t>met</w:t>
      </w:r>
      <w:r>
        <w:rPr>
          <w:spacing w:val="-4"/>
        </w:rPr>
        <w:t xml:space="preserve"> </w:t>
      </w:r>
      <w:r>
        <w:t>een</w:t>
      </w:r>
      <w:r>
        <w:rPr>
          <w:spacing w:val="-3"/>
        </w:rPr>
        <w:t xml:space="preserve"> </w:t>
      </w:r>
      <w:r>
        <w:t>leerplichtvrijstelling</w:t>
      </w:r>
      <w:r>
        <w:rPr>
          <w:spacing w:val="-5"/>
        </w:rPr>
        <w:t xml:space="preserve"> </w:t>
      </w:r>
      <w:r>
        <w:t>vanwege</w:t>
      </w:r>
      <w:r>
        <w:rPr>
          <w:spacing w:val="-4"/>
        </w:rPr>
        <w:t xml:space="preserve"> </w:t>
      </w:r>
      <w:r>
        <w:t>psychische</w:t>
      </w:r>
      <w:r>
        <w:rPr>
          <w:spacing w:val="-5"/>
        </w:rPr>
        <w:t xml:space="preserve"> </w:t>
      </w:r>
      <w:r>
        <w:t>of</w:t>
      </w:r>
      <w:r>
        <w:rPr>
          <w:spacing w:val="-4"/>
        </w:rPr>
        <w:t xml:space="preserve"> </w:t>
      </w:r>
      <w:r>
        <w:t>medische oorzaken nam licht toe.</w:t>
      </w:r>
    </w:p>
    <w:p w14:paraId="037192E2" w14:textId="77777777" w:rsidR="00100177" w:rsidRDefault="00000000">
      <w:pPr>
        <w:pStyle w:val="Plattetekst"/>
        <w:spacing w:before="154" w:line="259" w:lineRule="auto"/>
        <w:ind w:left="236" w:right="1250"/>
      </w:pPr>
      <w:r>
        <w:t>De stijging</w:t>
      </w:r>
      <w:r>
        <w:rPr>
          <w:spacing w:val="-1"/>
        </w:rPr>
        <w:t xml:space="preserve"> </w:t>
      </w:r>
      <w:r>
        <w:t>van het aantal</w:t>
      </w:r>
      <w:r>
        <w:rPr>
          <w:spacing w:val="-1"/>
        </w:rPr>
        <w:t xml:space="preserve"> </w:t>
      </w:r>
      <w:r>
        <w:t>thuiszittende kinderen en jongeren komt niet helemaal onverwacht. Als RBL werken</w:t>
      </w:r>
      <w:r>
        <w:rPr>
          <w:spacing w:val="-4"/>
        </w:rPr>
        <w:t xml:space="preserve"> </w:t>
      </w:r>
      <w:r>
        <w:t>wij</w:t>
      </w:r>
      <w:r>
        <w:rPr>
          <w:spacing w:val="-2"/>
        </w:rPr>
        <w:t xml:space="preserve"> </w:t>
      </w:r>
      <w:r>
        <w:t>er</w:t>
      </w:r>
      <w:r>
        <w:rPr>
          <w:spacing w:val="-3"/>
        </w:rPr>
        <w:t xml:space="preserve"> </w:t>
      </w:r>
      <w:r>
        <w:t>de</w:t>
      </w:r>
      <w:r>
        <w:rPr>
          <w:spacing w:val="-1"/>
        </w:rPr>
        <w:t xml:space="preserve"> </w:t>
      </w:r>
      <w:r>
        <w:t>laatste</w:t>
      </w:r>
      <w:r>
        <w:rPr>
          <w:spacing w:val="-4"/>
        </w:rPr>
        <w:t xml:space="preserve"> </w:t>
      </w:r>
      <w:r>
        <w:t>jaren</w:t>
      </w:r>
      <w:r>
        <w:rPr>
          <w:spacing w:val="-4"/>
        </w:rPr>
        <w:t xml:space="preserve"> </w:t>
      </w:r>
      <w:r>
        <w:t>hard</w:t>
      </w:r>
      <w:r>
        <w:rPr>
          <w:spacing w:val="-3"/>
        </w:rPr>
        <w:t xml:space="preserve"> </w:t>
      </w:r>
      <w:r>
        <w:t>aan</w:t>
      </w:r>
      <w:r>
        <w:rPr>
          <w:spacing w:val="-4"/>
        </w:rPr>
        <w:t xml:space="preserve"> </w:t>
      </w:r>
      <w:r>
        <w:t>om</w:t>
      </w:r>
      <w:r>
        <w:rPr>
          <w:spacing w:val="-3"/>
        </w:rPr>
        <w:t xml:space="preserve"> </w:t>
      </w:r>
      <w:r>
        <w:t>alle</w:t>
      </w:r>
      <w:r>
        <w:rPr>
          <w:spacing w:val="-3"/>
        </w:rPr>
        <w:t xml:space="preserve"> </w:t>
      </w:r>
      <w:r>
        <w:t>ingeschreven</w:t>
      </w:r>
      <w:r>
        <w:rPr>
          <w:spacing w:val="-4"/>
        </w:rPr>
        <w:t xml:space="preserve"> </w:t>
      </w:r>
      <w:r>
        <w:t>kinderen</w:t>
      </w:r>
      <w:r>
        <w:rPr>
          <w:spacing w:val="-3"/>
        </w:rPr>
        <w:t xml:space="preserve"> </w:t>
      </w:r>
      <w:r>
        <w:t>die –</w:t>
      </w:r>
      <w:r>
        <w:rPr>
          <w:spacing w:val="-3"/>
        </w:rPr>
        <w:t xml:space="preserve"> </w:t>
      </w:r>
      <w:r>
        <w:t>om welke</w:t>
      </w:r>
      <w:r>
        <w:rPr>
          <w:spacing w:val="-3"/>
        </w:rPr>
        <w:t xml:space="preserve"> </w:t>
      </w:r>
      <w:r>
        <w:t>reden</w:t>
      </w:r>
      <w:r>
        <w:rPr>
          <w:spacing w:val="-1"/>
        </w:rPr>
        <w:t xml:space="preserve"> </w:t>
      </w:r>
      <w:r>
        <w:t>dan</w:t>
      </w:r>
      <w:r>
        <w:rPr>
          <w:spacing w:val="-3"/>
        </w:rPr>
        <w:t xml:space="preserve"> </w:t>
      </w:r>
      <w:r>
        <w:t>ook - niet naar hun school gaan, in beeld te krijgen. Zeker na de lockdowns, toen het onderwijs weer enigszins ‘genormaliseerd’ was, hebben wij veel moeite gedaan om samen met de scholen al het langdurig verzuim goed in beeld te krijgen. Daarnaast brachten scholen ons in het verleden vaak op</w:t>
      </w:r>
      <w:r>
        <w:rPr>
          <w:spacing w:val="40"/>
        </w:rPr>
        <w:t xml:space="preserve"> </w:t>
      </w:r>
      <w:r>
        <w:t xml:space="preserve">de hoogte van hun langdurig verzuimers middels een melding van ongeoorloofd schoolverzuim (zie ook paragraaf 1.3), met een </w:t>
      </w:r>
      <w:r>
        <w:rPr>
          <w:i/>
        </w:rPr>
        <w:t xml:space="preserve">onderschatting </w:t>
      </w:r>
      <w:r>
        <w:t>van het aantal thuiszitters tot gevolg. Deze stromen worden steeds beter gescheiden. Deze verbeterde registratie vormt de belangrijkste oorzaak voor de stijging in het afgelopen schooljaar.</w:t>
      </w:r>
    </w:p>
    <w:p w14:paraId="371CA971" w14:textId="77777777" w:rsidR="00100177" w:rsidRDefault="00000000">
      <w:pPr>
        <w:pStyle w:val="Plattetekst"/>
        <w:spacing w:before="158" w:line="259" w:lineRule="auto"/>
        <w:ind w:left="236" w:right="1223"/>
      </w:pPr>
      <w:r>
        <w:t>Een tweede oorzaak vormt, zo vermoeden wij, de nasleep van de Coronacrisis. Kinderen hebben tijdens de lockdowns veel minder onderling contact gehad. Sommige kinderen zijn nu sneller overprikkeld, ervaren het naar school gaan als te veel en te druk, zo blijkt uit signalen die wij krijgen. Mogelijk</w:t>
      </w:r>
      <w:r>
        <w:rPr>
          <w:spacing w:val="-3"/>
        </w:rPr>
        <w:t xml:space="preserve"> </w:t>
      </w:r>
      <w:r>
        <w:t>dat</w:t>
      </w:r>
      <w:r>
        <w:rPr>
          <w:spacing w:val="-4"/>
        </w:rPr>
        <w:t xml:space="preserve"> </w:t>
      </w:r>
      <w:r>
        <w:t>dit</w:t>
      </w:r>
      <w:r>
        <w:rPr>
          <w:spacing w:val="-4"/>
        </w:rPr>
        <w:t xml:space="preserve"> </w:t>
      </w:r>
      <w:r>
        <w:t>tot</w:t>
      </w:r>
      <w:r>
        <w:rPr>
          <w:spacing w:val="-4"/>
        </w:rPr>
        <w:t xml:space="preserve"> </w:t>
      </w:r>
      <w:r>
        <w:t>meer</w:t>
      </w:r>
      <w:r>
        <w:rPr>
          <w:spacing w:val="-3"/>
        </w:rPr>
        <w:t xml:space="preserve"> </w:t>
      </w:r>
      <w:r>
        <w:t>uitval</w:t>
      </w:r>
      <w:r>
        <w:rPr>
          <w:spacing w:val="-5"/>
        </w:rPr>
        <w:t xml:space="preserve"> </w:t>
      </w:r>
      <w:r>
        <w:t>heeft</w:t>
      </w:r>
      <w:r>
        <w:rPr>
          <w:spacing w:val="-2"/>
        </w:rPr>
        <w:t xml:space="preserve"> </w:t>
      </w:r>
      <w:r>
        <w:t>geleid.</w:t>
      </w:r>
      <w:r>
        <w:rPr>
          <w:spacing w:val="-4"/>
        </w:rPr>
        <w:t xml:space="preserve"> </w:t>
      </w:r>
      <w:r>
        <w:t>Illustratief</w:t>
      </w:r>
      <w:r>
        <w:rPr>
          <w:spacing w:val="-4"/>
        </w:rPr>
        <w:t xml:space="preserve"> </w:t>
      </w:r>
      <w:r>
        <w:t>is</w:t>
      </w:r>
      <w:r>
        <w:rPr>
          <w:spacing w:val="-3"/>
        </w:rPr>
        <w:t xml:space="preserve"> </w:t>
      </w:r>
      <w:r>
        <w:t>dat</w:t>
      </w:r>
      <w:r>
        <w:rPr>
          <w:spacing w:val="-4"/>
        </w:rPr>
        <w:t xml:space="preserve"> </w:t>
      </w:r>
      <w:r>
        <w:t>juist</w:t>
      </w:r>
      <w:r>
        <w:rPr>
          <w:spacing w:val="-2"/>
        </w:rPr>
        <w:t xml:space="preserve"> </w:t>
      </w:r>
      <w:r>
        <w:t>het</w:t>
      </w:r>
      <w:r>
        <w:rPr>
          <w:spacing w:val="-2"/>
        </w:rPr>
        <w:t xml:space="preserve"> </w:t>
      </w:r>
      <w:r>
        <w:t>aantal</w:t>
      </w:r>
      <w:r>
        <w:rPr>
          <w:spacing w:val="-3"/>
        </w:rPr>
        <w:t xml:space="preserve"> </w:t>
      </w:r>
      <w:r>
        <w:t>thuiszitters</w:t>
      </w:r>
      <w:r>
        <w:rPr>
          <w:spacing w:val="-3"/>
        </w:rPr>
        <w:t xml:space="preserve"> </w:t>
      </w:r>
      <w:r>
        <w:t>met</w:t>
      </w:r>
      <w:r>
        <w:rPr>
          <w:spacing w:val="-2"/>
        </w:rPr>
        <w:t xml:space="preserve"> </w:t>
      </w:r>
      <w:r>
        <w:t>‘psychische problematiek’ is toegenomen in het afgelopen jaar (zie volgende paragraaf).</w:t>
      </w:r>
    </w:p>
    <w:p w14:paraId="619D1683" w14:textId="77777777" w:rsidR="00100177" w:rsidRDefault="00000000">
      <w:pPr>
        <w:pStyle w:val="Plattetekst"/>
        <w:spacing w:before="160" w:line="259" w:lineRule="auto"/>
        <w:ind w:left="236" w:right="1223"/>
      </w:pPr>
      <w:r>
        <w:t>De</w:t>
      </w:r>
      <w:r>
        <w:rPr>
          <w:spacing w:val="-4"/>
        </w:rPr>
        <w:t xml:space="preserve"> </w:t>
      </w:r>
      <w:r>
        <w:t>Oekraïne-oorlog</w:t>
      </w:r>
      <w:r>
        <w:rPr>
          <w:spacing w:val="-5"/>
        </w:rPr>
        <w:t xml:space="preserve"> </w:t>
      </w:r>
      <w:r>
        <w:t>had</w:t>
      </w:r>
      <w:r>
        <w:rPr>
          <w:spacing w:val="-5"/>
        </w:rPr>
        <w:t xml:space="preserve"> </w:t>
      </w:r>
      <w:r>
        <w:t>vorig</w:t>
      </w:r>
      <w:r>
        <w:rPr>
          <w:spacing w:val="-4"/>
        </w:rPr>
        <w:t xml:space="preserve"> </w:t>
      </w:r>
      <w:r>
        <w:t>jaar</w:t>
      </w:r>
      <w:r>
        <w:rPr>
          <w:spacing w:val="-2"/>
        </w:rPr>
        <w:t xml:space="preserve"> </w:t>
      </w:r>
      <w:r>
        <w:t>(nog)</w:t>
      </w:r>
      <w:r>
        <w:rPr>
          <w:spacing w:val="-3"/>
        </w:rPr>
        <w:t xml:space="preserve"> </w:t>
      </w:r>
      <w:r>
        <w:t>nauwelijks</w:t>
      </w:r>
      <w:r>
        <w:rPr>
          <w:spacing w:val="-2"/>
        </w:rPr>
        <w:t xml:space="preserve"> </w:t>
      </w:r>
      <w:r>
        <w:t>invloed</w:t>
      </w:r>
      <w:r>
        <w:rPr>
          <w:spacing w:val="-4"/>
        </w:rPr>
        <w:t xml:space="preserve"> </w:t>
      </w:r>
      <w:r>
        <w:t>op</w:t>
      </w:r>
      <w:r>
        <w:rPr>
          <w:spacing w:val="-2"/>
        </w:rPr>
        <w:t xml:space="preserve"> </w:t>
      </w:r>
      <w:r>
        <w:t>het</w:t>
      </w:r>
      <w:r>
        <w:rPr>
          <w:spacing w:val="-2"/>
        </w:rPr>
        <w:t xml:space="preserve"> </w:t>
      </w:r>
      <w:r>
        <w:t>aantal</w:t>
      </w:r>
      <w:r>
        <w:rPr>
          <w:spacing w:val="-5"/>
        </w:rPr>
        <w:t xml:space="preserve"> </w:t>
      </w:r>
      <w:r>
        <w:t>thuiszitters.</w:t>
      </w:r>
      <w:r>
        <w:rPr>
          <w:spacing w:val="-4"/>
        </w:rPr>
        <w:t xml:space="preserve"> </w:t>
      </w:r>
      <w:r>
        <w:t>Oekraïense kinderen en jongeren vonden over het algemeen binnen de 3-maanden periode hun plek in het onderwijs (zie ook paragraaf 1.2.2)</w:t>
      </w:r>
    </w:p>
    <w:p w14:paraId="62757DD9" w14:textId="77777777" w:rsidR="00100177" w:rsidRDefault="00000000">
      <w:pPr>
        <w:pStyle w:val="Plattetekst"/>
        <w:spacing w:before="160" w:line="256" w:lineRule="auto"/>
        <w:ind w:left="236" w:right="1301"/>
      </w:pPr>
      <w:r>
        <w:t>Het</w:t>
      </w:r>
      <w:r>
        <w:rPr>
          <w:spacing w:val="-4"/>
        </w:rPr>
        <w:t xml:space="preserve"> </w:t>
      </w:r>
      <w:r>
        <w:t>is</w:t>
      </w:r>
      <w:r>
        <w:rPr>
          <w:spacing w:val="-1"/>
        </w:rPr>
        <w:t xml:space="preserve"> </w:t>
      </w:r>
      <w:r>
        <w:t>niet</w:t>
      </w:r>
      <w:r>
        <w:rPr>
          <w:spacing w:val="-3"/>
        </w:rPr>
        <w:t xml:space="preserve"> </w:t>
      </w:r>
      <w:r>
        <w:t>helaas</w:t>
      </w:r>
      <w:r>
        <w:rPr>
          <w:spacing w:val="-3"/>
        </w:rPr>
        <w:t xml:space="preserve"> </w:t>
      </w:r>
      <w:r>
        <w:t>eenvoudig</w:t>
      </w:r>
      <w:r>
        <w:rPr>
          <w:spacing w:val="-4"/>
        </w:rPr>
        <w:t xml:space="preserve"> </w:t>
      </w:r>
      <w:r>
        <w:t>te</w:t>
      </w:r>
      <w:r>
        <w:rPr>
          <w:spacing w:val="-2"/>
        </w:rPr>
        <w:t xml:space="preserve"> </w:t>
      </w:r>
      <w:r>
        <w:t>beoordelen</w:t>
      </w:r>
      <w:r>
        <w:rPr>
          <w:spacing w:val="-3"/>
        </w:rPr>
        <w:t xml:space="preserve"> </w:t>
      </w:r>
      <w:r>
        <w:t>in</w:t>
      </w:r>
      <w:r>
        <w:rPr>
          <w:spacing w:val="-2"/>
        </w:rPr>
        <w:t xml:space="preserve"> </w:t>
      </w:r>
      <w:r>
        <w:t>hoeverre er</w:t>
      </w:r>
      <w:r>
        <w:rPr>
          <w:spacing w:val="-4"/>
        </w:rPr>
        <w:t xml:space="preserve"> </w:t>
      </w:r>
      <w:r>
        <w:t>in</w:t>
      </w:r>
      <w:r>
        <w:rPr>
          <w:spacing w:val="-2"/>
        </w:rPr>
        <w:t xml:space="preserve"> </w:t>
      </w:r>
      <w:r>
        <w:t>onze</w:t>
      </w:r>
      <w:r>
        <w:rPr>
          <w:spacing w:val="-4"/>
        </w:rPr>
        <w:t xml:space="preserve"> </w:t>
      </w:r>
      <w:r>
        <w:t>regio</w:t>
      </w:r>
      <w:r>
        <w:rPr>
          <w:spacing w:val="-4"/>
        </w:rPr>
        <w:t xml:space="preserve"> </w:t>
      </w:r>
      <w:r>
        <w:t>meer</w:t>
      </w:r>
      <w:r>
        <w:rPr>
          <w:spacing w:val="-3"/>
        </w:rPr>
        <w:t xml:space="preserve"> </w:t>
      </w:r>
      <w:r>
        <w:t>of</w:t>
      </w:r>
      <w:r>
        <w:rPr>
          <w:spacing w:val="-4"/>
        </w:rPr>
        <w:t xml:space="preserve"> </w:t>
      </w:r>
      <w:r>
        <w:t>juist</w:t>
      </w:r>
      <w:r>
        <w:rPr>
          <w:spacing w:val="-4"/>
        </w:rPr>
        <w:t xml:space="preserve"> </w:t>
      </w:r>
      <w:r>
        <w:t>minder</w:t>
      </w:r>
      <w:r>
        <w:rPr>
          <w:spacing w:val="-3"/>
        </w:rPr>
        <w:t xml:space="preserve"> </w:t>
      </w:r>
      <w:r>
        <w:t>kinderen en jongeren thuiszitten dan in andere regio’s, omdat regio’s op verschillende manieren registreren.</w:t>
      </w:r>
    </w:p>
    <w:p w14:paraId="1A9931DB" w14:textId="785E7872" w:rsidR="00C21066" w:rsidRDefault="00CE3931">
      <w:pPr>
        <w:pStyle w:val="Plattetekst"/>
        <w:spacing w:before="160" w:line="256" w:lineRule="auto"/>
        <w:ind w:left="236" w:right="1301"/>
      </w:pPr>
      <w:r>
        <w:rPr>
          <w:noProof/>
        </w:rPr>
        <w:drawing>
          <wp:inline distT="0" distB="0" distL="0" distR="0" wp14:anchorId="59819955" wp14:editId="275C5249">
            <wp:extent cx="5486400" cy="4286250"/>
            <wp:effectExtent l="0" t="0" r="0" b="0"/>
            <wp:docPr id="305445891" name="Grafiek 1" descr="Grafiek: Flink meer thuiszittende kinderen en jongeren in beel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3F9A6F" w14:textId="77777777" w:rsidR="00C21066" w:rsidRDefault="00C21066">
      <w:pPr>
        <w:rPr>
          <w:sz w:val="20"/>
          <w:szCs w:val="20"/>
        </w:rPr>
      </w:pPr>
      <w:r>
        <w:br w:type="page"/>
      </w:r>
    </w:p>
    <w:p w14:paraId="0F101E13" w14:textId="77777777" w:rsidR="00CE3931" w:rsidRDefault="00CE3931">
      <w:pPr>
        <w:pStyle w:val="Plattetekst"/>
        <w:spacing w:before="160" w:line="256" w:lineRule="auto"/>
        <w:ind w:left="236" w:right="1301"/>
      </w:pPr>
    </w:p>
    <w:p w14:paraId="099706B7" w14:textId="6994EA3B" w:rsidR="00100177" w:rsidRDefault="00024FA1" w:rsidP="00024FA1">
      <w:pPr>
        <w:pStyle w:val="Kop2"/>
      </w:pPr>
      <w:bookmarkStart w:id="20" w:name="_bookmark5"/>
      <w:bookmarkStart w:id="21" w:name="_Toc181187096"/>
      <w:bookmarkEnd w:id="20"/>
      <w:r>
        <w:t xml:space="preserve">1.1.2 </w:t>
      </w:r>
      <w:r w:rsidRPr="00024FA1">
        <w:t>– Fors meer thuiszitters met psychische problematiek geregistreerd</w:t>
      </w:r>
      <w:bookmarkEnd w:id="21"/>
    </w:p>
    <w:p w14:paraId="01E95647" w14:textId="7360906D" w:rsidR="00100177" w:rsidRDefault="00000000">
      <w:pPr>
        <w:pStyle w:val="Plattetekst"/>
        <w:spacing w:before="24" w:line="259" w:lineRule="auto"/>
        <w:ind w:left="236" w:right="1361"/>
      </w:pPr>
      <w:r>
        <w:t xml:space="preserve">Van de 184 thuiszitters </w:t>
      </w:r>
      <w:r>
        <w:rPr>
          <w:i/>
        </w:rPr>
        <w:t xml:space="preserve">mét </w:t>
      </w:r>
      <w:r>
        <w:t>een schoolinschrijving, is psychische problematiek verreweg de belangrijkste oorzaak</w:t>
      </w:r>
      <w:r w:rsidR="00C21066">
        <w:rPr>
          <w:rStyle w:val="Voetnootmarkering"/>
        </w:rPr>
        <w:footnoteReference w:id="3"/>
      </w:r>
      <w:r>
        <w:t xml:space="preserve">. 113 kinderen gingen vanwege </w:t>
      </w:r>
      <w:r>
        <w:rPr>
          <w:i/>
        </w:rPr>
        <w:t xml:space="preserve">internaliserende </w:t>
      </w:r>
      <w:r>
        <w:t>psychische problematiek (angst, depressie, anorexia, etc.) langer dan 3 maanden niet naar de school waar ze ingeschreven staan.</w:t>
      </w:r>
      <w:r>
        <w:rPr>
          <w:spacing w:val="-3"/>
        </w:rPr>
        <w:t xml:space="preserve"> </w:t>
      </w:r>
      <w:r>
        <w:t>Bij</w:t>
      </w:r>
      <w:r>
        <w:rPr>
          <w:spacing w:val="-4"/>
        </w:rPr>
        <w:t xml:space="preserve"> </w:t>
      </w:r>
      <w:r>
        <w:t>40</w:t>
      </w:r>
      <w:r>
        <w:rPr>
          <w:spacing w:val="-5"/>
        </w:rPr>
        <w:t xml:space="preserve"> </w:t>
      </w:r>
      <w:r>
        <w:t>kinderen</w:t>
      </w:r>
      <w:r>
        <w:rPr>
          <w:spacing w:val="-2"/>
        </w:rPr>
        <w:t xml:space="preserve"> </w:t>
      </w:r>
      <w:r>
        <w:t>met</w:t>
      </w:r>
      <w:r>
        <w:rPr>
          <w:spacing w:val="-3"/>
        </w:rPr>
        <w:t xml:space="preserve"> </w:t>
      </w:r>
      <w:r>
        <w:t>een</w:t>
      </w:r>
      <w:r>
        <w:rPr>
          <w:spacing w:val="-5"/>
        </w:rPr>
        <w:t xml:space="preserve"> </w:t>
      </w:r>
      <w:r>
        <w:t>schoolinschrijving</w:t>
      </w:r>
      <w:r>
        <w:rPr>
          <w:spacing w:val="-4"/>
        </w:rPr>
        <w:t xml:space="preserve"> </w:t>
      </w:r>
      <w:r>
        <w:t>was</w:t>
      </w:r>
      <w:r>
        <w:rPr>
          <w:spacing w:val="-2"/>
        </w:rPr>
        <w:t xml:space="preserve"> </w:t>
      </w:r>
      <w:r>
        <w:t>juist</w:t>
      </w:r>
      <w:r>
        <w:rPr>
          <w:spacing w:val="-1"/>
        </w:rPr>
        <w:t xml:space="preserve"> </w:t>
      </w:r>
      <w:r>
        <w:rPr>
          <w:i/>
        </w:rPr>
        <w:t>externaliserende</w:t>
      </w:r>
      <w:r>
        <w:rPr>
          <w:i/>
          <w:spacing w:val="-4"/>
        </w:rPr>
        <w:t xml:space="preserve"> </w:t>
      </w:r>
      <w:r>
        <w:t>psychische</w:t>
      </w:r>
      <w:r>
        <w:rPr>
          <w:spacing w:val="-6"/>
        </w:rPr>
        <w:t xml:space="preserve"> </w:t>
      </w:r>
      <w:r>
        <w:t xml:space="preserve">problematiek de voornaamste reden van uitval. 9 kinderen zaten thuis vanwege oorzaken gerelateerd aan </w:t>
      </w:r>
      <w:r>
        <w:rPr>
          <w:spacing w:val="-2"/>
        </w:rPr>
        <w:t>hoogbegaafdheid/hoog-sensitiviteit.</w:t>
      </w:r>
    </w:p>
    <w:p w14:paraId="6F9F9351" w14:textId="77777777" w:rsidR="00100177" w:rsidRDefault="00000000">
      <w:pPr>
        <w:pStyle w:val="Plattetekst"/>
        <w:spacing w:before="159" w:line="259" w:lineRule="auto"/>
        <w:ind w:left="236" w:right="1223"/>
      </w:pPr>
      <w:r>
        <w:t>Bij</w:t>
      </w:r>
      <w:r>
        <w:rPr>
          <w:spacing w:val="-4"/>
        </w:rPr>
        <w:t xml:space="preserve"> </w:t>
      </w:r>
      <w:r>
        <w:t>leerplichtige</w:t>
      </w:r>
      <w:r>
        <w:rPr>
          <w:spacing w:val="-5"/>
        </w:rPr>
        <w:t xml:space="preserve"> </w:t>
      </w:r>
      <w:r>
        <w:t>kinderen</w:t>
      </w:r>
      <w:r>
        <w:rPr>
          <w:spacing w:val="-2"/>
        </w:rPr>
        <w:t xml:space="preserve"> </w:t>
      </w:r>
      <w:r>
        <w:rPr>
          <w:i/>
        </w:rPr>
        <w:t>zónder</w:t>
      </w:r>
      <w:r>
        <w:rPr>
          <w:i/>
          <w:spacing w:val="-4"/>
        </w:rPr>
        <w:t xml:space="preserve"> </w:t>
      </w:r>
      <w:r>
        <w:t>schoolinschrijving</w:t>
      </w:r>
      <w:r>
        <w:rPr>
          <w:spacing w:val="-4"/>
        </w:rPr>
        <w:t xml:space="preserve"> </w:t>
      </w:r>
      <w:r>
        <w:t>heeft</w:t>
      </w:r>
      <w:r>
        <w:rPr>
          <w:spacing w:val="-5"/>
        </w:rPr>
        <w:t xml:space="preserve"> </w:t>
      </w:r>
      <w:r>
        <w:t>thuiszitten</w:t>
      </w:r>
      <w:r>
        <w:rPr>
          <w:spacing w:val="-5"/>
        </w:rPr>
        <w:t xml:space="preserve"> </w:t>
      </w:r>
      <w:r>
        <w:t>vaak</w:t>
      </w:r>
      <w:r>
        <w:rPr>
          <w:spacing w:val="-4"/>
        </w:rPr>
        <w:t xml:space="preserve"> </w:t>
      </w:r>
      <w:r>
        <w:t>een</w:t>
      </w:r>
      <w:r>
        <w:rPr>
          <w:spacing w:val="-5"/>
        </w:rPr>
        <w:t xml:space="preserve"> </w:t>
      </w:r>
      <w:r>
        <w:t>administratieve</w:t>
      </w:r>
      <w:r>
        <w:rPr>
          <w:spacing w:val="-5"/>
        </w:rPr>
        <w:t xml:space="preserve"> </w:t>
      </w:r>
      <w:r>
        <w:t>oorzaak. Zo stonden 36 kinderen nog ingeschreven in onze gemeenten, terwijl ze vermoedelijk verhuisd zijn naar het buitenland. In sommige gevallen is psychische problematiek de oorzaak. Het betreft hier bijvoorbeeld kinderen die</w:t>
      </w:r>
      <w:r>
        <w:rPr>
          <w:spacing w:val="-2"/>
        </w:rPr>
        <w:t xml:space="preserve"> </w:t>
      </w:r>
      <w:r>
        <w:t>na</w:t>
      </w:r>
      <w:r>
        <w:rPr>
          <w:spacing w:val="-2"/>
        </w:rPr>
        <w:t xml:space="preserve"> </w:t>
      </w:r>
      <w:r>
        <w:t>een</w:t>
      </w:r>
      <w:r>
        <w:rPr>
          <w:spacing w:val="-2"/>
        </w:rPr>
        <w:t xml:space="preserve"> </w:t>
      </w:r>
      <w:r>
        <w:t>traject</w:t>
      </w:r>
      <w:r>
        <w:rPr>
          <w:spacing w:val="-2"/>
        </w:rPr>
        <w:t xml:space="preserve"> </w:t>
      </w:r>
      <w:r>
        <w:t>bij</w:t>
      </w:r>
      <w:r>
        <w:rPr>
          <w:spacing w:val="-1"/>
        </w:rPr>
        <w:t xml:space="preserve"> </w:t>
      </w:r>
      <w:r>
        <w:t>ESB</w:t>
      </w:r>
      <w:r>
        <w:rPr>
          <w:spacing w:val="-2"/>
        </w:rPr>
        <w:t xml:space="preserve"> </w:t>
      </w:r>
      <w:r>
        <w:t>Curium</w:t>
      </w:r>
      <w:r>
        <w:rPr>
          <w:spacing w:val="-2"/>
        </w:rPr>
        <w:t xml:space="preserve"> </w:t>
      </w:r>
      <w:r>
        <w:t>of bij</w:t>
      </w:r>
      <w:r>
        <w:rPr>
          <w:spacing w:val="-1"/>
        </w:rPr>
        <w:t xml:space="preserve"> </w:t>
      </w:r>
      <w:r>
        <w:t>een</w:t>
      </w:r>
      <w:r>
        <w:rPr>
          <w:spacing w:val="-2"/>
        </w:rPr>
        <w:t xml:space="preserve"> </w:t>
      </w:r>
      <w:r>
        <w:t>traject</w:t>
      </w:r>
      <w:r>
        <w:rPr>
          <w:spacing w:val="-2"/>
        </w:rPr>
        <w:t xml:space="preserve"> </w:t>
      </w:r>
      <w:r>
        <w:t>van de</w:t>
      </w:r>
      <w:r>
        <w:rPr>
          <w:spacing w:val="-1"/>
        </w:rPr>
        <w:t xml:space="preserve"> </w:t>
      </w:r>
      <w:r>
        <w:t>School</w:t>
      </w:r>
      <w:r>
        <w:rPr>
          <w:spacing w:val="-3"/>
        </w:rPr>
        <w:t xml:space="preserve"> </w:t>
      </w:r>
      <w:r>
        <w:t>zonder</w:t>
      </w:r>
      <w:r>
        <w:rPr>
          <w:spacing w:val="-1"/>
        </w:rPr>
        <w:t xml:space="preserve"> </w:t>
      </w:r>
      <w:r>
        <w:t>Muren van Leo Kanner niet terug geleid kunnen worden naar onderwijs. In enkele gevallen (5) is er geen schoolinschrijving vanwege gebrek aan (overeenstemming over) een passende onderwijsplek.</w:t>
      </w:r>
    </w:p>
    <w:p w14:paraId="57E38D1A" w14:textId="77777777" w:rsidR="00100177" w:rsidRDefault="00000000">
      <w:pPr>
        <w:pStyle w:val="Plattetekst"/>
        <w:spacing w:before="158" w:line="259" w:lineRule="auto"/>
        <w:ind w:left="236" w:right="1514"/>
        <w:jc w:val="both"/>
      </w:pPr>
      <w:r>
        <w:t>Het</w:t>
      </w:r>
      <w:r>
        <w:rPr>
          <w:spacing w:val="-4"/>
        </w:rPr>
        <w:t xml:space="preserve"> </w:t>
      </w:r>
      <w:r>
        <w:t>leeuwendeel</w:t>
      </w:r>
      <w:r>
        <w:rPr>
          <w:spacing w:val="-5"/>
        </w:rPr>
        <w:t xml:space="preserve"> </w:t>
      </w:r>
      <w:r>
        <w:t>(172)</w:t>
      </w:r>
      <w:r>
        <w:rPr>
          <w:spacing w:val="-4"/>
        </w:rPr>
        <w:t xml:space="preserve"> </w:t>
      </w:r>
      <w:r>
        <w:t>van</w:t>
      </w:r>
      <w:r>
        <w:rPr>
          <w:spacing w:val="-3"/>
        </w:rPr>
        <w:t xml:space="preserve"> </w:t>
      </w:r>
      <w:r>
        <w:t>de</w:t>
      </w:r>
      <w:r>
        <w:rPr>
          <w:spacing w:val="-5"/>
        </w:rPr>
        <w:t xml:space="preserve"> </w:t>
      </w:r>
      <w:r>
        <w:t>197</w:t>
      </w:r>
      <w:r>
        <w:rPr>
          <w:spacing w:val="-4"/>
        </w:rPr>
        <w:t xml:space="preserve"> </w:t>
      </w:r>
      <w:r>
        <w:t>vrijgestelde</w:t>
      </w:r>
      <w:r>
        <w:rPr>
          <w:spacing w:val="-4"/>
        </w:rPr>
        <w:t xml:space="preserve"> </w:t>
      </w:r>
      <w:r>
        <w:t>kinderen</w:t>
      </w:r>
      <w:r>
        <w:rPr>
          <w:spacing w:val="-4"/>
        </w:rPr>
        <w:t xml:space="preserve"> </w:t>
      </w:r>
      <w:r>
        <w:t>volgt</w:t>
      </w:r>
      <w:r>
        <w:rPr>
          <w:spacing w:val="-4"/>
        </w:rPr>
        <w:t xml:space="preserve"> </w:t>
      </w:r>
      <w:r>
        <w:t>geen</w:t>
      </w:r>
      <w:r>
        <w:rPr>
          <w:spacing w:val="-3"/>
        </w:rPr>
        <w:t xml:space="preserve"> </w:t>
      </w:r>
      <w:r>
        <w:t>onderwijs</w:t>
      </w:r>
      <w:r>
        <w:rPr>
          <w:spacing w:val="-3"/>
        </w:rPr>
        <w:t xml:space="preserve"> </w:t>
      </w:r>
      <w:r>
        <w:t>omdat</w:t>
      </w:r>
      <w:r>
        <w:rPr>
          <w:spacing w:val="-4"/>
        </w:rPr>
        <w:t xml:space="preserve"> </w:t>
      </w:r>
      <w:r>
        <w:t>zij</w:t>
      </w:r>
      <w:r>
        <w:rPr>
          <w:spacing w:val="-3"/>
        </w:rPr>
        <w:t xml:space="preserve"> </w:t>
      </w:r>
      <w:r>
        <w:t>meervoudig beperkt</w:t>
      </w:r>
      <w:r>
        <w:rPr>
          <w:spacing w:val="-1"/>
        </w:rPr>
        <w:t xml:space="preserve"> </w:t>
      </w:r>
      <w:r>
        <w:t>zijn. Bij een</w:t>
      </w:r>
      <w:r>
        <w:rPr>
          <w:spacing w:val="-1"/>
        </w:rPr>
        <w:t xml:space="preserve"> </w:t>
      </w:r>
      <w:r>
        <w:t>klein</w:t>
      </w:r>
      <w:r>
        <w:rPr>
          <w:spacing w:val="-1"/>
        </w:rPr>
        <w:t xml:space="preserve"> </w:t>
      </w:r>
      <w:r>
        <w:t>aantal</w:t>
      </w:r>
      <w:r>
        <w:rPr>
          <w:spacing w:val="-2"/>
        </w:rPr>
        <w:t xml:space="preserve"> </w:t>
      </w:r>
      <w:r>
        <w:t>kinderen</w:t>
      </w:r>
      <w:r>
        <w:rPr>
          <w:spacing w:val="-1"/>
        </w:rPr>
        <w:t xml:space="preserve"> </w:t>
      </w:r>
      <w:r>
        <w:t>(4) is de</w:t>
      </w:r>
      <w:r>
        <w:rPr>
          <w:spacing w:val="-1"/>
        </w:rPr>
        <w:t xml:space="preserve"> </w:t>
      </w:r>
      <w:r>
        <w:t>vrijstelling</w:t>
      </w:r>
      <w:r>
        <w:rPr>
          <w:spacing w:val="-1"/>
        </w:rPr>
        <w:t xml:space="preserve"> </w:t>
      </w:r>
      <w:r>
        <w:t>gerelateerd</w:t>
      </w:r>
      <w:r>
        <w:rPr>
          <w:spacing w:val="-1"/>
        </w:rPr>
        <w:t xml:space="preserve"> </w:t>
      </w:r>
      <w:r>
        <w:t>aan</w:t>
      </w:r>
      <w:r>
        <w:rPr>
          <w:spacing w:val="-1"/>
        </w:rPr>
        <w:t xml:space="preserve"> </w:t>
      </w:r>
      <w:r>
        <w:t>oorzaken</w:t>
      </w:r>
      <w:r>
        <w:rPr>
          <w:spacing w:val="-2"/>
        </w:rPr>
        <w:t xml:space="preserve"> </w:t>
      </w:r>
      <w:r>
        <w:t>gerelateerd aan hoogbegaafdheid/hoog-sensitiviteit.</w:t>
      </w:r>
    </w:p>
    <w:p w14:paraId="19987753" w14:textId="0CC266C6" w:rsidR="00024FA1" w:rsidRDefault="004A5544" w:rsidP="004A5544">
      <w:pPr>
        <w:pStyle w:val="Plattetekst"/>
        <w:spacing w:before="158" w:line="259" w:lineRule="auto"/>
        <w:ind w:right="1514"/>
        <w:jc w:val="both"/>
      </w:pPr>
      <w:r>
        <w:rPr>
          <w:noProof/>
        </w:rPr>
        <w:lastRenderedPageBreak/>
        <w:drawing>
          <wp:inline distT="0" distB="0" distL="0" distR="0" wp14:anchorId="18ED73DA" wp14:editId="08E92552">
            <wp:extent cx="5486400" cy="5876925"/>
            <wp:effectExtent l="0" t="0" r="0" b="9525"/>
            <wp:docPr id="602820069" name="Grafiek 3" descr="Grafiek: Oorzaken thuiszitters 2021-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A906F8" w14:textId="54E5F8E0" w:rsidR="00100177" w:rsidRDefault="00100177">
      <w:pPr>
        <w:pStyle w:val="Plattetekst"/>
        <w:spacing w:before="1"/>
        <w:rPr>
          <w:sz w:val="11"/>
        </w:rPr>
      </w:pPr>
    </w:p>
    <w:p w14:paraId="227D40D8" w14:textId="77777777" w:rsidR="00100177" w:rsidRDefault="00100177">
      <w:pPr>
        <w:pStyle w:val="Plattetekst"/>
      </w:pPr>
    </w:p>
    <w:p w14:paraId="7D0B84C4" w14:textId="3743ABBD" w:rsidR="00100177" w:rsidRDefault="00100177" w:rsidP="00C21066">
      <w:pPr>
        <w:pStyle w:val="Plattetekst"/>
        <w:spacing w:before="140"/>
        <w:rPr>
          <w:sz w:val="16"/>
        </w:rPr>
      </w:pPr>
    </w:p>
    <w:p w14:paraId="3DF1459E" w14:textId="77777777" w:rsidR="00100177" w:rsidRDefault="00100177">
      <w:pPr>
        <w:rPr>
          <w:sz w:val="16"/>
        </w:rPr>
        <w:sectPr w:rsidR="00100177" w:rsidSect="00571173">
          <w:pgSz w:w="11910" w:h="16840"/>
          <w:pgMar w:top="1580" w:right="711" w:bottom="1160" w:left="1180" w:header="143" w:footer="960" w:gutter="0"/>
          <w:cols w:space="708"/>
        </w:sectPr>
      </w:pPr>
    </w:p>
    <w:p w14:paraId="6C08A652" w14:textId="3F7DB8AE" w:rsidR="00100177" w:rsidRDefault="004A5544" w:rsidP="004A5544">
      <w:pPr>
        <w:pStyle w:val="Kop2"/>
      </w:pPr>
      <w:bookmarkStart w:id="22" w:name="_bookmark6"/>
      <w:bookmarkStart w:id="23" w:name="_Toc181187097"/>
      <w:bookmarkEnd w:id="22"/>
      <w:r>
        <w:lastRenderedPageBreak/>
        <w:t>1.1.3 –</w:t>
      </w:r>
      <w:r>
        <w:rPr>
          <w:spacing w:val="-6"/>
        </w:rPr>
        <w:t xml:space="preserve"> </w:t>
      </w:r>
      <w:r>
        <w:t>Stijging</w:t>
      </w:r>
      <w:r>
        <w:rPr>
          <w:spacing w:val="-8"/>
        </w:rPr>
        <w:t xml:space="preserve"> </w:t>
      </w:r>
      <w:r>
        <w:t>thuiszitters</w:t>
      </w:r>
      <w:r>
        <w:rPr>
          <w:spacing w:val="-8"/>
        </w:rPr>
        <w:t xml:space="preserve"> </w:t>
      </w:r>
      <w:r>
        <w:t>in</w:t>
      </w:r>
      <w:r>
        <w:rPr>
          <w:spacing w:val="-6"/>
        </w:rPr>
        <w:t xml:space="preserve"> </w:t>
      </w:r>
      <w:r>
        <w:t>alle</w:t>
      </w:r>
      <w:r>
        <w:rPr>
          <w:spacing w:val="-8"/>
        </w:rPr>
        <w:t xml:space="preserve"> </w:t>
      </w:r>
      <w:r>
        <w:rPr>
          <w:spacing w:val="-2"/>
        </w:rPr>
        <w:t>schooltypes</w:t>
      </w:r>
      <w:bookmarkEnd w:id="23"/>
    </w:p>
    <w:p w14:paraId="22E19585" w14:textId="77777777" w:rsidR="00100177" w:rsidRDefault="00000000">
      <w:pPr>
        <w:pStyle w:val="Plattetekst"/>
        <w:spacing w:before="24" w:line="259" w:lineRule="auto"/>
        <w:ind w:left="236" w:right="1223"/>
      </w:pPr>
      <w:r>
        <w:t>Het</w:t>
      </w:r>
      <w:r>
        <w:rPr>
          <w:spacing w:val="-4"/>
        </w:rPr>
        <w:t xml:space="preserve"> </w:t>
      </w:r>
      <w:r>
        <w:t>basisonderwijs,</w:t>
      </w:r>
      <w:r>
        <w:rPr>
          <w:spacing w:val="-4"/>
        </w:rPr>
        <w:t xml:space="preserve"> </w:t>
      </w:r>
      <w:r>
        <w:t>het</w:t>
      </w:r>
      <w:r>
        <w:rPr>
          <w:spacing w:val="-4"/>
        </w:rPr>
        <w:t xml:space="preserve"> </w:t>
      </w:r>
      <w:r>
        <w:t>VMBO,</w:t>
      </w:r>
      <w:r>
        <w:rPr>
          <w:spacing w:val="-4"/>
        </w:rPr>
        <w:t xml:space="preserve"> </w:t>
      </w:r>
      <w:r>
        <w:t>het</w:t>
      </w:r>
      <w:r>
        <w:rPr>
          <w:spacing w:val="-4"/>
        </w:rPr>
        <w:t xml:space="preserve"> </w:t>
      </w:r>
      <w:r>
        <w:t>VWO:</w:t>
      </w:r>
      <w:r>
        <w:rPr>
          <w:spacing w:val="-2"/>
        </w:rPr>
        <w:t xml:space="preserve"> </w:t>
      </w:r>
      <w:r>
        <w:t>in</w:t>
      </w:r>
      <w:r>
        <w:rPr>
          <w:spacing w:val="-4"/>
        </w:rPr>
        <w:t xml:space="preserve"> </w:t>
      </w:r>
      <w:r>
        <w:t>elk</w:t>
      </w:r>
      <w:r>
        <w:rPr>
          <w:spacing w:val="-3"/>
        </w:rPr>
        <w:t xml:space="preserve"> </w:t>
      </w:r>
      <w:r>
        <w:t>schooltype</w:t>
      </w:r>
      <w:r>
        <w:rPr>
          <w:spacing w:val="-5"/>
        </w:rPr>
        <w:t xml:space="preserve"> </w:t>
      </w:r>
      <w:r>
        <w:t>en/of</w:t>
      </w:r>
      <w:r>
        <w:rPr>
          <w:spacing w:val="-2"/>
        </w:rPr>
        <w:t xml:space="preserve"> </w:t>
      </w:r>
      <w:r>
        <w:t>niveau</w:t>
      </w:r>
      <w:r>
        <w:rPr>
          <w:spacing w:val="-4"/>
        </w:rPr>
        <w:t xml:space="preserve"> </w:t>
      </w:r>
      <w:r>
        <w:t>zijn</w:t>
      </w:r>
      <w:r>
        <w:rPr>
          <w:spacing w:val="-4"/>
        </w:rPr>
        <w:t xml:space="preserve"> </w:t>
      </w:r>
      <w:r>
        <w:t>er</w:t>
      </w:r>
      <w:r>
        <w:rPr>
          <w:spacing w:val="-3"/>
        </w:rPr>
        <w:t xml:space="preserve"> </w:t>
      </w:r>
      <w:r>
        <w:t>kinderen</w:t>
      </w:r>
      <w:r>
        <w:rPr>
          <w:spacing w:val="-3"/>
        </w:rPr>
        <w:t xml:space="preserve"> </w:t>
      </w:r>
      <w:r>
        <w:t>die</w:t>
      </w:r>
      <w:r>
        <w:rPr>
          <w:spacing w:val="-4"/>
        </w:rPr>
        <w:t xml:space="preserve"> </w:t>
      </w:r>
      <w:r>
        <w:t>uitvallen. Vorig schooljaar zaten zowel vanuit het VMBO, het VSO als het VWO zo’n 40 kinderen een periode van</w:t>
      </w:r>
      <w:r>
        <w:rPr>
          <w:spacing w:val="-5"/>
        </w:rPr>
        <w:t xml:space="preserve"> </w:t>
      </w:r>
      <w:r>
        <w:t>minimaal</w:t>
      </w:r>
      <w:r>
        <w:rPr>
          <w:spacing w:val="-5"/>
        </w:rPr>
        <w:t xml:space="preserve"> </w:t>
      </w:r>
      <w:r>
        <w:t>3</w:t>
      </w:r>
      <w:r>
        <w:rPr>
          <w:spacing w:val="-2"/>
        </w:rPr>
        <w:t xml:space="preserve"> </w:t>
      </w:r>
      <w:r>
        <w:t>maanden</w:t>
      </w:r>
      <w:r>
        <w:rPr>
          <w:spacing w:val="-3"/>
        </w:rPr>
        <w:t xml:space="preserve"> </w:t>
      </w:r>
      <w:r>
        <w:t>aaneengesloten</w:t>
      </w:r>
      <w:r>
        <w:rPr>
          <w:spacing w:val="-4"/>
        </w:rPr>
        <w:t xml:space="preserve"> </w:t>
      </w:r>
      <w:r>
        <w:t>thuis.</w:t>
      </w:r>
      <w:r>
        <w:rPr>
          <w:spacing w:val="-4"/>
        </w:rPr>
        <w:t xml:space="preserve"> </w:t>
      </w:r>
      <w:r>
        <w:t>Internaliserende</w:t>
      </w:r>
      <w:r>
        <w:rPr>
          <w:spacing w:val="-4"/>
        </w:rPr>
        <w:t xml:space="preserve"> </w:t>
      </w:r>
      <w:r>
        <w:t>psychische</w:t>
      </w:r>
      <w:r>
        <w:rPr>
          <w:spacing w:val="-5"/>
        </w:rPr>
        <w:t xml:space="preserve"> </w:t>
      </w:r>
      <w:r>
        <w:t>problematiek, waardoor functioneren in een schoolsetting bemoeilijkt wordt, is overal een belangrijke oorzaak.</w:t>
      </w:r>
    </w:p>
    <w:p w14:paraId="4331E15D" w14:textId="77777777" w:rsidR="00100177" w:rsidRDefault="00000000">
      <w:pPr>
        <w:pStyle w:val="Plattetekst"/>
        <w:spacing w:before="159" w:line="256" w:lineRule="auto"/>
        <w:ind w:left="236" w:right="1223"/>
      </w:pPr>
      <w:r>
        <w:t>Thuiszitten</w:t>
      </w:r>
      <w:r>
        <w:rPr>
          <w:spacing w:val="-6"/>
        </w:rPr>
        <w:t xml:space="preserve"> </w:t>
      </w:r>
      <w:r>
        <w:t>vanwege</w:t>
      </w:r>
      <w:r>
        <w:rPr>
          <w:spacing w:val="-6"/>
        </w:rPr>
        <w:t xml:space="preserve"> </w:t>
      </w:r>
      <w:r>
        <w:t>problematiek</w:t>
      </w:r>
      <w:r>
        <w:rPr>
          <w:spacing w:val="-5"/>
        </w:rPr>
        <w:t xml:space="preserve"> </w:t>
      </w:r>
      <w:r>
        <w:t>gerelateerd</w:t>
      </w:r>
      <w:r>
        <w:rPr>
          <w:spacing w:val="-4"/>
        </w:rPr>
        <w:t xml:space="preserve"> </w:t>
      </w:r>
      <w:r>
        <w:t>aan</w:t>
      </w:r>
      <w:r>
        <w:rPr>
          <w:spacing w:val="-4"/>
        </w:rPr>
        <w:t xml:space="preserve"> </w:t>
      </w:r>
      <w:r>
        <w:t>hoogbegaafdheid</w:t>
      </w:r>
      <w:r>
        <w:rPr>
          <w:spacing w:val="-4"/>
        </w:rPr>
        <w:t xml:space="preserve"> </w:t>
      </w:r>
      <w:r>
        <w:t>en</w:t>
      </w:r>
      <w:r>
        <w:rPr>
          <w:spacing w:val="-5"/>
        </w:rPr>
        <w:t xml:space="preserve"> </w:t>
      </w:r>
      <w:r>
        <w:t>hoogsensitiviteit</w:t>
      </w:r>
      <w:r>
        <w:rPr>
          <w:spacing w:val="-6"/>
        </w:rPr>
        <w:t xml:space="preserve"> </w:t>
      </w:r>
      <w:r>
        <w:t>lijkt</w:t>
      </w:r>
      <w:r>
        <w:rPr>
          <w:spacing w:val="-6"/>
        </w:rPr>
        <w:t xml:space="preserve"> </w:t>
      </w:r>
      <w:r>
        <w:t>zich, naast in het primair onderwijs, met name af te spelen in het VWO.</w:t>
      </w:r>
    </w:p>
    <w:p w14:paraId="6B9F82A7" w14:textId="77777777" w:rsidR="00100177" w:rsidRDefault="00000000">
      <w:pPr>
        <w:pStyle w:val="Plattetekst"/>
        <w:spacing w:before="163" w:line="259" w:lineRule="auto"/>
        <w:ind w:left="236" w:right="1223"/>
      </w:pPr>
      <w:r>
        <w:t>De toename van het aantal geregistreerde thuiszitters met een schoolinschrijving is over de hele breedte</w:t>
      </w:r>
      <w:r>
        <w:rPr>
          <w:spacing w:val="-3"/>
        </w:rPr>
        <w:t xml:space="preserve"> </w:t>
      </w:r>
      <w:r>
        <w:t>terug</w:t>
      </w:r>
      <w:r>
        <w:rPr>
          <w:spacing w:val="-3"/>
        </w:rPr>
        <w:t xml:space="preserve"> </w:t>
      </w:r>
      <w:r>
        <w:t>te</w:t>
      </w:r>
      <w:r>
        <w:rPr>
          <w:spacing w:val="-1"/>
        </w:rPr>
        <w:t xml:space="preserve"> </w:t>
      </w:r>
      <w:r>
        <w:t>zien.</w:t>
      </w:r>
      <w:r>
        <w:rPr>
          <w:spacing w:val="-3"/>
        </w:rPr>
        <w:t xml:space="preserve"> </w:t>
      </w:r>
      <w:r>
        <w:t>Vooral</w:t>
      </w:r>
      <w:r>
        <w:rPr>
          <w:spacing w:val="-2"/>
        </w:rPr>
        <w:t xml:space="preserve"> </w:t>
      </w:r>
      <w:r>
        <w:t>in</w:t>
      </w:r>
      <w:r>
        <w:rPr>
          <w:spacing w:val="-3"/>
        </w:rPr>
        <w:t xml:space="preserve"> </w:t>
      </w:r>
      <w:r>
        <w:t>het</w:t>
      </w:r>
      <w:r>
        <w:rPr>
          <w:spacing w:val="-3"/>
        </w:rPr>
        <w:t xml:space="preserve"> </w:t>
      </w:r>
      <w:r>
        <w:t>(voortgezet)</w:t>
      </w:r>
      <w:r>
        <w:rPr>
          <w:spacing w:val="-3"/>
        </w:rPr>
        <w:t xml:space="preserve"> </w:t>
      </w:r>
      <w:r>
        <w:t>speciaal</w:t>
      </w:r>
      <w:r>
        <w:rPr>
          <w:spacing w:val="-2"/>
        </w:rPr>
        <w:t xml:space="preserve"> </w:t>
      </w:r>
      <w:r>
        <w:t>onderwijs</w:t>
      </w:r>
      <w:r>
        <w:rPr>
          <w:spacing w:val="-2"/>
        </w:rPr>
        <w:t xml:space="preserve"> </w:t>
      </w:r>
      <w:r>
        <w:t>was</w:t>
      </w:r>
      <w:r>
        <w:rPr>
          <w:spacing w:val="-2"/>
        </w:rPr>
        <w:t xml:space="preserve"> </w:t>
      </w:r>
      <w:r>
        <w:t>de</w:t>
      </w:r>
      <w:r>
        <w:rPr>
          <w:spacing w:val="-3"/>
        </w:rPr>
        <w:t xml:space="preserve"> </w:t>
      </w:r>
      <w:r>
        <w:t>stijging</w:t>
      </w:r>
      <w:r>
        <w:rPr>
          <w:spacing w:val="-3"/>
        </w:rPr>
        <w:t xml:space="preserve"> </w:t>
      </w:r>
      <w:r>
        <w:t>fors.</w:t>
      </w:r>
      <w:r>
        <w:rPr>
          <w:spacing w:val="-3"/>
        </w:rPr>
        <w:t xml:space="preserve"> </w:t>
      </w:r>
      <w:r>
        <w:t>Uit</w:t>
      </w:r>
      <w:r>
        <w:rPr>
          <w:spacing w:val="-3"/>
        </w:rPr>
        <w:t xml:space="preserve"> </w:t>
      </w:r>
      <w:r>
        <w:t>het</w:t>
      </w:r>
      <w:r>
        <w:rPr>
          <w:spacing w:val="-3"/>
        </w:rPr>
        <w:t xml:space="preserve"> </w:t>
      </w:r>
      <w:r>
        <w:t>SO en VSO vallen steeds meer kinderen uit vanwege psychische problematiek (zowel externaliserend als internaliserend). Voor het speciaal onderwijs is het een flinke uitdaging om een passende onderwijsplek</w:t>
      </w:r>
      <w:r>
        <w:rPr>
          <w:spacing w:val="-3"/>
        </w:rPr>
        <w:t xml:space="preserve"> </w:t>
      </w:r>
      <w:r>
        <w:t>te</w:t>
      </w:r>
      <w:r>
        <w:rPr>
          <w:spacing w:val="-4"/>
        </w:rPr>
        <w:t xml:space="preserve"> </w:t>
      </w:r>
      <w:r>
        <w:t>vinden</w:t>
      </w:r>
      <w:r>
        <w:rPr>
          <w:spacing w:val="-4"/>
        </w:rPr>
        <w:t xml:space="preserve"> </w:t>
      </w:r>
      <w:r>
        <w:t>voor</w:t>
      </w:r>
      <w:r>
        <w:rPr>
          <w:spacing w:val="-4"/>
        </w:rPr>
        <w:t xml:space="preserve"> </w:t>
      </w:r>
      <w:r>
        <w:t>kinderen</w:t>
      </w:r>
      <w:r>
        <w:rPr>
          <w:spacing w:val="-5"/>
        </w:rPr>
        <w:t xml:space="preserve"> </w:t>
      </w:r>
      <w:r>
        <w:t>die</w:t>
      </w:r>
      <w:r>
        <w:rPr>
          <w:spacing w:val="-2"/>
        </w:rPr>
        <w:t xml:space="preserve"> </w:t>
      </w:r>
      <w:r>
        <w:t>niet</w:t>
      </w:r>
      <w:r>
        <w:rPr>
          <w:spacing w:val="-4"/>
        </w:rPr>
        <w:t xml:space="preserve"> </w:t>
      </w:r>
      <w:r>
        <w:t>mee</w:t>
      </w:r>
      <w:r>
        <w:rPr>
          <w:spacing w:val="-5"/>
        </w:rPr>
        <w:t xml:space="preserve"> </w:t>
      </w:r>
      <w:r>
        <w:t>kunnen</w:t>
      </w:r>
      <w:r>
        <w:rPr>
          <w:spacing w:val="-2"/>
        </w:rPr>
        <w:t xml:space="preserve"> </w:t>
      </w:r>
      <w:r>
        <w:t>komen.</w:t>
      </w:r>
      <w:r>
        <w:rPr>
          <w:spacing w:val="-4"/>
        </w:rPr>
        <w:t xml:space="preserve"> </w:t>
      </w:r>
      <w:r>
        <w:t>Zij</w:t>
      </w:r>
      <w:r>
        <w:rPr>
          <w:spacing w:val="-3"/>
        </w:rPr>
        <w:t xml:space="preserve"> </w:t>
      </w:r>
      <w:r>
        <w:t>zitten</w:t>
      </w:r>
      <w:r>
        <w:rPr>
          <w:spacing w:val="-3"/>
        </w:rPr>
        <w:t xml:space="preserve"> </w:t>
      </w:r>
      <w:r>
        <w:t>immers</w:t>
      </w:r>
      <w:r>
        <w:rPr>
          <w:spacing w:val="-2"/>
        </w:rPr>
        <w:t xml:space="preserve"> </w:t>
      </w:r>
      <w:r>
        <w:t>aan</w:t>
      </w:r>
      <w:r>
        <w:rPr>
          <w:spacing w:val="-4"/>
        </w:rPr>
        <w:t xml:space="preserve"> </w:t>
      </w:r>
      <w:r>
        <w:t>het</w:t>
      </w:r>
      <w:r>
        <w:rPr>
          <w:spacing w:val="-4"/>
        </w:rPr>
        <w:t xml:space="preserve"> </w:t>
      </w:r>
      <w:r>
        <w:t>eind</w:t>
      </w:r>
      <w:r>
        <w:rPr>
          <w:spacing w:val="-4"/>
        </w:rPr>
        <w:t xml:space="preserve"> </w:t>
      </w:r>
      <w:r>
        <w:t>van het spectrum. Juist voor deze leerlingen lijken kleinschalige gecombineerde onderwijszorg- voorzieningen onontbeerlijk om hun leerrecht te kunnen borgen. (zie paragraaf 1.1.6)</w:t>
      </w:r>
    </w:p>
    <w:p w14:paraId="616420A6" w14:textId="77777777" w:rsidR="00100177" w:rsidRDefault="00100177">
      <w:pPr>
        <w:pStyle w:val="Plattetekst"/>
      </w:pPr>
    </w:p>
    <w:p w14:paraId="2ADCD39F" w14:textId="017375FB" w:rsidR="004A5544" w:rsidRDefault="004A5544">
      <w:pPr>
        <w:pStyle w:val="Plattetekst"/>
      </w:pPr>
      <w:r>
        <w:rPr>
          <w:noProof/>
        </w:rPr>
        <w:drawing>
          <wp:inline distT="0" distB="0" distL="0" distR="0" wp14:anchorId="4581CB5E" wp14:editId="2790FF0E">
            <wp:extent cx="5486400" cy="6010275"/>
            <wp:effectExtent l="0" t="0" r="0" b="9525"/>
            <wp:docPr id="785925326" name="Grafiek 4" descr="Grafiek: Thuiszitters, naar schooltype en oorzaak"/>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45745E" w14:textId="18BB4D07" w:rsidR="00100177" w:rsidRDefault="00100177">
      <w:pPr>
        <w:pStyle w:val="Plattetekst"/>
        <w:spacing w:before="75"/>
      </w:pPr>
    </w:p>
    <w:p w14:paraId="588E21D9" w14:textId="77777777" w:rsidR="00100177" w:rsidRDefault="00100177">
      <w:pPr>
        <w:sectPr w:rsidR="00100177">
          <w:pgSz w:w="11910" w:h="16840"/>
          <w:pgMar w:top="1580" w:right="200" w:bottom="1160" w:left="1180" w:header="143" w:footer="960" w:gutter="0"/>
          <w:cols w:space="708"/>
        </w:sectPr>
      </w:pPr>
    </w:p>
    <w:p w14:paraId="5FB56AA8" w14:textId="7BDD5BDB" w:rsidR="00100177" w:rsidRDefault="00F368BB" w:rsidP="00F368BB">
      <w:pPr>
        <w:pStyle w:val="Kop2"/>
      </w:pPr>
      <w:bookmarkStart w:id="24" w:name="_bookmark7"/>
      <w:bookmarkStart w:id="25" w:name="_Toc181187098"/>
      <w:bookmarkEnd w:id="24"/>
      <w:r>
        <w:lastRenderedPageBreak/>
        <w:t>1.1.4 –</w:t>
      </w:r>
      <w:r>
        <w:rPr>
          <w:spacing w:val="-10"/>
        </w:rPr>
        <w:t xml:space="preserve"> </w:t>
      </w:r>
      <w:r w:rsidRPr="00F368BB">
        <w:t>Thuiszittende</w:t>
      </w:r>
      <w:r>
        <w:rPr>
          <w:spacing w:val="-11"/>
        </w:rPr>
        <w:t xml:space="preserve"> </w:t>
      </w:r>
      <w:r>
        <w:t>kinderen</w:t>
      </w:r>
      <w:r>
        <w:rPr>
          <w:spacing w:val="-12"/>
        </w:rPr>
        <w:t xml:space="preserve"> </w:t>
      </w:r>
      <w:r>
        <w:t>hebben</w:t>
      </w:r>
      <w:r>
        <w:rPr>
          <w:spacing w:val="-10"/>
        </w:rPr>
        <w:t xml:space="preserve"> </w:t>
      </w:r>
      <w:r>
        <w:t>vaak</w:t>
      </w:r>
      <w:r>
        <w:rPr>
          <w:spacing w:val="-12"/>
        </w:rPr>
        <w:t xml:space="preserve"> </w:t>
      </w:r>
      <w:r>
        <w:t>jeugdhulp</w:t>
      </w:r>
      <w:r>
        <w:rPr>
          <w:spacing w:val="-11"/>
        </w:rPr>
        <w:t xml:space="preserve"> </w:t>
      </w:r>
      <w:r>
        <w:rPr>
          <w:spacing w:val="-2"/>
        </w:rPr>
        <w:t>nodig</w:t>
      </w:r>
      <w:bookmarkEnd w:id="25"/>
    </w:p>
    <w:p w14:paraId="4DC98D4A" w14:textId="77777777" w:rsidR="00100177" w:rsidRDefault="00000000">
      <w:pPr>
        <w:pStyle w:val="Plattetekst"/>
        <w:spacing w:before="24" w:line="259" w:lineRule="auto"/>
        <w:ind w:left="236" w:right="1223"/>
      </w:pPr>
      <w:r>
        <w:t>We</w:t>
      </w:r>
      <w:r>
        <w:rPr>
          <w:spacing w:val="-4"/>
        </w:rPr>
        <w:t xml:space="preserve"> </w:t>
      </w:r>
      <w:r>
        <w:t>spreken</w:t>
      </w:r>
      <w:r>
        <w:rPr>
          <w:spacing w:val="-4"/>
        </w:rPr>
        <w:t xml:space="preserve"> </w:t>
      </w:r>
      <w:r>
        <w:t>over</w:t>
      </w:r>
      <w:r>
        <w:rPr>
          <w:spacing w:val="-4"/>
        </w:rPr>
        <w:t xml:space="preserve"> </w:t>
      </w:r>
      <w:r>
        <w:t>thuis</w:t>
      </w:r>
      <w:r>
        <w:rPr>
          <w:i/>
        </w:rPr>
        <w:t>zitters</w:t>
      </w:r>
      <w:r>
        <w:rPr>
          <w:i/>
          <w:spacing w:val="-1"/>
        </w:rPr>
        <w:t xml:space="preserve"> </w:t>
      </w:r>
      <w:r>
        <w:t>wanneer</w:t>
      </w:r>
      <w:r>
        <w:rPr>
          <w:spacing w:val="-4"/>
        </w:rPr>
        <w:t xml:space="preserve"> </w:t>
      </w:r>
      <w:r>
        <w:t>een</w:t>
      </w:r>
      <w:r>
        <w:rPr>
          <w:spacing w:val="-4"/>
        </w:rPr>
        <w:t xml:space="preserve"> </w:t>
      </w:r>
      <w:r>
        <w:t>kind</w:t>
      </w:r>
      <w:r>
        <w:rPr>
          <w:spacing w:val="-4"/>
        </w:rPr>
        <w:t xml:space="preserve"> </w:t>
      </w:r>
      <w:r>
        <w:t>helemaal</w:t>
      </w:r>
      <w:r>
        <w:rPr>
          <w:spacing w:val="-5"/>
        </w:rPr>
        <w:t xml:space="preserve"> </w:t>
      </w:r>
      <w:r>
        <w:t>geen</w:t>
      </w:r>
      <w:r>
        <w:rPr>
          <w:spacing w:val="-2"/>
        </w:rPr>
        <w:t xml:space="preserve"> </w:t>
      </w:r>
      <w:r>
        <w:t>onderwijs</w:t>
      </w:r>
      <w:r>
        <w:rPr>
          <w:spacing w:val="-3"/>
        </w:rPr>
        <w:t xml:space="preserve"> </w:t>
      </w:r>
      <w:r>
        <w:t>volgt.</w:t>
      </w:r>
      <w:r>
        <w:rPr>
          <w:spacing w:val="-4"/>
        </w:rPr>
        <w:t xml:space="preserve"> </w:t>
      </w:r>
      <w:r>
        <w:t>Dit</w:t>
      </w:r>
      <w:r>
        <w:rPr>
          <w:spacing w:val="-2"/>
        </w:rPr>
        <w:t xml:space="preserve"> </w:t>
      </w:r>
      <w:r>
        <w:t>roept</w:t>
      </w:r>
      <w:r>
        <w:rPr>
          <w:spacing w:val="-4"/>
        </w:rPr>
        <w:t xml:space="preserve"> </w:t>
      </w:r>
      <w:r>
        <w:t>wellicht</w:t>
      </w:r>
      <w:r>
        <w:rPr>
          <w:spacing w:val="-2"/>
        </w:rPr>
        <w:t xml:space="preserve"> </w:t>
      </w:r>
      <w:r>
        <w:t xml:space="preserve">een beeld op van kinderen die de hele dag thuis ‘op de bank </w:t>
      </w:r>
      <w:r>
        <w:rPr>
          <w:i/>
        </w:rPr>
        <w:t>zitten</w:t>
      </w:r>
      <w:r>
        <w:t>’. In het afgelopen jaar hebben wij de registratie van thuiszitters verbeterd, waardoor we een nog beter beeld hebben van status en dagbesteding, zie onderstaande grafiek:</w:t>
      </w:r>
    </w:p>
    <w:p w14:paraId="18BD6AEE" w14:textId="06C3C6BF" w:rsidR="00F368BB" w:rsidRDefault="00F368BB">
      <w:pPr>
        <w:pStyle w:val="Plattetekst"/>
        <w:spacing w:before="24" w:line="259" w:lineRule="auto"/>
        <w:ind w:left="236" w:right="1223"/>
      </w:pPr>
      <w:r>
        <w:rPr>
          <w:noProof/>
        </w:rPr>
        <w:drawing>
          <wp:inline distT="0" distB="0" distL="0" distR="0" wp14:anchorId="1FAC46EF" wp14:editId="326CF4E1">
            <wp:extent cx="5486400" cy="4919662"/>
            <wp:effectExtent l="0" t="0" r="0" b="14605"/>
            <wp:docPr id="1604601549" name="Grafiek 5" descr="Grafiek: Laatst bekende dagbesteding thuiszitt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B90E84" w14:textId="77777777" w:rsidR="00100177" w:rsidRDefault="00000000">
      <w:pPr>
        <w:pStyle w:val="Plattetekst"/>
        <w:spacing w:before="187" w:line="259" w:lineRule="auto"/>
        <w:ind w:left="236" w:right="1361"/>
      </w:pPr>
      <w:r>
        <w:t>Vrijwel alle leerlingen met een vrijstelling (rechter kolom) gaan dagelijks naar een zorginstelling of dagopvang.</w:t>
      </w:r>
      <w:r>
        <w:rPr>
          <w:spacing w:val="-4"/>
        </w:rPr>
        <w:t xml:space="preserve"> </w:t>
      </w:r>
      <w:r>
        <w:t>Ruim</w:t>
      </w:r>
      <w:r>
        <w:rPr>
          <w:spacing w:val="-2"/>
        </w:rPr>
        <w:t xml:space="preserve"> </w:t>
      </w:r>
      <w:r>
        <w:t>30</w:t>
      </w:r>
      <w:r>
        <w:rPr>
          <w:spacing w:val="-4"/>
        </w:rPr>
        <w:t xml:space="preserve"> </w:t>
      </w:r>
      <w:r>
        <w:t>van</w:t>
      </w:r>
      <w:r>
        <w:rPr>
          <w:spacing w:val="-4"/>
        </w:rPr>
        <w:t xml:space="preserve"> </w:t>
      </w:r>
      <w:r>
        <w:t>hen</w:t>
      </w:r>
      <w:r>
        <w:rPr>
          <w:spacing w:val="-5"/>
        </w:rPr>
        <w:t xml:space="preserve"> </w:t>
      </w:r>
      <w:r>
        <w:t>wonen</w:t>
      </w:r>
      <w:r>
        <w:rPr>
          <w:spacing w:val="-2"/>
        </w:rPr>
        <w:t xml:space="preserve"> </w:t>
      </w:r>
      <w:r>
        <w:t>daar</w:t>
      </w:r>
      <w:r>
        <w:rPr>
          <w:spacing w:val="-4"/>
        </w:rPr>
        <w:t xml:space="preserve"> </w:t>
      </w:r>
      <w:r>
        <w:t>zelfs.</w:t>
      </w:r>
      <w:r>
        <w:rPr>
          <w:spacing w:val="-2"/>
        </w:rPr>
        <w:t xml:space="preserve"> </w:t>
      </w:r>
      <w:r>
        <w:t>Vrijgestelden</w:t>
      </w:r>
      <w:r>
        <w:rPr>
          <w:spacing w:val="-4"/>
        </w:rPr>
        <w:t xml:space="preserve"> </w:t>
      </w:r>
      <w:r>
        <w:t>zijn</w:t>
      </w:r>
      <w:r>
        <w:rPr>
          <w:spacing w:val="-4"/>
        </w:rPr>
        <w:t xml:space="preserve"> </w:t>
      </w:r>
      <w:r>
        <w:t>ook</w:t>
      </w:r>
      <w:r>
        <w:rPr>
          <w:spacing w:val="-3"/>
        </w:rPr>
        <w:t xml:space="preserve"> </w:t>
      </w:r>
      <w:r>
        <w:t>veelal</w:t>
      </w:r>
      <w:r>
        <w:rPr>
          <w:spacing w:val="-3"/>
        </w:rPr>
        <w:t xml:space="preserve"> </w:t>
      </w:r>
      <w:r>
        <w:t>kinderen</w:t>
      </w:r>
      <w:r>
        <w:rPr>
          <w:spacing w:val="-4"/>
        </w:rPr>
        <w:t xml:space="preserve"> </w:t>
      </w:r>
      <w:r>
        <w:t>en</w:t>
      </w:r>
      <w:r>
        <w:rPr>
          <w:spacing w:val="-4"/>
        </w:rPr>
        <w:t xml:space="preserve"> </w:t>
      </w:r>
      <w:r>
        <w:t>jongeren met een meervoudige beperking, waarbij onderwijs vaak een onhaalbare kaart is.</w:t>
      </w:r>
    </w:p>
    <w:p w14:paraId="546E9BEB" w14:textId="77777777" w:rsidR="00100177" w:rsidRDefault="00000000">
      <w:pPr>
        <w:pStyle w:val="Plattetekst"/>
        <w:spacing w:before="160" w:line="259" w:lineRule="auto"/>
        <w:ind w:left="236" w:right="1223"/>
      </w:pPr>
      <w:r>
        <w:t>Voor de groep thuiszitters mét een schoolinschrijving (linker kolom) is er eveneens vaak zorg of hulp. Een grote groep krijgt ambulante jeugdhulp of gaat naar een zorginstelling of dagopvang (54+2 kinderen). Bij deze kinderen is onderwijs (nu nog) niet aan de orde. Gelukkig zijn er ook thuiszitters waar later in het schooljaar (we rapporteren de laatst bekende dagbesteding in het schooljaar) wel sprake is van enige vorm van onderwijs: soms in een formeel OnderwijsZorgArrangement of ZorgOnderwijsArrangement</w:t>
      </w:r>
      <w:r>
        <w:rPr>
          <w:spacing w:val="-4"/>
        </w:rPr>
        <w:t xml:space="preserve"> </w:t>
      </w:r>
      <w:r>
        <w:t>(16</w:t>
      </w:r>
      <w:r>
        <w:rPr>
          <w:spacing w:val="-4"/>
        </w:rPr>
        <w:t xml:space="preserve"> </w:t>
      </w:r>
      <w:r>
        <w:t>kinderen),</w:t>
      </w:r>
      <w:r>
        <w:rPr>
          <w:spacing w:val="-4"/>
        </w:rPr>
        <w:t xml:space="preserve"> </w:t>
      </w:r>
      <w:r>
        <w:t>vaker</w:t>
      </w:r>
      <w:r>
        <w:rPr>
          <w:spacing w:val="-4"/>
        </w:rPr>
        <w:t xml:space="preserve"> </w:t>
      </w:r>
      <w:r>
        <w:t>in</w:t>
      </w:r>
      <w:r>
        <w:rPr>
          <w:spacing w:val="-2"/>
        </w:rPr>
        <w:t xml:space="preserve"> </w:t>
      </w:r>
      <w:r>
        <w:t>een</w:t>
      </w:r>
      <w:r>
        <w:rPr>
          <w:spacing w:val="-4"/>
        </w:rPr>
        <w:t xml:space="preserve"> </w:t>
      </w:r>
      <w:r>
        <w:t>vorm</w:t>
      </w:r>
      <w:r>
        <w:rPr>
          <w:spacing w:val="-4"/>
        </w:rPr>
        <w:t xml:space="preserve"> </w:t>
      </w:r>
      <w:r>
        <w:t>van</w:t>
      </w:r>
      <w:r>
        <w:rPr>
          <w:spacing w:val="-3"/>
        </w:rPr>
        <w:t xml:space="preserve"> </w:t>
      </w:r>
      <w:r>
        <w:t>enkele</w:t>
      </w:r>
      <w:r>
        <w:rPr>
          <w:spacing w:val="-4"/>
        </w:rPr>
        <w:t xml:space="preserve"> </w:t>
      </w:r>
      <w:r>
        <w:t>uren</w:t>
      </w:r>
      <w:r>
        <w:rPr>
          <w:spacing w:val="-5"/>
        </w:rPr>
        <w:t xml:space="preserve"> </w:t>
      </w:r>
      <w:r>
        <w:t>per</w:t>
      </w:r>
      <w:r>
        <w:rPr>
          <w:spacing w:val="-1"/>
        </w:rPr>
        <w:t xml:space="preserve"> </w:t>
      </w:r>
      <w:r>
        <w:t>week</w:t>
      </w:r>
      <w:r>
        <w:rPr>
          <w:spacing w:val="-3"/>
        </w:rPr>
        <w:t xml:space="preserve"> </w:t>
      </w:r>
      <w:r>
        <w:t xml:space="preserve">thuisonderwijs vanuit school of van hun ouders, veelal op basis van onlinepakketten gefinancierd door de school (24 </w:t>
      </w:r>
      <w:r>
        <w:rPr>
          <w:spacing w:val="-2"/>
        </w:rPr>
        <w:t>kinderen).</w:t>
      </w:r>
    </w:p>
    <w:p w14:paraId="32606887" w14:textId="77777777" w:rsidR="00100177" w:rsidRDefault="00000000">
      <w:pPr>
        <w:pStyle w:val="Plattetekst"/>
        <w:spacing w:before="159" w:line="259" w:lineRule="auto"/>
        <w:ind w:left="236" w:right="1301"/>
      </w:pPr>
      <w:r>
        <w:t>Zorgwekkend is dat – in totaal - ruim 20 kinderen op dit moment geen toegang hebben tot de passende hulp die</w:t>
      </w:r>
      <w:r>
        <w:rPr>
          <w:spacing w:val="-1"/>
        </w:rPr>
        <w:t xml:space="preserve"> </w:t>
      </w:r>
      <w:r>
        <w:t>ze</w:t>
      </w:r>
      <w:r>
        <w:rPr>
          <w:spacing w:val="-1"/>
        </w:rPr>
        <w:t xml:space="preserve"> </w:t>
      </w:r>
      <w:r>
        <w:t>nodig hebben. Zij staan</w:t>
      </w:r>
      <w:r>
        <w:rPr>
          <w:spacing w:val="-1"/>
        </w:rPr>
        <w:t xml:space="preserve"> </w:t>
      </w:r>
      <w:r>
        <w:t>op de wachtlijst</w:t>
      </w:r>
      <w:r>
        <w:rPr>
          <w:spacing w:val="-1"/>
        </w:rPr>
        <w:t xml:space="preserve"> </w:t>
      </w:r>
      <w:r>
        <w:t>voor een zorginstelling</w:t>
      </w:r>
      <w:r>
        <w:rPr>
          <w:spacing w:val="-1"/>
        </w:rPr>
        <w:t xml:space="preserve"> </w:t>
      </w:r>
      <w:r>
        <w:t>of dagopvang. Hiermee</w:t>
      </w:r>
      <w:r>
        <w:rPr>
          <w:spacing w:val="-1"/>
        </w:rPr>
        <w:t xml:space="preserve"> </w:t>
      </w:r>
      <w:r>
        <w:t>is</w:t>
      </w:r>
      <w:r>
        <w:rPr>
          <w:spacing w:val="-1"/>
        </w:rPr>
        <w:t xml:space="preserve"> </w:t>
      </w:r>
      <w:r>
        <w:t>het</w:t>
      </w:r>
      <w:r>
        <w:rPr>
          <w:spacing w:val="-2"/>
        </w:rPr>
        <w:t xml:space="preserve"> </w:t>
      </w:r>
      <w:r>
        <w:t>risico</w:t>
      </w:r>
      <w:r>
        <w:rPr>
          <w:spacing w:val="-2"/>
        </w:rPr>
        <w:t xml:space="preserve"> </w:t>
      </w:r>
      <w:r>
        <w:t>reëel dat de</w:t>
      </w:r>
      <w:r>
        <w:rPr>
          <w:spacing w:val="-2"/>
        </w:rPr>
        <w:t xml:space="preserve"> </w:t>
      </w:r>
      <w:r>
        <w:t>problematiek</w:t>
      </w:r>
      <w:r>
        <w:rPr>
          <w:spacing w:val="-1"/>
        </w:rPr>
        <w:t xml:space="preserve"> </w:t>
      </w:r>
      <w:r>
        <w:t>verergert</w:t>
      </w:r>
      <w:r>
        <w:rPr>
          <w:spacing w:val="-2"/>
        </w:rPr>
        <w:t xml:space="preserve"> </w:t>
      </w:r>
      <w:r>
        <w:t>en de</w:t>
      </w:r>
      <w:r>
        <w:rPr>
          <w:spacing w:val="-3"/>
        </w:rPr>
        <w:t xml:space="preserve"> </w:t>
      </w:r>
      <w:r>
        <w:t>afstand tot het onderwijs</w:t>
      </w:r>
      <w:r>
        <w:rPr>
          <w:spacing w:val="-1"/>
        </w:rPr>
        <w:t xml:space="preserve"> </w:t>
      </w:r>
      <w:r>
        <w:t>alleen</w:t>
      </w:r>
      <w:r>
        <w:rPr>
          <w:spacing w:val="-3"/>
        </w:rPr>
        <w:t xml:space="preserve"> </w:t>
      </w:r>
      <w:r>
        <w:t>maar toeneemt.</w:t>
      </w:r>
      <w:r>
        <w:rPr>
          <w:spacing w:val="-4"/>
        </w:rPr>
        <w:t xml:space="preserve"> </w:t>
      </w:r>
      <w:r>
        <w:t>Wij</w:t>
      </w:r>
      <w:r>
        <w:rPr>
          <w:spacing w:val="-3"/>
        </w:rPr>
        <w:t xml:space="preserve"> </w:t>
      </w:r>
      <w:r>
        <w:t>vermoeden</w:t>
      </w:r>
      <w:r>
        <w:rPr>
          <w:spacing w:val="-4"/>
        </w:rPr>
        <w:t xml:space="preserve"> </w:t>
      </w:r>
      <w:r>
        <w:t>bovendien</w:t>
      </w:r>
      <w:r>
        <w:rPr>
          <w:spacing w:val="-3"/>
        </w:rPr>
        <w:t xml:space="preserve"> </w:t>
      </w:r>
      <w:r>
        <w:t>dat</w:t>
      </w:r>
      <w:r>
        <w:rPr>
          <w:spacing w:val="-2"/>
        </w:rPr>
        <w:t xml:space="preserve"> </w:t>
      </w:r>
      <w:r>
        <w:t>dit</w:t>
      </w:r>
      <w:r>
        <w:rPr>
          <w:spacing w:val="-2"/>
        </w:rPr>
        <w:t xml:space="preserve"> </w:t>
      </w:r>
      <w:r>
        <w:t>een</w:t>
      </w:r>
      <w:r>
        <w:rPr>
          <w:spacing w:val="-4"/>
        </w:rPr>
        <w:t xml:space="preserve"> </w:t>
      </w:r>
      <w:r>
        <w:t>onderschatting</w:t>
      </w:r>
      <w:r>
        <w:rPr>
          <w:spacing w:val="-4"/>
        </w:rPr>
        <w:t xml:space="preserve"> </w:t>
      </w:r>
      <w:r>
        <w:t>is</w:t>
      </w:r>
      <w:r>
        <w:rPr>
          <w:spacing w:val="-3"/>
        </w:rPr>
        <w:t xml:space="preserve"> </w:t>
      </w:r>
      <w:r>
        <w:t>van</w:t>
      </w:r>
      <w:r>
        <w:rPr>
          <w:spacing w:val="-2"/>
        </w:rPr>
        <w:t xml:space="preserve"> </w:t>
      </w:r>
      <w:r>
        <w:t>het</w:t>
      </w:r>
      <w:r>
        <w:rPr>
          <w:spacing w:val="-2"/>
        </w:rPr>
        <w:t xml:space="preserve"> </w:t>
      </w:r>
      <w:r>
        <w:t>werkelijke</w:t>
      </w:r>
      <w:r>
        <w:rPr>
          <w:spacing w:val="-4"/>
        </w:rPr>
        <w:t xml:space="preserve"> </w:t>
      </w:r>
      <w:r>
        <w:t>aantal</w:t>
      </w:r>
      <w:r>
        <w:rPr>
          <w:spacing w:val="-5"/>
        </w:rPr>
        <w:t xml:space="preserve"> </w:t>
      </w:r>
      <w:r>
        <w:t>kinderen waarbij</w:t>
      </w:r>
      <w:r>
        <w:rPr>
          <w:spacing w:val="-2"/>
        </w:rPr>
        <w:t xml:space="preserve"> </w:t>
      </w:r>
      <w:r>
        <w:t>wachtlijstproblematiek</w:t>
      </w:r>
      <w:r>
        <w:rPr>
          <w:spacing w:val="-2"/>
        </w:rPr>
        <w:t xml:space="preserve"> </w:t>
      </w:r>
      <w:r>
        <w:t>een</w:t>
      </w:r>
      <w:r>
        <w:rPr>
          <w:spacing w:val="-3"/>
        </w:rPr>
        <w:t xml:space="preserve"> </w:t>
      </w:r>
      <w:r>
        <w:t>rol</w:t>
      </w:r>
      <w:r>
        <w:rPr>
          <w:spacing w:val="-4"/>
        </w:rPr>
        <w:t xml:space="preserve"> </w:t>
      </w:r>
      <w:r>
        <w:t>speelt. Uit</w:t>
      </w:r>
      <w:r>
        <w:rPr>
          <w:spacing w:val="-3"/>
        </w:rPr>
        <w:t xml:space="preserve"> </w:t>
      </w:r>
      <w:r>
        <w:t>het</w:t>
      </w:r>
      <w:r>
        <w:rPr>
          <w:spacing w:val="-3"/>
        </w:rPr>
        <w:t xml:space="preserve"> </w:t>
      </w:r>
      <w:r>
        <w:t>veld</w:t>
      </w:r>
      <w:r>
        <w:rPr>
          <w:spacing w:val="-3"/>
        </w:rPr>
        <w:t xml:space="preserve"> </w:t>
      </w:r>
      <w:r>
        <w:t>horen</w:t>
      </w:r>
      <w:r>
        <w:rPr>
          <w:spacing w:val="-1"/>
        </w:rPr>
        <w:t xml:space="preserve"> </w:t>
      </w:r>
      <w:r>
        <w:t>wij</w:t>
      </w:r>
      <w:r>
        <w:rPr>
          <w:spacing w:val="-2"/>
        </w:rPr>
        <w:t xml:space="preserve"> </w:t>
      </w:r>
      <w:r>
        <w:t>geluiden</w:t>
      </w:r>
      <w:r>
        <w:rPr>
          <w:spacing w:val="-1"/>
        </w:rPr>
        <w:t xml:space="preserve"> </w:t>
      </w:r>
      <w:r>
        <w:t>dat</w:t>
      </w:r>
      <w:r>
        <w:rPr>
          <w:spacing w:val="-3"/>
        </w:rPr>
        <w:t xml:space="preserve"> </w:t>
      </w:r>
      <w:r>
        <w:t>dit</w:t>
      </w:r>
      <w:r>
        <w:rPr>
          <w:spacing w:val="-1"/>
        </w:rPr>
        <w:t xml:space="preserve"> </w:t>
      </w:r>
      <w:r>
        <w:t>aantal</w:t>
      </w:r>
      <w:r>
        <w:rPr>
          <w:spacing w:val="-4"/>
        </w:rPr>
        <w:t xml:space="preserve"> </w:t>
      </w:r>
      <w:r>
        <w:t>veel</w:t>
      </w:r>
      <w:r>
        <w:rPr>
          <w:spacing w:val="-2"/>
        </w:rPr>
        <w:t xml:space="preserve"> </w:t>
      </w:r>
      <w:r>
        <w:t>hoger ligt. Mogelijk dat veel van deze kinderen wel overbruggingszorg krijgen en daarom op een andere manier worden geregistreerd door onze consulenten.</w:t>
      </w:r>
    </w:p>
    <w:p w14:paraId="3796DAEF" w14:textId="77777777" w:rsidR="00100177" w:rsidRDefault="00100177">
      <w:pPr>
        <w:spacing w:line="259" w:lineRule="auto"/>
        <w:sectPr w:rsidR="00100177">
          <w:pgSz w:w="11910" w:h="16840"/>
          <w:pgMar w:top="1580" w:right="200" w:bottom="1160" w:left="1180" w:header="143" w:footer="960" w:gutter="0"/>
          <w:cols w:space="708"/>
        </w:sectPr>
      </w:pPr>
    </w:p>
    <w:p w14:paraId="3159DF23" w14:textId="2F56653E" w:rsidR="00100177" w:rsidRDefault="0057408D" w:rsidP="0057408D">
      <w:pPr>
        <w:pStyle w:val="Kop2"/>
      </w:pPr>
      <w:bookmarkStart w:id="26" w:name="_bookmark8"/>
      <w:bookmarkStart w:id="27" w:name="_Toc181187099"/>
      <w:bookmarkEnd w:id="26"/>
      <w:r>
        <w:lastRenderedPageBreak/>
        <w:t>1.1.5 –</w:t>
      </w:r>
      <w:r>
        <w:rPr>
          <w:spacing w:val="-7"/>
        </w:rPr>
        <w:t xml:space="preserve"> </w:t>
      </w:r>
      <w:r>
        <w:t>Stijging</w:t>
      </w:r>
      <w:r>
        <w:rPr>
          <w:spacing w:val="-9"/>
        </w:rPr>
        <w:t xml:space="preserve"> </w:t>
      </w:r>
      <w:r>
        <w:t>thuiszitters</w:t>
      </w:r>
      <w:r>
        <w:rPr>
          <w:spacing w:val="-7"/>
        </w:rPr>
        <w:t xml:space="preserve"> </w:t>
      </w:r>
      <w:r>
        <w:t>in</w:t>
      </w:r>
      <w:r>
        <w:rPr>
          <w:spacing w:val="-7"/>
        </w:rPr>
        <w:t xml:space="preserve"> </w:t>
      </w:r>
      <w:r>
        <w:t>vrijwel</w:t>
      </w:r>
      <w:r>
        <w:rPr>
          <w:spacing w:val="-6"/>
        </w:rPr>
        <w:t xml:space="preserve"> </w:t>
      </w:r>
      <w:r>
        <w:t>alle</w:t>
      </w:r>
      <w:r>
        <w:rPr>
          <w:spacing w:val="-7"/>
        </w:rPr>
        <w:t xml:space="preserve"> </w:t>
      </w:r>
      <w:r>
        <w:rPr>
          <w:spacing w:val="-2"/>
        </w:rPr>
        <w:t>gemeenten</w:t>
      </w:r>
      <w:bookmarkEnd w:id="27"/>
    </w:p>
    <w:p w14:paraId="7BCB39AB" w14:textId="4D208254" w:rsidR="00944E25" w:rsidRDefault="00000000" w:rsidP="006437AF">
      <w:pPr>
        <w:pStyle w:val="Plattetekst"/>
        <w:spacing w:before="24" w:line="259" w:lineRule="auto"/>
        <w:ind w:left="236" w:right="1301"/>
        <w:rPr>
          <w:b/>
          <w:color w:val="585858"/>
          <w:sz w:val="24"/>
          <w:szCs w:val="22"/>
        </w:rPr>
      </w:pPr>
      <w:r>
        <w:t>Hoewel</w:t>
      </w:r>
      <w:r>
        <w:rPr>
          <w:spacing w:val="-1"/>
        </w:rPr>
        <w:t xml:space="preserve"> </w:t>
      </w:r>
      <w:r>
        <w:t>elk kind dat geen onderwijs volgt er één te</w:t>
      </w:r>
      <w:r>
        <w:rPr>
          <w:spacing w:val="-1"/>
        </w:rPr>
        <w:t xml:space="preserve"> </w:t>
      </w:r>
      <w:r>
        <w:t>veel</w:t>
      </w:r>
      <w:r>
        <w:rPr>
          <w:spacing w:val="-1"/>
        </w:rPr>
        <w:t xml:space="preserve"> </w:t>
      </w:r>
      <w:r>
        <w:t>is, is het goed</w:t>
      </w:r>
      <w:r>
        <w:rPr>
          <w:spacing w:val="-1"/>
        </w:rPr>
        <w:t xml:space="preserve"> </w:t>
      </w:r>
      <w:r>
        <w:t>te benadrukken</w:t>
      </w:r>
      <w:r>
        <w:rPr>
          <w:spacing w:val="-1"/>
        </w:rPr>
        <w:t xml:space="preserve"> </w:t>
      </w:r>
      <w:r>
        <w:t>dat 99,2% van alle kinderen tussen de 5 en 18 jaar – die nog geen startkwalificatie hebben - wél ‘gewoon’ naar school gaat. 0,8% van de kinderen in onze regio zit thuis. Met name Zoeterwoude springt eruit. Dat daar veel thuiszitters wonen komt door Swetterhage, waar veel kinderen met een verstandelijke beperking, moeilijk verstaanbaar gedrag en psychiatrische problematiek wonen. Ook in Leiden en Katwijk wonen relatief veel thuiszittende kinderen en jongeren. Het is niet eenvoudig de verschillen tussen</w:t>
      </w:r>
      <w:r>
        <w:rPr>
          <w:spacing w:val="-5"/>
        </w:rPr>
        <w:t xml:space="preserve"> </w:t>
      </w:r>
      <w:r>
        <w:t>gemeenten</w:t>
      </w:r>
      <w:r>
        <w:rPr>
          <w:spacing w:val="-4"/>
        </w:rPr>
        <w:t xml:space="preserve"> </w:t>
      </w:r>
      <w:r>
        <w:t>te</w:t>
      </w:r>
      <w:r>
        <w:rPr>
          <w:spacing w:val="-2"/>
        </w:rPr>
        <w:t xml:space="preserve"> </w:t>
      </w:r>
      <w:r>
        <w:t>duiden.</w:t>
      </w:r>
      <w:r>
        <w:rPr>
          <w:spacing w:val="-4"/>
        </w:rPr>
        <w:t xml:space="preserve"> </w:t>
      </w:r>
      <w:r>
        <w:t>Het</w:t>
      </w:r>
      <w:r>
        <w:rPr>
          <w:spacing w:val="-2"/>
        </w:rPr>
        <w:t xml:space="preserve"> </w:t>
      </w:r>
      <w:r>
        <w:t>gaat</w:t>
      </w:r>
      <w:r>
        <w:rPr>
          <w:spacing w:val="-4"/>
        </w:rPr>
        <w:t xml:space="preserve"> </w:t>
      </w:r>
      <w:r>
        <w:t>hier</w:t>
      </w:r>
      <w:r>
        <w:rPr>
          <w:spacing w:val="-4"/>
        </w:rPr>
        <w:t xml:space="preserve"> </w:t>
      </w:r>
      <w:r>
        <w:t>bovendien</w:t>
      </w:r>
      <w:r>
        <w:rPr>
          <w:spacing w:val="-2"/>
        </w:rPr>
        <w:t xml:space="preserve"> </w:t>
      </w:r>
      <w:r>
        <w:t>om</w:t>
      </w:r>
      <w:r>
        <w:rPr>
          <w:spacing w:val="-4"/>
        </w:rPr>
        <w:t xml:space="preserve"> </w:t>
      </w:r>
      <w:r>
        <w:t>relatief</w:t>
      </w:r>
      <w:r>
        <w:rPr>
          <w:spacing w:val="-4"/>
        </w:rPr>
        <w:t xml:space="preserve"> </w:t>
      </w:r>
      <w:r>
        <w:t>kleine</w:t>
      </w:r>
      <w:r>
        <w:rPr>
          <w:spacing w:val="-5"/>
        </w:rPr>
        <w:t xml:space="preserve"> </w:t>
      </w:r>
      <w:r>
        <w:t>aantallen. Verschillen</w:t>
      </w:r>
      <w:r>
        <w:rPr>
          <w:spacing w:val="-3"/>
        </w:rPr>
        <w:t xml:space="preserve"> </w:t>
      </w:r>
      <w:r>
        <w:t xml:space="preserve">kunnen te maken hebben met samenstelling van de bevolking (grote steden problematiek), maar ook in verschillen in meldgedrag van scholen in die gemeenten. Vrijwel in alle gemeenten steeg het aantal </w:t>
      </w:r>
      <w:r>
        <w:rPr>
          <w:spacing w:val="-2"/>
        </w:rPr>
        <w:t>thuiszitters:</w:t>
      </w:r>
      <w:r w:rsidR="006437AF">
        <w:rPr>
          <w:spacing w:val="-2"/>
        </w:rPr>
        <w:t xml:space="preserve"> (</w:t>
      </w:r>
      <w:r w:rsidR="006437AF" w:rsidRPr="006437AF">
        <w:rPr>
          <w:i/>
          <w:iCs/>
          <w:spacing w:val="-2"/>
        </w:rPr>
        <w:t>van onderstaande grafiek zijn geen exacte cijfers beschikbaar; derhalve is deze niet naar een toegankelijke versie omgezet</w:t>
      </w:r>
      <w:r w:rsidR="006437AF">
        <w:rPr>
          <w:spacing w:val="-2"/>
        </w:rPr>
        <w:t>).</w:t>
      </w:r>
    </w:p>
    <w:p w14:paraId="0B2493A2" w14:textId="77777777" w:rsidR="006437AF" w:rsidRDefault="006437AF" w:rsidP="00944E25">
      <w:pPr>
        <w:pStyle w:val="Plattetekst"/>
        <w:spacing w:before="10"/>
        <w:rPr>
          <w:color w:val="2E5395"/>
          <w:spacing w:val="-5"/>
        </w:rPr>
      </w:pPr>
      <w:bookmarkStart w:id="28" w:name="_bookmark9"/>
      <w:bookmarkEnd w:id="28"/>
      <w:r>
        <w:rPr>
          <w:noProof/>
        </w:rPr>
        <mc:AlternateContent>
          <mc:Choice Requires="wpg">
            <w:drawing>
              <wp:inline distT="0" distB="0" distL="0" distR="0" wp14:anchorId="6EFE7666" wp14:editId="49E2CEED">
                <wp:extent cx="5706110" cy="6667500"/>
                <wp:effectExtent l="0" t="0" r="27940" b="19050"/>
                <wp:docPr id="257" name="Group 257" descr="Relatief veel thuiszitters in Zoeterwoude, Leiden, Katwijk en Noordwijk; &gt;3 maanden niet naar school, tren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6110" cy="6667500"/>
                          <a:chOff x="4762" y="4762"/>
                          <a:chExt cx="6058535" cy="6792595"/>
                        </a:xfrm>
                      </wpg:grpSpPr>
                      <wps:wsp>
                        <wps:cNvPr id="258" name="Graphic 258"/>
                        <wps:cNvSpPr/>
                        <wps:spPr>
                          <a:xfrm>
                            <a:off x="2364613" y="5848807"/>
                            <a:ext cx="9525" cy="1270"/>
                          </a:xfrm>
                          <a:custGeom>
                            <a:avLst/>
                            <a:gdLst/>
                            <a:ahLst/>
                            <a:cxnLst/>
                            <a:rect l="l" t="t" r="r" b="b"/>
                            <a:pathLst>
                              <a:path w="9525">
                                <a:moveTo>
                                  <a:pt x="0" y="0"/>
                                </a:moveTo>
                                <a:lnTo>
                                  <a:pt x="9525" y="0"/>
                                </a:lnTo>
                              </a:path>
                            </a:pathLst>
                          </a:custGeom>
                          <a:ln w="9270">
                            <a:solidFill>
                              <a:srgbClr val="D9D9D9"/>
                            </a:solidFill>
                            <a:prstDash val="solid"/>
                          </a:ln>
                        </wps:spPr>
                        <wps:bodyPr wrap="square" lIns="0" tIns="0" rIns="0" bIns="0" rtlCol="0">
                          <a:prstTxWarp prst="textNoShape">
                            <a:avLst/>
                          </a:prstTxWarp>
                          <a:noAutofit/>
                        </wps:bodyPr>
                      </wps:wsp>
                      <wps:wsp>
                        <wps:cNvPr id="259" name="Graphic 259"/>
                        <wps:cNvSpPr/>
                        <wps:spPr>
                          <a:xfrm>
                            <a:off x="2369375" y="785507"/>
                            <a:ext cx="3424554" cy="5067935"/>
                          </a:xfrm>
                          <a:custGeom>
                            <a:avLst/>
                            <a:gdLst/>
                            <a:ahLst/>
                            <a:cxnLst/>
                            <a:rect l="l" t="t" r="r" b="b"/>
                            <a:pathLst>
                              <a:path w="3424554" h="5067935">
                                <a:moveTo>
                                  <a:pt x="0" y="4950459"/>
                                </a:moveTo>
                                <a:lnTo>
                                  <a:pt x="0" y="4968748"/>
                                </a:lnTo>
                              </a:path>
                              <a:path w="3424554" h="5067935">
                                <a:moveTo>
                                  <a:pt x="0" y="4843780"/>
                                </a:moveTo>
                                <a:lnTo>
                                  <a:pt x="0" y="4860544"/>
                                </a:lnTo>
                              </a:path>
                              <a:path w="3424554" h="5067935">
                                <a:moveTo>
                                  <a:pt x="0" y="4627372"/>
                                </a:moveTo>
                                <a:lnTo>
                                  <a:pt x="0" y="4753864"/>
                                </a:lnTo>
                              </a:path>
                              <a:path w="3424554" h="5067935">
                                <a:moveTo>
                                  <a:pt x="0" y="4519168"/>
                                </a:moveTo>
                                <a:lnTo>
                                  <a:pt x="0" y="4537456"/>
                                </a:lnTo>
                              </a:path>
                              <a:path w="3424554" h="5067935">
                                <a:moveTo>
                                  <a:pt x="0" y="4412487"/>
                                </a:moveTo>
                                <a:lnTo>
                                  <a:pt x="0" y="4429252"/>
                                </a:lnTo>
                              </a:path>
                              <a:path w="3424554" h="5067935">
                                <a:moveTo>
                                  <a:pt x="0" y="4196080"/>
                                </a:moveTo>
                                <a:lnTo>
                                  <a:pt x="0" y="4322572"/>
                                </a:lnTo>
                              </a:path>
                              <a:path w="3424554" h="5067935">
                                <a:moveTo>
                                  <a:pt x="0" y="4087876"/>
                                </a:moveTo>
                                <a:lnTo>
                                  <a:pt x="0" y="4106164"/>
                                </a:lnTo>
                              </a:path>
                              <a:path w="3424554" h="5067935">
                                <a:moveTo>
                                  <a:pt x="0" y="3981196"/>
                                </a:moveTo>
                                <a:lnTo>
                                  <a:pt x="0" y="3997959"/>
                                </a:lnTo>
                              </a:path>
                              <a:path w="3424554" h="5067935">
                                <a:moveTo>
                                  <a:pt x="0" y="1824736"/>
                                </a:moveTo>
                                <a:lnTo>
                                  <a:pt x="0" y="1841500"/>
                                </a:lnTo>
                              </a:path>
                              <a:path w="3424554" h="5067935">
                                <a:moveTo>
                                  <a:pt x="0" y="745743"/>
                                </a:moveTo>
                                <a:lnTo>
                                  <a:pt x="0" y="872236"/>
                                </a:lnTo>
                              </a:path>
                              <a:path w="3424554" h="5067935">
                                <a:moveTo>
                                  <a:pt x="0" y="1500124"/>
                                </a:moveTo>
                                <a:lnTo>
                                  <a:pt x="0" y="1518412"/>
                                </a:lnTo>
                              </a:path>
                              <a:path w="3424554" h="5067935">
                                <a:moveTo>
                                  <a:pt x="0" y="530859"/>
                                </a:moveTo>
                                <a:lnTo>
                                  <a:pt x="0" y="655827"/>
                                </a:lnTo>
                              </a:path>
                              <a:path w="3424554" h="5067935">
                                <a:moveTo>
                                  <a:pt x="0" y="206248"/>
                                </a:moveTo>
                                <a:lnTo>
                                  <a:pt x="0" y="224535"/>
                                </a:lnTo>
                              </a:path>
                              <a:path w="3424554" h="5067935">
                                <a:moveTo>
                                  <a:pt x="0" y="98044"/>
                                </a:moveTo>
                                <a:lnTo>
                                  <a:pt x="0" y="116331"/>
                                </a:lnTo>
                              </a:path>
                              <a:path w="3424554" h="5067935">
                                <a:moveTo>
                                  <a:pt x="0" y="314451"/>
                                </a:moveTo>
                                <a:lnTo>
                                  <a:pt x="0" y="440944"/>
                                </a:lnTo>
                              </a:path>
                              <a:path w="3424554" h="5067935">
                                <a:moveTo>
                                  <a:pt x="0" y="962151"/>
                                </a:moveTo>
                                <a:lnTo>
                                  <a:pt x="0" y="978915"/>
                                </a:lnTo>
                              </a:path>
                              <a:path w="3424554" h="5067935">
                                <a:moveTo>
                                  <a:pt x="0" y="1068831"/>
                                </a:moveTo>
                                <a:lnTo>
                                  <a:pt x="0" y="1087119"/>
                                </a:lnTo>
                              </a:path>
                              <a:path w="3424554" h="5067935">
                                <a:moveTo>
                                  <a:pt x="0" y="1177036"/>
                                </a:moveTo>
                                <a:lnTo>
                                  <a:pt x="0" y="1303527"/>
                                </a:lnTo>
                              </a:path>
                              <a:path w="3424554" h="5067935">
                                <a:moveTo>
                                  <a:pt x="0" y="1393443"/>
                                </a:moveTo>
                                <a:lnTo>
                                  <a:pt x="0" y="1410207"/>
                                </a:lnTo>
                              </a:path>
                              <a:path w="3424554" h="5067935">
                                <a:moveTo>
                                  <a:pt x="0" y="0"/>
                                </a:moveTo>
                                <a:lnTo>
                                  <a:pt x="0" y="9651"/>
                                </a:lnTo>
                              </a:path>
                              <a:path w="3424554" h="5067935">
                                <a:moveTo>
                                  <a:pt x="0" y="3764788"/>
                                </a:moveTo>
                                <a:lnTo>
                                  <a:pt x="0" y="3891279"/>
                                </a:lnTo>
                              </a:path>
                              <a:path w="3424554" h="5067935">
                                <a:moveTo>
                                  <a:pt x="0" y="2902204"/>
                                </a:moveTo>
                                <a:lnTo>
                                  <a:pt x="0" y="3674871"/>
                                </a:lnTo>
                              </a:path>
                              <a:path w="3424554" h="5067935">
                                <a:moveTo>
                                  <a:pt x="0" y="2794000"/>
                                </a:moveTo>
                                <a:lnTo>
                                  <a:pt x="0" y="2812288"/>
                                </a:lnTo>
                              </a:path>
                              <a:path w="3424554" h="5067935">
                                <a:moveTo>
                                  <a:pt x="0" y="2687319"/>
                                </a:moveTo>
                                <a:lnTo>
                                  <a:pt x="0" y="2704083"/>
                                </a:lnTo>
                              </a:path>
                              <a:path w="3424554" h="5067935">
                                <a:moveTo>
                                  <a:pt x="0" y="2256028"/>
                                </a:moveTo>
                                <a:lnTo>
                                  <a:pt x="0" y="2597404"/>
                                </a:lnTo>
                              </a:path>
                              <a:path w="3424554" h="5067935">
                                <a:moveTo>
                                  <a:pt x="0" y="1931415"/>
                                </a:moveTo>
                                <a:lnTo>
                                  <a:pt x="0" y="2166112"/>
                                </a:lnTo>
                              </a:path>
                              <a:path w="3424554" h="5067935">
                                <a:moveTo>
                                  <a:pt x="0" y="1608327"/>
                                </a:moveTo>
                                <a:lnTo>
                                  <a:pt x="0" y="1734819"/>
                                </a:lnTo>
                              </a:path>
                              <a:path w="3424554" h="5067935">
                                <a:moveTo>
                                  <a:pt x="856488" y="4412487"/>
                                </a:moveTo>
                                <a:lnTo>
                                  <a:pt x="856488" y="4429252"/>
                                </a:lnTo>
                              </a:path>
                              <a:path w="3424554" h="5067935">
                                <a:moveTo>
                                  <a:pt x="856488" y="0"/>
                                </a:moveTo>
                                <a:lnTo>
                                  <a:pt x="856488" y="4322572"/>
                                </a:lnTo>
                              </a:path>
                              <a:path w="3424554" h="5067935">
                                <a:moveTo>
                                  <a:pt x="856488" y="4519168"/>
                                </a:moveTo>
                                <a:lnTo>
                                  <a:pt x="856488" y="4537456"/>
                                </a:lnTo>
                              </a:path>
                              <a:path w="3424554" h="5067935">
                                <a:moveTo>
                                  <a:pt x="856488" y="4627372"/>
                                </a:moveTo>
                                <a:lnTo>
                                  <a:pt x="856488" y="5067934"/>
                                </a:lnTo>
                              </a:path>
                              <a:path w="3424554" h="5067935">
                                <a:moveTo>
                                  <a:pt x="1711452" y="4412487"/>
                                </a:moveTo>
                                <a:lnTo>
                                  <a:pt x="1711452" y="4429252"/>
                                </a:lnTo>
                              </a:path>
                              <a:path w="3424554" h="5067935">
                                <a:moveTo>
                                  <a:pt x="1711452" y="0"/>
                                </a:moveTo>
                                <a:lnTo>
                                  <a:pt x="1711452" y="4322572"/>
                                </a:lnTo>
                              </a:path>
                              <a:path w="3424554" h="5067935">
                                <a:moveTo>
                                  <a:pt x="1711452" y="4519168"/>
                                </a:moveTo>
                                <a:lnTo>
                                  <a:pt x="1711452" y="4537456"/>
                                </a:lnTo>
                              </a:path>
                              <a:path w="3424554" h="5067935">
                                <a:moveTo>
                                  <a:pt x="1711452" y="4627372"/>
                                </a:moveTo>
                                <a:lnTo>
                                  <a:pt x="1711452" y="5067934"/>
                                </a:lnTo>
                              </a:path>
                              <a:path w="3424554" h="5067935">
                                <a:moveTo>
                                  <a:pt x="2567940" y="0"/>
                                </a:moveTo>
                                <a:lnTo>
                                  <a:pt x="2567940" y="4322572"/>
                                </a:lnTo>
                              </a:path>
                              <a:path w="3424554" h="5067935">
                                <a:moveTo>
                                  <a:pt x="2567940" y="4412487"/>
                                </a:moveTo>
                                <a:lnTo>
                                  <a:pt x="2567940" y="5067934"/>
                                </a:lnTo>
                              </a:path>
                              <a:path w="3424554" h="5067935">
                                <a:moveTo>
                                  <a:pt x="3424046" y="0"/>
                                </a:moveTo>
                                <a:lnTo>
                                  <a:pt x="3424046" y="5067934"/>
                                </a:lnTo>
                              </a:path>
                            </a:pathLst>
                          </a:custGeom>
                          <a:ln w="9525">
                            <a:solidFill>
                              <a:srgbClr val="D9D9D9"/>
                            </a:solidFill>
                            <a:prstDash val="solid"/>
                          </a:ln>
                        </wps:spPr>
                        <wps:bodyPr wrap="square" lIns="0" tIns="0" rIns="0" bIns="0" rtlCol="0">
                          <a:prstTxWarp prst="textNoShape">
                            <a:avLst/>
                          </a:prstTxWarp>
                          <a:noAutofit/>
                        </wps:bodyPr>
                      </wps:wsp>
                      <wps:wsp>
                        <wps:cNvPr id="260" name="Graphic 260"/>
                        <wps:cNvSpPr/>
                        <wps:spPr>
                          <a:xfrm>
                            <a:off x="1513522" y="795159"/>
                            <a:ext cx="636905" cy="5049520"/>
                          </a:xfrm>
                          <a:custGeom>
                            <a:avLst/>
                            <a:gdLst/>
                            <a:ahLst/>
                            <a:cxnLst/>
                            <a:rect l="l" t="t" r="r" b="b"/>
                            <a:pathLst>
                              <a:path w="636905" h="5049520">
                                <a:moveTo>
                                  <a:pt x="122809" y="106680"/>
                                </a:moveTo>
                                <a:lnTo>
                                  <a:pt x="0" y="106680"/>
                                </a:lnTo>
                                <a:lnTo>
                                  <a:pt x="0" y="196596"/>
                                </a:lnTo>
                                <a:lnTo>
                                  <a:pt x="122809" y="196596"/>
                                </a:lnTo>
                                <a:lnTo>
                                  <a:pt x="122809" y="106680"/>
                                </a:lnTo>
                                <a:close/>
                              </a:path>
                              <a:path w="636905" h="5049520">
                                <a:moveTo>
                                  <a:pt x="147193" y="537972"/>
                                </a:moveTo>
                                <a:lnTo>
                                  <a:pt x="0" y="537972"/>
                                </a:lnTo>
                                <a:lnTo>
                                  <a:pt x="0" y="627888"/>
                                </a:lnTo>
                                <a:lnTo>
                                  <a:pt x="147193" y="627888"/>
                                </a:lnTo>
                                <a:lnTo>
                                  <a:pt x="147193" y="537972"/>
                                </a:lnTo>
                                <a:close/>
                              </a:path>
                              <a:path w="636905" h="5049520">
                                <a:moveTo>
                                  <a:pt x="150241" y="4312920"/>
                                </a:moveTo>
                                <a:lnTo>
                                  <a:pt x="0" y="4312920"/>
                                </a:lnTo>
                                <a:lnTo>
                                  <a:pt x="0" y="4402836"/>
                                </a:lnTo>
                                <a:lnTo>
                                  <a:pt x="150241" y="4402836"/>
                                </a:lnTo>
                                <a:lnTo>
                                  <a:pt x="150241" y="4312920"/>
                                </a:lnTo>
                                <a:close/>
                              </a:path>
                              <a:path w="636905" h="5049520">
                                <a:moveTo>
                                  <a:pt x="171577" y="3019044"/>
                                </a:moveTo>
                                <a:lnTo>
                                  <a:pt x="0" y="3019044"/>
                                </a:lnTo>
                                <a:lnTo>
                                  <a:pt x="0" y="3108960"/>
                                </a:lnTo>
                                <a:lnTo>
                                  <a:pt x="171577" y="3108960"/>
                                </a:lnTo>
                                <a:lnTo>
                                  <a:pt x="171577" y="3019044"/>
                                </a:lnTo>
                                <a:close/>
                              </a:path>
                              <a:path w="636905" h="5049520">
                                <a:moveTo>
                                  <a:pt x="214249" y="3125724"/>
                                </a:moveTo>
                                <a:lnTo>
                                  <a:pt x="0" y="3125724"/>
                                </a:lnTo>
                                <a:lnTo>
                                  <a:pt x="0" y="3215640"/>
                                </a:lnTo>
                                <a:lnTo>
                                  <a:pt x="214249" y="3215640"/>
                                </a:lnTo>
                                <a:lnTo>
                                  <a:pt x="214249" y="3125724"/>
                                </a:lnTo>
                                <a:close/>
                              </a:path>
                              <a:path w="636905" h="5049520">
                                <a:moveTo>
                                  <a:pt x="229489" y="3450336"/>
                                </a:moveTo>
                                <a:lnTo>
                                  <a:pt x="0" y="3450336"/>
                                </a:lnTo>
                                <a:lnTo>
                                  <a:pt x="0" y="3540252"/>
                                </a:lnTo>
                                <a:lnTo>
                                  <a:pt x="229489" y="3540252"/>
                                </a:lnTo>
                                <a:lnTo>
                                  <a:pt x="229489" y="3450336"/>
                                </a:lnTo>
                                <a:close/>
                              </a:path>
                              <a:path w="636905" h="5049520">
                                <a:moveTo>
                                  <a:pt x="229489" y="2156460"/>
                                </a:moveTo>
                                <a:lnTo>
                                  <a:pt x="0" y="2156460"/>
                                </a:lnTo>
                                <a:lnTo>
                                  <a:pt x="0" y="2246376"/>
                                </a:lnTo>
                                <a:lnTo>
                                  <a:pt x="229489" y="2246376"/>
                                </a:lnTo>
                                <a:lnTo>
                                  <a:pt x="229489" y="2156460"/>
                                </a:lnTo>
                                <a:close/>
                              </a:path>
                              <a:path w="636905" h="5049520">
                                <a:moveTo>
                                  <a:pt x="241681" y="431304"/>
                                </a:moveTo>
                                <a:lnTo>
                                  <a:pt x="0" y="431304"/>
                                </a:lnTo>
                                <a:lnTo>
                                  <a:pt x="0" y="521208"/>
                                </a:lnTo>
                                <a:lnTo>
                                  <a:pt x="241681" y="521208"/>
                                </a:lnTo>
                                <a:lnTo>
                                  <a:pt x="241681" y="431304"/>
                                </a:lnTo>
                                <a:close/>
                              </a:path>
                              <a:path w="636905" h="5049520">
                                <a:moveTo>
                                  <a:pt x="255397" y="862584"/>
                                </a:moveTo>
                                <a:lnTo>
                                  <a:pt x="0" y="862584"/>
                                </a:lnTo>
                                <a:lnTo>
                                  <a:pt x="0" y="952500"/>
                                </a:lnTo>
                                <a:lnTo>
                                  <a:pt x="255397" y="952500"/>
                                </a:lnTo>
                                <a:lnTo>
                                  <a:pt x="255397" y="862584"/>
                                </a:lnTo>
                                <a:close/>
                              </a:path>
                              <a:path w="636905" h="5049520">
                                <a:moveTo>
                                  <a:pt x="270637" y="3557016"/>
                                </a:moveTo>
                                <a:lnTo>
                                  <a:pt x="0" y="3557016"/>
                                </a:lnTo>
                                <a:lnTo>
                                  <a:pt x="0" y="3646932"/>
                                </a:lnTo>
                                <a:lnTo>
                                  <a:pt x="270637" y="3646932"/>
                                </a:lnTo>
                                <a:lnTo>
                                  <a:pt x="270637" y="3557016"/>
                                </a:lnTo>
                                <a:close/>
                              </a:path>
                              <a:path w="636905" h="5049520">
                                <a:moveTo>
                                  <a:pt x="275209" y="1725168"/>
                                </a:moveTo>
                                <a:lnTo>
                                  <a:pt x="0" y="1725168"/>
                                </a:lnTo>
                                <a:lnTo>
                                  <a:pt x="0" y="1815084"/>
                                </a:lnTo>
                                <a:lnTo>
                                  <a:pt x="275209" y="1815084"/>
                                </a:lnTo>
                                <a:lnTo>
                                  <a:pt x="275209" y="1725168"/>
                                </a:lnTo>
                                <a:close/>
                              </a:path>
                              <a:path w="636905" h="5049520">
                                <a:moveTo>
                                  <a:pt x="281305" y="2694432"/>
                                </a:moveTo>
                                <a:lnTo>
                                  <a:pt x="0" y="2694432"/>
                                </a:lnTo>
                                <a:lnTo>
                                  <a:pt x="0" y="2784348"/>
                                </a:lnTo>
                                <a:lnTo>
                                  <a:pt x="281305" y="2784348"/>
                                </a:lnTo>
                                <a:lnTo>
                                  <a:pt x="281305" y="2694432"/>
                                </a:lnTo>
                                <a:close/>
                              </a:path>
                              <a:path w="636905" h="5049520">
                                <a:moveTo>
                                  <a:pt x="291973" y="4744212"/>
                                </a:moveTo>
                                <a:lnTo>
                                  <a:pt x="0" y="4744212"/>
                                </a:lnTo>
                                <a:lnTo>
                                  <a:pt x="0" y="4834128"/>
                                </a:lnTo>
                                <a:lnTo>
                                  <a:pt x="291973" y="4834128"/>
                                </a:lnTo>
                                <a:lnTo>
                                  <a:pt x="291973" y="4744212"/>
                                </a:lnTo>
                                <a:close/>
                              </a:path>
                              <a:path w="636905" h="5049520">
                                <a:moveTo>
                                  <a:pt x="291973" y="4419600"/>
                                </a:moveTo>
                                <a:lnTo>
                                  <a:pt x="0" y="4419600"/>
                                </a:lnTo>
                                <a:lnTo>
                                  <a:pt x="0" y="4509516"/>
                                </a:lnTo>
                                <a:lnTo>
                                  <a:pt x="291973" y="4509516"/>
                                </a:lnTo>
                                <a:lnTo>
                                  <a:pt x="291973" y="4419600"/>
                                </a:lnTo>
                                <a:close/>
                              </a:path>
                              <a:path w="636905" h="5049520">
                                <a:moveTo>
                                  <a:pt x="291973" y="3233928"/>
                                </a:moveTo>
                                <a:lnTo>
                                  <a:pt x="0" y="3233928"/>
                                </a:lnTo>
                                <a:lnTo>
                                  <a:pt x="0" y="3323844"/>
                                </a:lnTo>
                                <a:lnTo>
                                  <a:pt x="291973" y="3323844"/>
                                </a:lnTo>
                                <a:lnTo>
                                  <a:pt x="291973" y="3233928"/>
                                </a:lnTo>
                                <a:close/>
                              </a:path>
                              <a:path w="636905" h="5049520">
                                <a:moveTo>
                                  <a:pt x="295021" y="2263140"/>
                                </a:moveTo>
                                <a:lnTo>
                                  <a:pt x="0" y="2263140"/>
                                </a:lnTo>
                                <a:lnTo>
                                  <a:pt x="0" y="2353056"/>
                                </a:lnTo>
                                <a:lnTo>
                                  <a:pt x="295021" y="2353056"/>
                                </a:lnTo>
                                <a:lnTo>
                                  <a:pt x="295021" y="2263140"/>
                                </a:lnTo>
                                <a:close/>
                              </a:path>
                              <a:path w="636905" h="5049520">
                                <a:moveTo>
                                  <a:pt x="302641" y="3881628"/>
                                </a:moveTo>
                                <a:lnTo>
                                  <a:pt x="0" y="3881628"/>
                                </a:lnTo>
                                <a:lnTo>
                                  <a:pt x="0" y="3971544"/>
                                </a:lnTo>
                                <a:lnTo>
                                  <a:pt x="302641" y="3971544"/>
                                </a:lnTo>
                                <a:lnTo>
                                  <a:pt x="302641" y="3881628"/>
                                </a:lnTo>
                                <a:close/>
                              </a:path>
                              <a:path w="636905" h="5049520">
                                <a:moveTo>
                                  <a:pt x="331597" y="4850892"/>
                                </a:moveTo>
                                <a:lnTo>
                                  <a:pt x="0" y="4850892"/>
                                </a:lnTo>
                                <a:lnTo>
                                  <a:pt x="0" y="4940808"/>
                                </a:lnTo>
                                <a:lnTo>
                                  <a:pt x="331597" y="4940808"/>
                                </a:lnTo>
                                <a:lnTo>
                                  <a:pt x="331597" y="4850892"/>
                                </a:lnTo>
                                <a:close/>
                              </a:path>
                              <a:path w="636905" h="5049520">
                                <a:moveTo>
                                  <a:pt x="360553" y="0"/>
                                </a:moveTo>
                                <a:lnTo>
                                  <a:pt x="0" y="0"/>
                                </a:lnTo>
                                <a:lnTo>
                                  <a:pt x="0" y="88392"/>
                                </a:lnTo>
                                <a:lnTo>
                                  <a:pt x="360553" y="88392"/>
                                </a:lnTo>
                                <a:lnTo>
                                  <a:pt x="360553" y="0"/>
                                </a:lnTo>
                                <a:close/>
                              </a:path>
                              <a:path w="636905" h="5049520">
                                <a:moveTo>
                                  <a:pt x="365125" y="1400556"/>
                                </a:moveTo>
                                <a:lnTo>
                                  <a:pt x="0" y="1400556"/>
                                </a:lnTo>
                                <a:lnTo>
                                  <a:pt x="0" y="1490472"/>
                                </a:lnTo>
                                <a:lnTo>
                                  <a:pt x="365125" y="1490472"/>
                                </a:lnTo>
                                <a:lnTo>
                                  <a:pt x="365125" y="1400556"/>
                                </a:lnTo>
                                <a:close/>
                              </a:path>
                              <a:path w="636905" h="5049520">
                                <a:moveTo>
                                  <a:pt x="374269" y="2587752"/>
                                </a:moveTo>
                                <a:lnTo>
                                  <a:pt x="0" y="2587752"/>
                                </a:lnTo>
                                <a:lnTo>
                                  <a:pt x="0" y="2677668"/>
                                </a:lnTo>
                                <a:lnTo>
                                  <a:pt x="374269" y="2677668"/>
                                </a:lnTo>
                                <a:lnTo>
                                  <a:pt x="374269" y="2587752"/>
                                </a:lnTo>
                                <a:close/>
                              </a:path>
                              <a:path w="636905" h="5049520">
                                <a:moveTo>
                                  <a:pt x="374269" y="1293876"/>
                                </a:moveTo>
                                <a:lnTo>
                                  <a:pt x="0" y="1293876"/>
                                </a:lnTo>
                                <a:lnTo>
                                  <a:pt x="0" y="1383792"/>
                                </a:lnTo>
                                <a:lnTo>
                                  <a:pt x="374269" y="1383792"/>
                                </a:lnTo>
                                <a:lnTo>
                                  <a:pt x="374269" y="1293876"/>
                                </a:lnTo>
                                <a:close/>
                              </a:path>
                              <a:path w="636905" h="5049520">
                                <a:moveTo>
                                  <a:pt x="389509" y="3988308"/>
                                </a:moveTo>
                                <a:lnTo>
                                  <a:pt x="0" y="3988308"/>
                                </a:lnTo>
                                <a:lnTo>
                                  <a:pt x="0" y="4078224"/>
                                </a:lnTo>
                                <a:lnTo>
                                  <a:pt x="389509" y="4078224"/>
                                </a:lnTo>
                                <a:lnTo>
                                  <a:pt x="389509" y="3988308"/>
                                </a:lnTo>
                                <a:close/>
                              </a:path>
                              <a:path w="636905" h="5049520">
                                <a:moveTo>
                                  <a:pt x="415417" y="1831848"/>
                                </a:moveTo>
                                <a:lnTo>
                                  <a:pt x="0" y="1831848"/>
                                </a:lnTo>
                                <a:lnTo>
                                  <a:pt x="0" y="1921764"/>
                                </a:lnTo>
                                <a:lnTo>
                                  <a:pt x="415417" y="1921764"/>
                                </a:lnTo>
                                <a:lnTo>
                                  <a:pt x="415417" y="1831848"/>
                                </a:lnTo>
                                <a:close/>
                              </a:path>
                              <a:path w="636905" h="5049520">
                                <a:moveTo>
                                  <a:pt x="444373" y="2371344"/>
                                </a:moveTo>
                                <a:lnTo>
                                  <a:pt x="0" y="2371344"/>
                                </a:lnTo>
                                <a:lnTo>
                                  <a:pt x="0" y="2461260"/>
                                </a:lnTo>
                                <a:lnTo>
                                  <a:pt x="444373" y="2461260"/>
                                </a:lnTo>
                                <a:lnTo>
                                  <a:pt x="444373" y="2371344"/>
                                </a:lnTo>
                                <a:close/>
                              </a:path>
                              <a:path w="636905" h="5049520">
                                <a:moveTo>
                                  <a:pt x="451993" y="3665220"/>
                                </a:moveTo>
                                <a:lnTo>
                                  <a:pt x="0" y="3665220"/>
                                </a:lnTo>
                                <a:lnTo>
                                  <a:pt x="0" y="3755148"/>
                                </a:lnTo>
                                <a:lnTo>
                                  <a:pt x="451993" y="3755148"/>
                                </a:lnTo>
                                <a:lnTo>
                                  <a:pt x="451993" y="3665220"/>
                                </a:lnTo>
                                <a:close/>
                              </a:path>
                              <a:path w="636905" h="5049520">
                                <a:moveTo>
                                  <a:pt x="458089" y="646176"/>
                                </a:moveTo>
                                <a:lnTo>
                                  <a:pt x="0" y="646176"/>
                                </a:lnTo>
                                <a:lnTo>
                                  <a:pt x="0" y="736092"/>
                                </a:lnTo>
                                <a:lnTo>
                                  <a:pt x="458089" y="736092"/>
                                </a:lnTo>
                                <a:lnTo>
                                  <a:pt x="458089" y="646176"/>
                                </a:lnTo>
                                <a:close/>
                              </a:path>
                              <a:path w="636905" h="5049520">
                                <a:moveTo>
                                  <a:pt x="480949" y="969264"/>
                                </a:moveTo>
                                <a:lnTo>
                                  <a:pt x="0" y="969264"/>
                                </a:lnTo>
                                <a:lnTo>
                                  <a:pt x="0" y="1059180"/>
                                </a:lnTo>
                                <a:lnTo>
                                  <a:pt x="480949" y="1059180"/>
                                </a:lnTo>
                                <a:lnTo>
                                  <a:pt x="480949" y="969264"/>
                                </a:lnTo>
                                <a:close/>
                              </a:path>
                              <a:path w="636905" h="5049520">
                                <a:moveTo>
                                  <a:pt x="503809" y="4096512"/>
                                </a:moveTo>
                                <a:lnTo>
                                  <a:pt x="0" y="4096512"/>
                                </a:lnTo>
                                <a:lnTo>
                                  <a:pt x="0" y="4186428"/>
                                </a:lnTo>
                                <a:lnTo>
                                  <a:pt x="503809" y="4186428"/>
                                </a:lnTo>
                                <a:lnTo>
                                  <a:pt x="503809" y="4096512"/>
                                </a:lnTo>
                                <a:close/>
                              </a:path>
                              <a:path w="636905" h="5049520">
                                <a:moveTo>
                                  <a:pt x="512953" y="2802636"/>
                                </a:moveTo>
                                <a:lnTo>
                                  <a:pt x="0" y="2802636"/>
                                </a:lnTo>
                                <a:lnTo>
                                  <a:pt x="0" y="2892552"/>
                                </a:lnTo>
                                <a:lnTo>
                                  <a:pt x="512953" y="2892552"/>
                                </a:lnTo>
                                <a:lnTo>
                                  <a:pt x="512953" y="2802636"/>
                                </a:lnTo>
                                <a:close/>
                              </a:path>
                              <a:path w="636905" h="5049520">
                                <a:moveTo>
                                  <a:pt x="543433" y="4959096"/>
                                </a:moveTo>
                                <a:lnTo>
                                  <a:pt x="0" y="4959096"/>
                                </a:lnTo>
                                <a:lnTo>
                                  <a:pt x="0" y="5049012"/>
                                </a:lnTo>
                                <a:lnTo>
                                  <a:pt x="543433" y="5049012"/>
                                </a:lnTo>
                                <a:lnTo>
                                  <a:pt x="543433" y="4959096"/>
                                </a:lnTo>
                                <a:close/>
                              </a:path>
                              <a:path w="636905" h="5049520">
                                <a:moveTo>
                                  <a:pt x="549529" y="4527804"/>
                                </a:moveTo>
                                <a:lnTo>
                                  <a:pt x="0" y="4527804"/>
                                </a:lnTo>
                                <a:lnTo>
                                  <a:pt x="0" y="4617720"/>
                                </a:lnTo>
                                <a:lnTo>
                                  <a:pt x="549529" y="4617720"/>
                                </a:lnTo>
                                <a:lnTo>
                                  <a:pt x="549529" y="4527804"/>
                                </a:lnTo>
                                <a:close/>
                              </a:path>
                              <a:path w="636905" h="5049520">
                                <a:moveTo>
                                  <a:pt x="583057" y="1940052"/>
                                </a:moveTo>
                                <a:lnTo>
                                  <a:pt x="0" y="1940052"/>
                                </a:lnTo>
                                <a:lnTo>
                                  <a:pt x="0" y="2029968"/>
                                </a:lnTo>
                                <a:lnTo>
                                  <a:pt x="583057" y="2029968"/>
                                </a:lnTo>
                                <a:lnTo>
                                  <a:pt x="583057" y="1940052"/>
                                </a:lnTo>
                                <a:close/>
                              </a:path>
                              <a:path w="636905" h="5049520">
                                <a:moveTo>
                                  <a:pt x="593725" y="214884"/>
                                </a:moveTo>
                                <a:lnTo>
                                  <a:pt x="0" y="214884"/>
                                </a:lnTo>
                                <a:lnTo>
                                  <a:pt x="0" y="304800"/>
                                </a:lnTo>
                                <a:lnTo>
                                  <a:pt x="593725" y="304800"/>
                                </a:lnTo>
                                <a:lnTo>
                                  <a:pt x="593725" y="214884"/>
                                </a:lnTo>
                                <a:close/>
                              </a:path>
                              <a:path w="636905" h="5049520">
                                <a:moveTo>
                                  <a:pt x="634873" y="1508760"/>
                                </a:moveTo>
                                <a:lnTo>
                                  <a:pt x="0" y="1508760"/>
                                </a:lnTo>
                                <a:lnTo>
                                  <a:pt x="0" y="1598676"/>
                                </a:lnTo>
                                <a:lnTo>
                                  <a:pt x="634873" y="1598676"/>
                                </a:lnTo>
                                <a:lnTo>
                                  <a:pt x="634873" y="1508760"/>
                                </a:lnTo>
                                <a:close/>
                              </a:path>
                              <a:path w="636905" h="5049520">
                                <a:moveTo>
                                  <a:pt x="636397" y="1077468"/>
                                </a:moveTo>
                                <a:lnTo>
                                  <a:pt x="0" y="1077468"/>
                                </a:lnTo>
                                <a:lnTo>
                                  <a:pt x="0" y="1167384"/>
                                </a:lnTo>
                                <a:lnTo>
                                  <a:pt x="636397" y="1167384"/>
                                </a:lnTo>
                                <a:lnTo>
                                  <a:pt x="636397" y="1077468"/>
                                </a:lnTo>
                                <a:close/>
                              </a:path>
                            </a:pathLst>
                          </a:custGeom>
                          <a:solidFill>
                            <a:srgbClr val="4471C4"/>
                          </a:solidFill>
                        </wps:spPr>
                        <wps:bodyPr wrap="square" lIns="0" tIns="0" rIns="0" bIns="0" rtlCol="0">
                          <a:prstTxWarp prst="textNoShape">
                            <a:avLst/>
                          </a:prstTxWarp>
                          <a:noAutofit/>
                        </wps:bodyPr>
                      </wps:wsp>
                      <wps:wsp>
                        <wps:cNvPr id="261" name="Graphic 261"/>
                        <wps:cNvSpPr/>
                        <wps:spPr>
                          <a:xfrm>
                            <a:off x="1636331" y="795159"/>
                            <a:ext cx="855344" cy="5049520"/>
                          </a:xfrm>
                          <a:custGeom>
                            <a:avLst/>
                            <a:gdLst/>
                            <a:ahLst/>
                            <a:cxnLst/>
                            <a:rect l="l" t="t" r="r" b="b"/>
                            <a:pathLst>
                              <a:path w="855344" h="5049520">
                                <a:moveTo>
                                  <a:pt x="73152" y="537972"/>
                                </a:moveTo>
                                <a:lnTo>
                                  <a:pt x="24384" y="537972"/>
                                </a:lnTo>
                                <a:lnTo>
                                  <a:pt x="24384" y="627888"/>
                                </a:lnTo>
                                <a:lnTo>
                                  <a:pt x="73152" y="627888"/>
                                </a:lnTo>
                                <a:lnTo>
                                  <a:pt x="73152" y="537972"/>
                                </a:lnTo>
                                <a:close/>
                              </a:path>
                              <a:path w="855344" h="5049520">
                                <a:moveTo>
                                  <a:pt x="178308" y="4312920"/>
                                </a:moveTo>
                                <a:lnTo>
                                  <a:pt x="27432" y="4312920"/>
                                </a:lnTo>
                                <a:lnTo>
                                  <a:pt x="27432" y="4402836"/>
                                </a:lnTo>
                                <a:lnTo>
                                  <a:pt x="178308" y="4402836"/>
                                </a:lnTo>
                                <a:lnTo>
                                  <a:pt x="178308" y="4312920"/>
                                </a:lnTo>
                                <a:close/>
                              </a:path>
                              <a:path w="855344" h="5049520">
                                <a:moveTo>
                                  <a:pt x="178308" y="3019044"/>
                                </a:moveTo>
                                <a:lnTo>
                                  <a:pt x="48768" y="3019044"/>
                                </a:lnTo>
                                <a:lnTo>
                                  <a:pt x="48768" y="3108960"/>
                                </a:lnTo>
                                <a:lnTo>
                                  <a:pt x="178308" y="3108960"/>
                                </a:lnTo>
                                <a:lnTo>
                                  <a:pt x="178308" y="3019044"/>
                                </a:lnTo>
                                <a:close/>
                              </a:path>
                              <a:path w="855344" h="5049520">
                                <a:moveTo>
                                  <a:pt x="289560" y="2263140"/>
                                </a:moveTo>
                                <a:lnTo>
                                  <a:pt x="172212" y="2263140"/>
                                </a:lnTo>
                                <a:lnTo>
                                  <a:pt x="172212" y="2353056"/>
                                </a:lnTo>
                                <a:lnTo>
                                  <a:pt x="289560" y="2353056"/>
                                </a:lnTo>
                                <a:lnTo>
                                  <a:pt x="289560" y="2263140"/>
                                </a:lnTo>
                                <a:close/>
                              </a:path>
                              <a:path w="855344" h="5049520">
                                <a:moveTo>
                                  <a:pt x="294132" y="3233928"/>
                                </a:moveTo>
                                <a:lnTo>
                                  <a:pt x="169164" y="3233928"/>
                                </a:lnTo>
                                <a:lnTo>
                                  <a:pt x="169164" y="3323844"/>
                                </a:lnTo>
                                <a:lnTo>
                                  <a:pt x="294132" y="3323844"/>
                                </a:lnTo>
                                <a:lnTo>
                                  <a:pt x="294132" y="3233928"/>
                                </a:lnTo>
                                <a:close/>
                              </a:path>
                              <a:path w="855344" h="5049520">
                                <a:moveTo>
                                  <a:pt x="315468" y="4419600"/>
                                </a:moveTo>
                                <a:lnTo>
                                  <a:pt x="169164" y="4419600"/>
                                </a:lnTo>
                                <a:lnTo>
                                  <a:pt x="169164" y="4509516"/>
                                </a:lnTo>
                                <a:lnTo>
                                  <a:pt x="315468" y="4509516"/>
                                </a:lnTo>
                                <a:lnTo>
                                  <a:pt x="315468" y="4419600"/>
                                </a:lnTo>
                                <a:close/>
                              </a:path>
                              <a:path w="855344" h="5049520">
                                <a:moveTo>
                                  <a:pt x="335280" y="2156460"/>
                                </a:moveTo>
                                <a:lnTo>
                                  <a:pt x="106680" y="2156460"/>
                                </a:lnTo>
                                <a:lnTo>
                                  <a:pt x="106680" y="2246376"/>
                                </a:lnTo>
                                <a:lnTo>
                                  <a:pt x="335280" y="2246376"/>
                                </a:lnTo>
                                <a:lnTo>
                                  <a:pt x="335280" y="2156460"/>
                                </a:lnTo>
                                <a:close/>
                              </a:path>
                              <a:path w="855344" h="5049520">
                                <a:moveTo>
                                  <a:pt x="347472" y="2694432"/>
                                </a:moveTo>
                                <a:lnTo>
                                  <a:pt x="158496" y="2694432"/>
                                </a:lnTo>
                                <a:lnTo>
                                  <a:pt x="158496" y="2784348"/>
                                </a:lnTo>
                                <a:lnTo>
                                  <a:pt x="347472" y="2784348"/>
                                </a:lnTo>
                                <a:lnTo>
                                  <a:pt x="347472" y="2694432"/>
                                </a:lnTo>
                                <a:close/>
                              </a:path>
                              <a:path w="855344" h="5049520">
                                <a:moveTo>
                                  <a:pt x="350520" y="3557016"/>
                                </a:moveTo>
                                <a:lnTo>
                                  <a:pt x="147828" y="3557016"/>
                                </a:lnTo>
                                <a:lnTo>
                                  <a:pt x="147828" y="3646932"/>
                                </a:lnTo>
                                <a:lnTo>
                                  <a:pt x="350520" y="3646932"/>
                                </a:lnTo>
                                <a:lnTo>
                                  <a:pt x="350520" y="3557016"/>
                                </a:lnTo>
                                <a:close/>
                              </a:path>
                              <a:path w="855344" h="5049520">
                                <a:moveTo>
                                  <a:pt x="353568" y="3881628"/>
                                </a:moveTo>
                                <a:lnTo>
                                  <a:pt x="179832" y="3881628"/>
                                </a:lnTo>
                                <a:lnTo>
                                  <a:pt x="179832" y="3971544"/>
                                </a:lnTo>
                                <a:lnTo>
                                  <a:pt x="353568" y="3971544"/>
                                </a:lnTo>
                                <a:lnTo>
                                  <a:pt x="353568" y="3881628"/>
                                </a:lnTo>
                                <a:close/>
                              </a:path>
                              <a:path w="855344" h="5049520">
                                <a:moveTo>
                                  <a:pt x="358140" y="0"/>
                                </a:moveTo>
                                <a:lnTo>
                                  <a:pt x="237744" y="0"/>
                                </a:lnTo>
                                <a:lnTo>
                                  <a:pt x="237744" y="88392"/>
                                </a:lnTo>
                                <a:lnTo>
                                  <a:pt x="358140" y="88392"/>
                                </a:lnTo>
                                <a:lnTo>
                                  <a:pt x="358140" y="0"/>
                                </a:lnTo>
                                <a:close/>
                              </a:path>
                              <a:path w="855344" h="5049520">
                                <a:moveTo>
                                  <a:pt x="359664" y="431304"/>
                                </a:moveTo>
                                <a:lnTo>
                                  <a:pt x="118872" y="431304"/>
                                </a:lnTo>
                                <a:lnTo>
                                  <a:pt x="118872" y="521208"/>
                                </a:lnTo>
                                <a:lnTo>
                                  <a:pt x="359664" y="521208"/>
                                </a:lnTo>
                                <a:lnTo>
                                  <a:pt x="359664" y="431304"/>
                                </a:lnTo>
                                <a:close/>
                              </a:path>
                              <a:path w="855344" h="5049520">
                                <a:moveTo>
                                  <a:pt x="376428" y="2371344"/>
                                </a:moveTo>
                                <a:lnTo>
                                  <a:pt x="321564" y="2371344"/>
                                </a:lnTo>
                                <a:lnTo>
                                  <a:pt x="321564" y="2461260"/>
                                </a:lnTo>
                                <a:lnTo>
                                  <a:pt x="376428" y="2461260"/>
                                </a:lnTo>
                                <a:lnTo>
                                  <a:pt x="376428" y="2371344"/>
                                </a:lnTo>
                                <a:close/>
                              </a:path>
                              <a:path w="855344" h="5049520">
                                <a:moveTo>
                                  <a:pt x="381000" y="1725168"/>
                                </a:moveTo>
                                <a:lnTo>
                                  <a:pt x="152400" y="1725168"/>
                                </a:lnTo>
                                <a:lnTo>
                                  <a:pt x="152400" y="1815084"/>
                                </a:lnTo>
                                <a:lnTo>
                                  <a:pt x="381000" y="1815084"/>
                                </a:lnTo>
                                <a:lnTo>
                                  <a:pt x="381000" y="1725168"/>
                                </a:lnTo>
                                <a:close/>
                              </a:path>
                              <a:path w="855344" h="5049520">
                                <a:moveTo>
                                  <a:pt x="381000" y="646176"/>
                                </a:moveTo>
                                <a:lnTo>
                                  <a:pt x="335280" y="646176"/>
                                </a:lnTo>
                                <a:lnTo>
                                  <a:pt x="335280" y="736092"/>
                                </a:lnTo>
                                <a:lnTo>
                                  <a:pt x="381000" y="736092"/>
                                </a:lnTo>
                                <a:lnTo>
                                  <a:pt x="381000" y="646176"/>
                                </a:lnTo>
                                <a:close/>
                              </a:path>
                              <a:path w="855344" h="5049520">
                                <a:moveTo>
                                  <a:pt x="388620" y="862584"/>
                                </a:moveTo>
                                <a:lnTo>
                                  <a:pt x="132588" y="862584"/>
                                </a:lnTo>
                                <a:lnTo>
                                  <a:pt x="132588" y="952500"/>
                                </a:lnTo>
                                <a:lnTo>
                                  <a:pt x="388620" y="952500"/>
                                </a:lnTo>
                                <a:lnTo>
                                  <a:pt x="388620" y="862584"/>
                                </a:lnTo>
                                <a:close/>
                              </a:path>
                              <a:path w="855344" h="5049520">
                                <a:moveTo>
                                  <a:pt x="400812" y="3450336"/>
                                </a:moveTo>
                                <a:lnTo>
                                  <a:pt x="106680" y="3450336"/>
                                </a:lnTo>
                                <a:lnTo>
                                  <a:pt x="106680" y="3540252"/>
                                </a:lnTo>
                                <a:lnTo>
                                  <a:pt x="400812" y="3540252"/>
                                </a:lnTo>
                                <a:lnTo>
                                  <a:pt x="400812" y="3450336"/>
                                </a:lnTo>
                                <a:close/>
                              </a:path>
                              <a:path w="855344" h="5049520">
                                <a:moveTo>
                                  <a:pt x="422148" y="4744212"/>
                                </a:moveTo>
                                <a:lnTo>
                                  <a:pt x="169164" y="4744212"/>
                                </a:lnTo>
                                <a:lnTo>
                                  <a:pt x="169164" y="4834128"/>
                                </a:lnTo>
                                <a:lnTo>
                                  <a:pt x="422148" y="4834128"/>
                                </a:lnTo>
                                <a:lnTo>
                                  <a:pt x="422148" y="4744212"/>
                                </a:lnTo>
                                <a:close/>
                              </a:path>
                              <a:path w="855344" h="5049520">
                                <a:moveTo>
                                  <a:pt x="458724" y="4850892"/>
                                </a:moveTo>
                                <a:lnTo>
                                  <a:pt x="208788" y="4850892"/>
                                </a:lnTo>
                                <a:lnTo>
                                  <a:pt x="208788" y="4940808"/>
                                </a:lnTo>
                                <a:lnTo>
                                  <a:pt x="458724" y="4940808"/>
                                </a:lnTo>
                                <a:lnTo>
                                  <a:pt x="458724" y="4850892"/>
                                </a:lnTo>
                                <a:close/>
                              </a:path>
                              <a:path w="855344" h="5049520">
                                <a:moveTo>
                                  <a:pt x="458724" y="3665220"/>
                                </a:moveTo>
                                <a:lnTo>
                                  <a:pt x="329184" y="3665220"/>
                                </a:lnTo>
                                <a:lnTo>
                                  <a:pt x="329184" y="3755148"/>
                                </a:lnTo>
                                <a:lnTo>
                                  <a:pt x="458724" y="3755148"/>
                                </a:lnTo>
                                <a:lnTo>
                                  <a:pt x="458724" y="3665220"/>
                                </a:lnTo>
                                <a:close/>
                              </a:path>
                              <a:path w="855344" h="5049520">
                                <a:moveTo>
                                  <a:pt x="524256" y="1831848"/>
                                </a:moveTo>
                                <a:lnTo>
                                  <a:pt x="292608" y="1831848"/>
                                </a:lnTo>
                                <a:lnTo>
                                  <a:pt x="292608" y="1921764"/>
                                </a:lnTo>
                                <a:lnTo>
                                  <a:pt x="524256" y="1921764"/>
                                </a:lnTo>
                                <a:lnTo>
                                  <a:pt x="524256" y="1831848"/>
                                </a:lnTo>
                                <a:close/>
                              </a:path>
                              <a:path w="855344" h="5049520">
                                <a:moveTo>
                                  <a:pt x="525780" y="3988308"/>
                                </a:moveTo>
                                <a:lnTo>
                                  <a:pt x="266700" y="3988308"/>
                                </a:lnTo>
                                <a:lnTo>
                                  <a:pt x="266700" y="4078224"/>
                                </a:lnTo>
                                <a:lnTo>
                                  <a:pt x="525780" y="4078224"/>
                                </a:lnTo>
                                <a:lnTo>
                                  <a:pt x="525780" y="3988308"/>
                                </a:lnTo>
                                <a:close/>
                              </a:path>
                              <a:path w="855344" h="5049520">
                                <a:moveTo>
                                  <a:pt x="528828" y="969264"/>
                                </a:moveTo>
                                <a:lnTo>
                                  <a:pt x="358140" y="969264"/>
                                </a:lnTo>
                                <a:lnTo>
                                  <a:pt x="358140" y="1059180"/>
                                </a:lnTo>
                                <a:lnTo>
                                  <a:pt x="528828" y="1059180"/>
                                </a:lnTo>
                                <a:lnTo>
                                  <a:pt x="528828" y="969264"/>
                                </a:lnTo>
                                <a:close/>
                              </a:path>
                              <a:path w="855344" h="5049520">
                                <a:moveTo>
                                  <a:pt x="530352" y="214884"/>
                                </a:moveTo>
                                <a:lnTo>
                                  <a:pt x="470916" y="214884"/>
                                </a:lnTo>
                                <a:lnTo>
                                  <a:pt x="470916" y="304800"/>
                                </a:lnTo>
                                <a:lnTo>
                                  <a:pt x="530352" y="304800"/>
                                </a:lnTo>
                                <a:lnTo>
                                  <a:pt x="530352" y="214884"/>
                                </a:lnTo>
                                <a:close/>
                              </a:path>
                              <a:path w="855344" h="5049520">
                                <a:moveTo>
                                  <a:pt x="531876" y="2587752"/>
                                </a:moveTo>
                                <a:lnTo>
                                  <a:pt x="251460" y="2587752"/>
                                </a:lnTo>
                                <a:lnTo>
                                  <a:pt x="251460" y="2677668"/>
                                </a:lnTo>
                                <a:lnTo>
                                  <a:pt x="531876" y="2677668"/>
                                </a:lnTo>
                                <a:lnTo>
                                  <a:pt x="531876" y="2587752"/>
                                </a:lnTo>
                                <a:close/>
                              </a:path>
                              <a:path w="855344" h="5049520">
                                <a:moveTo>
                                  <a:pt x="553212" y="106680"/>
                                </a:moveTo>
                                <a:lnTo>
                                  <a:pt x="0" y="106680"/>
                                </a:lnTo>
                                <a:lnTo>
                                  <a:pt x="0" y="196596"/>
                                </a:lnTo>
                                <a:lnTo>
                                  <a:pt x="553212" y="196596"/>
                                </a:lnTo>
                                <a:lnTo>
                                  <a:pt x="553212" y="106680"/>
                                </a:lnTo>
                                <a:close/>
                              </a:path>
                              <a:path w="855344" h="5049520">
                                <a:moveTo>
                                  <a:pt x="563880" y="4527804"/>
                                </a:moveTo>
                                <a:lnTo>
                                  <a:pt x="426720" y="4527804"/>
                                </a:lnTo>
                                <a:lnTo>
                                  <a:pt x="426720" y="4617720"/>
                                </a:lnTo>
                                <a:lnTo>
                                  <a:pt x="563880" y="4617720"/>
                                </a:lnTo>
                                <a:lnTo>
                                  <a:pt x="563880" y="4527804"/>
                                </a:lnTo>
                                <a:close/>
                              </a:path>
                              <a:path w="855344" h="5049520">
                                <a:moveTo>
                                  <a:pt x="586740" y="1293876"/>
                                </a:moveTo>
                                <a:lnTo>
                                  <a:pt x="251460" y="1293876"/>
                                </a:lnTo>
                                <a:lnTo>
                                  <a:pt x="251460" y="1383792"/>
                                </a:lnTo>
                                <a:lnTo>
                                  <a:pt x="586740" y="1383792"/>
                                </a:lnTo>
                                <a:lnTo>
                                  <a:pt x="586740" y="1293876"/>
                                </a:lnTo>
                                <a:close/>
                              </a:path>
                              <a:path w="855344" h="5049520">
                                <a:moveTo>
                                  <a:pt x="630936" y="2802636"/>
                                </a:moveTo>
                                <a:lnTo>
                                  <a:pt x="390144" y="2802636"/>
                                </a:lnTo>
                                <a:lnTo>
                                  <a:pt x="390144" y="2892552"/>
                                </a:lnTo>
                                <a:lnTo>
                                  <a:pt x="630936" y="2892552"/>
                                </a:lnTo>
                                <a:lnTo>
                                  <a:pt x="630936" y="2802636"/>
                                </a:lnTo>
                                <a:close/>
                              </a:path>
                              <a:path w="855344" h="5049520">
                                <a:moveTo>
                                  <a:pt x="665988" y="4959096"/>
                                </a:moveTo>
                                <a:lnTo>
                                  <a:pt x="420624" y="4959096"/>
                                </a:lnTo>
                                <a:lnTo>
                                  <a:pt x="420624" y="5049012"/>
                                </a:lnTo>
                                <a:lnTo>
                                  <a:pt x="665988" y="5049012"/>
                                </a:lnTo>
                                <a:lnTo>
                                  <a:pt x="665988" y="4959096"/>
                                </a:lnTo>
                                <a:close/>
                              </a:path>
                              <a:path w="855344" h="5049520">
                                <a:moveTo>
                                  <a:pt x="699516" y="1400556"/>
                                </a:moveTo>
                                <a:lnTo>
                                  <a:pt x="242316" y="1400556"/>
                                </a:lnTo>
                                <a:lnTo>
                                  <a:pt x="242316" y="1490472"/>
                                </a:lnTo>
                                <a:lnTo>
                                  <a:pt x="699516" y="1490472"/>
                                </a:lnTo>
                                <a:lnTo>
                                  <a:pt x="699516" y="1400556"/>
                                </a:lnTo>
                                <a:close/>
                              </a:path>
                              <a:path w="855344" h="5049520">
                                <a:moveTo>
                                  <a:pt x="728472" y="1940052"/>
                                </a:moveTo>
                                <a:lnTo>
                                  <a:pt x="460248" y="1940052"/>
                                </a:lnTo>
                                <a:lnTo>
                                  <a:pt x="460248" y="2029968"/>
                                </a:lnTo>
                                <a:lnTo>
                                  <a:pt x="728472" y="2029968"/>
                                </a:lnTo>
                                <a:lnTo>
                                  <a:pt x="728472" y="1940052"/>
                                </a:lnTo>
                                <a:close/>
                              </a:path>
                              <a:path w="855344" h="5049520">
                                <a:moveTo>
                                  <a:pt x="842772" y="4096512"/>
                                </a:moveTo>
                                <a:lnTo>
                                  <a:pt x="381000" y="4096512"/>
                                </a:lnTo>
                                <a:lnTo>
                                  <a:pt x="381000" y="4186428"/>
                                </a:lnTo>
                                <a:lnTo>
                                  <a:pt x="842772" y="4186428"/>
                                </a:lnTo>
                                <a:lnTo>
                                  <a:pt x="842772" y="4096512"/>
                                </a:lnTo>
                                <a:close/>
                              </a:path>
                              <a:path w="855344" h="5049520">
                                <a:moveTo>
                                  <a:pt x="842772" y="1508760"/>
                                </a:moveTo>
                                <a:lnTo>
                                  <a:pt x="512064" y="1508760"/>
                                </a:lnTo>
                                <a:lnTo>
                                  <a:pt x="512064" y="1598676"/>
                                </a:lnTo>
                                <a:lnTo>
                                  <a:pt x="842772" y="1598676"/>
                                </a:lnTo>
                                <a:lnTo>
                                  <a:pt x="842772" y="1508760"/>
                                </a:lnTo>
                                <a:close/>
                              </a:path>
                              <a:path w="855344" h="5049520">
                                <a:moveTo>
                                  <a:pt x="854964" y="1077468"/>
                                </a:moveTo>
                                <a:lnTo>
                                  <a:pt x="513588" y="1077468"/>
                                </a:lnTo>
                                <a:lnTo>
                                  <a:pt x="513588" y="1167384"/>
                                </a:lnTo>
                                <a:lnTo>
                                  <a:pt x="854964" y="1167384"/>
                                </a:lnTo>
                                <a:lnTo>
                                  <a:pt x="854964" y="1077468"/>
                                </a:lnTo>
                                <a:close/>
                              </a:path>
                            </a:pathLst>
                          </a:custGeom>
                          <a:solidFill>
                            <a:srgbClr val="EC7C30"/>
                          </a:solidFill>
                        </wps:spPr>
                        <wps:bodyPr wrap="square" lIns="0" tIns="0" rIns="0" bIns="0" rtlCol="0">
                          <a:prstTxWarp prst="textNoShape">
                            <a:avLst/>
                          </a:prstTxWarp>
                          <a:noAutofit/>
                        </wps:bodyPr>
                      </wps:wsp>
                      <wps:wsp>
                        <wps:cNvPr id="262" name="Graphic 262"/>
                        <wps:cNvSpPr/>
                        <wps:spPr>
                          <a:xfrm>
                            <a:off x="1709483" y="795159"/>
                            <a:ext cx="3418840" cy="5049520"/>
                          </a:xfrm>
                          <a:custGeom>
                            <a:avLst/>
                            <a:gdLst/>
                            <a:ahLst/>
                            <a:cxnLst/>
                            <a:rect l="l" t="t" r="r" b="b"/>
                            <a:pathLst>
                              <a:path w="3418840" h="5049520">
                                <a:moveTo>
                                  <a:pt x="342900" y="537972"/>
                                </a:moveTo>
                                <a:lnTo>
                                  <a:pt x="0" y="537972"/>
                                </a:lnTo>
                                <a:lnTo>
                                  <a:pt x="0" y="627888"/>
                                </a:lnTo>
                                <a:lnTo>
                                  <a:pt x="342900" y="627888"/>
                                </a:lnTo>
                                <a:lnTo>
                                  <a:pt x="342900" y="537972"/>
                                </a:lnTo>
                                <a:close/>
                              </a:path>
                              <a:path w="3418840" h="5049520">
                                <a:moveTo>
                                  <a:pt x="361188" y="3125724"/>
                                </a:moveTo>
                                <a:lnTo>
                                  <a:pt x="18288" y="3125724"/>
                                </a:lnTo>
                                <a:lnTo>
                                  <a:pt x="18288" y="3215640"/>
                                </a:lnTo>
                                <a:lnTo>
                                  <a:pt x="361188" y="3215640"/>
                                </a:lnTo>
                                <a:lnTo>
                                  <a:pt x="361188" y="3125724"/>
                                </a:lnTo>
                                <a:close/>
                              </a:path>
                              <a:path w="3418840" h="5049520">
                                <a:moveTo>
                                  <a:pt x="362712" y="3019044"/>
                                </a:moveTo>
                                <a:lnTo>
                                  <a:pt x="105156" y="3019044"/>
                                </a:lnTo>
                                <a:lnTo>
                                  <a:pt x="105156" y="3108960"/>
                                </a:lnTo>
                                <a:lnTo>
                                  <a:pt x="362712" y="3108960"/>
                                </a:lnTo>
                                <a:lnTo>
                                  <a:pt x="362712" y="3019044"/>
                                </a:lnTo>
                                <a:close/>
                              </a:path>
                              <a:path w="3418840" h="5049520">
                                <a:moveTo>
                                  <a:pt x="524256" y="3450336"/>
                                </a:moveTo>
                                <a:lnTo>
                                  <a:pt x="327660" y="3450336"/>
                                </a:lnTo>
                                <a:lnTo>
                                  <a:pt x="327660" y="3540252"/>
                                </a:lnTo>
                                <a:lnTo>
                                  <a:pt x="524256" y="3540252"/>
                                </a:lnTo>
                                <a:lnTo>
                                  <a:pt x="524256" y="3450336"/>
                                </a:lnTo>
                                <a:close/>
                              </a:path>
                              <a:path w="3418840" h="5049520">
                                <a:moveTo>
                                  <a:pt x="547116" y="3557016"/>
                                </a:moveTo>
                                <a:lnTo>
                                  <a:pt x="277368" y="3557016"/>
                                </a:lnTo>
                                <a:lnTo>
                                  <a:pt x="277368" y="3646932"/>
                                </a:lnTo>
                                <a:lnTo>
                                  <a:pt x="547116" y="3646932"/>
                                </a:lnTo>
                                <a:lnTo>
                                  <a:pt x="547116" y="3557016"/>
                                </a:lnTo>
                                <a:close/>
                              </a:path>
                              <a:path w="3418840" h="5049520">
                                <a:moveTo>
                                  <a:pt x="569976" y="2263140"/>
                                </a:moveTo>
                                <a:lnTo>
                                  <a:pt x="216408" y="2263140"/>
                                </a:lnTo>
                                <a:lnTo>
                                  <a:pt x="216408" y="2353056"/>
                                </a:lnTo>
                                <a:lnTo>
                                  <a:pt x="569976" y="2353056"/>
                                </a:lnTo>
                                <a:lnTo>
                                  <a:pt x="569976" y="2263140"/>
                                </a:lnTo>
                                <a:close/>
                              </a:path>
                              <a:path w="3418840" h="5049520">
                                <a:moveTo>
                                  <a:pt x="580644" y="2371344"/>
                                </a:moveTo>
                                <a:lnTo>
                                  <a:pt x="303276" y="2371344"/>
                                </a:lnTo>
                                <a:lnTo>
                                  <a:pt x="303276" y="2461260"/>
                                </a:lnTo>
                                <a:lnTo>
                                  <a:pt x="580644" y="2461260"/>
                                </a:lnTo>
                                <a:lnTo>
                                  <a:pt x="580644" y="2371344"/>
                                </a:lnTo>
                                <a:close/>
                              </a:path>
                              <a:path w="3418840" h="5049520">
                                <a:moveTo>
                                  <a:pt x="595884" y="3233928"/>
                                </a:moveTo>
                                <a:lnTo>
                                  <a:pt x="220980" y="3233928"/>
                                </a:lnTo>
                                <a:lnTo>
                                  <a:pt x="220980" y="3323844"/>
                                </a:lnTo>
                                <a:lnTo>
                                  <a:pt x="595884" y="3323844"/>
                                </a:lnTo>
                                <a:lnTo>
                                  <a:pt x="595884" y="3233928"/>
                                </a:lnTo>
                                <a:close/>
                              </a:path>
                              <a:path w="3418840" h="5049520">
                                <a:moveTo>
                                  <a:pt x="670560" y="3881628"/>
                                </a:moveTo>
                                <a:lnTo>
                                  <a:pt x="280416" y="3881628"/>
                                </a:lnTo>
                                <a:lnTo>
                                  <a:pt x="280416" y="3971544"/>
                                </a:lnTo>
                                <a:lnTo>
                                  <a:pt x="670560" y="3971544"/>
                                </a:lnTo>
                                <a:lnTo>
                                  <a:pt x="670560" y="3881628"/>
                                </a:lnTo>
                                <a:close/>
                              </a:path>
                              <a:path w="3418840" h="5049520">
                                <a:moveTo>
                                  <a:pt x="672084" y="431304"/>
                                </a:moveTo>
                                <a:lnTo>
                                  <a:pt x="286512" y="431304"/>
                                </a:lnTo>
                                <a:lnTo>
                                  <a:pt x="286512" y="521208"/>
                                </a:lnTo>
                                <a:lnTo>
                                  <a:pt x="672084" y="521208"/>
                                </a:lnTo>
                                <a:lnTo>
                                  <a:pt x="672084" y="431304"/>
                                </a:lnTo>
                                <a:close/>
                              </a:path>
                              <a:path w="3418840" h="5049520">
                                <a:moveTo>
                                  <a:pt x="675132" y="3665220"/>
                                </a:moveTo>
                                <a:lnTo>
                                  <a:pt x="385572" y="3665220"/>
                                </a:lnTo>
                                <a:lnTo>
                                  <a:pt x="385572" y="3755148"/>
                                </a:lnTo>
                                <a:lnTo>
                                  <a:pt x="675132" y="3755148"/>
                                </a:lnTo>
                                <a:lnTo>
                                  <a:pt x="675132" y="3665220"/>
                                </a:lnTo>
                                <a:close/>
                              </a:path>
                              <a:path w="3418840" h="5049520">
                                <a:moveTo>
                                  <a:pt x="675132" y="646176"/>
                                </a:moveTo>
                                <a:lnTo>
                                  <a:pt x="307848" y="646176"/>
                                </a:lnTo>
                                <a:lnTo>
                                  <a:pt x="307848" y="736092"/>
                                </a:lnTo>
                                <a:lnTo>
                                  <a:pt x="675132" y="736092"/>
                                </a:lnTo>
                                <a:lnTo>
                                  <a:pt x="675132" y="646176"/>
                                </a:lnTo>
                                <a:close/>
                              </a:path>
                              <a:path w="3418840" h="5049520">
                                <a:moveTo>
                                  <a:pt x="766572" y="0"/>
                                </a:moveTo>
                                <a:lnTo>
                                  <a:pt x="284988" y="0"/>
                                </a:lnTo>
                                <a:lnTo>
                                  <a:pt x="284988" y="88392"/>
                                </a:lnTo>
                                <a:lnTo>
                                  <a:pt x="766572" y="88392"/>
                                </a:lnTo>
                                <a:lnTo>
                                  <a:pt x="766572" y="0"/>
                                </a:lnTo>
                                <a:close/>
                              </a:path>
                              <a:path w="3418840" h="5049520">
                                <a:moveTo>
                                  <a:pt x="810768" y="1725168"/>
                                </a:moveTo>
                                <a:lnTo>
                                  <a:pt x="307848" y="1725168"/>
                                </a:lnTo>
                                <a:lnTo>
                                  <a:pt x="307848" y="1815084"/>
                                </a:lnTo>
                                <a:lnTo>
                                  <a:pt x="810768" y="1815084"/>
                                </a:lnTo>
                                <a:lnTo>
                                  <a:pt x="810768" y="1725168"/>
                                </a:lnTo>
                                <a:close/>
                              </a:path>
                              <a:path w="3418840" h="5049520">
                                <a:moveTo>
                                  <a:pt x="891540" y="2156460"/>
                                </a:moveTo>
                                <a:lnTo>
                                  <a:pt x="262128" y="2156460"/>
                                </a:lnTo>
                                <a:lnTo>
                                  <a:pt x="262128" y="2246376"/>
                                </a:lnTo>
                                <a:lnTo>
                                  <a:pt x="891540" y="2246376"/>
                                </a:lnTo>
                                <a:lnTo>
                                  <a:pt x="891540" y="2156460"/>
                                </a:lnTo>
                                <a:close/>
                              </a:path>
                              <a:path w="3418840" h="5049520">
                                <a:moveTo>
                                  <a:pt x="896112" y="862584"/>
                                </a:moveTo>
                                <a:lnTo>
                                  <a:pt x="315468" y="862584"/>
                                </a:lnTo>
                                <a:lnTo>
                                  <a:pt x="315468" y="952500"/>
                                </a:lnTo>
                                <a:lnTo>
                                  <a:pt x="896112" y="952500"/>
                                </a:lnTo>
                                <a:lnTo>
                                  <a:pt x="896112" y="862584"/>
                                </a:lnTo>
                                <a:close/>
                              </a:path>
                              <a:path w="3418840" h="5049520">
                                <a:moveTo>
                                  <a:pt x="906780" y="4744212"/>
                                </a:moveTo>
                                <a:lnTo>
                                  <a:pt x="348996" y="4744212"/>
                                </a:lnTo>
                                <a:lnTo>
                                  <a:pt x="348996" y="4834128"/>
                                </a:lnTo>
                                <a:lnTo>
                                  <a:pt x="906780" y="4834128"/>
                                </a:lnTo>
                                <a:lnTo>
                                  <a:pt x="906780" y="4744212"/>
                                </a:lnTo>
                                <a:close/>
                              </a:path>
                              <a:path w="3418840" h="5049520">
                                <a:moveTo>
                                  <a:pt x="928116" y="3988308"/>
                                </a:moveTo>
                                <a:lnTo>
                                  <a:pt x="452628" y="3988308"/>
                                </a:lnTo>
                                <a:lnTo>
                                  <a:pt x="452628" y="4078224"/>
                                </a:lnTo>
                                <a:lnTo>
                                  <a:pt x="928116" y="4078224"/>
                                </a:lnTo>
                                <a:lnTo>
                                  <a:pt x="928116" y="3988308"/>
                                </a:lnTo>
                                <a:close/>
                              </a:path>
                              <a:path w="3418840" h="5049520">
                                <a:moveTo>
                                  <a:pt x="955548" y="4850892"/>
                                </a:moveTo>
                                <a:lnTo>
                                  <a:pt x="385572" y="4850892"/>
                                </a:lnTo>
                                <a:lnTo>
                                  <a:pt x="385572" y="4940808"/>
                                </a:lnTo>
                                <a:lnTo>
                                  <a:pt x="955548" y="4940808"/>
                                </a:lnTo>
                                <a:lnTo>
                                  <a:pt x="955548" y="4850892"/>
                                </a:lnTo>
                                <a:close/>
                              </a:path>
                              <a:path w="3418840" h="5049520">
                                <a:moveTo>
                                  <a:pt x="972312" y="106680"/>
                                </a:moveTo>
                                <a:lnTo>
                                  <a:pt x="480060" y="106680"/>
                                </a:lnTo>
                                <a:lnTo>
                                  <a:pt x="480060" y="196596"/>
                                </a:lnTo>
                                <a:lnTo>
                                  <a:pt x="972312" y="196596"/>
                                </a:lnTo>
                                <a:lnTo>
                                  <a:pt x="972312" y="106680"/>
                                </a:lnTo>
                                <a:close/>
                              </a:path>
                              <a:path w="3418840" h="5049520">
                                <a:moveTo>
                                  <a:pt x="990600" y="214884"/>
                                </a:moveTo>
                                <a:lnTo>
                                  <a:pt x="457200" y="214884"/>
                                </a:lnTo>
                                <a:lnTo>
                                  <a:pt x="457200" y="304800"/>
                                </a:lnTo>
                                <a:lnTo>
                                  <a:pt x="990600" y="304800"/>
                                </a:lnTo>
                                <a:lnTo>
                                  <a:pt x="990600" y="214884"/>
                                </a:lnTo>
                                <a:close/>
                              </a:path>
                              <a:path w="3418840" h="5049520">
                                <a:moveTo>
                                  <a:pt x="1021080" y="4096512"/>
                                </a:moveTo>
                                <a:lnTo>
                                  <a:pt x="769620" y="4096512"/>
                                </a:lnTo>
                                <a:lnTo>
                                  <a:pt x="769620" y="4186428"/>
                                </a:lnTo>
                                <a:lnTo>
                                  <a:pt x="1021080" y="4186428"/>
                                </a:lnTo>
                                <a:lnTo>
                                  <a:pt x="1021080" y="4096512"/>
                                </a:lnTo>
                                <a:close/>
                              </a:path>
                              <a:path w="3418840" h="5049520">
                                <a:moveTo>
                                  <a:pt x="1025652" y="2694432"/>
                                </a:moveTo>
                                <a:lnTo>
                                  <a:pt x="274320" y="2694432"/>
                                </a:lnTo>
                                <a:lnTo>
                                  <a:pt x="274320" y="2784348"/>
                                </a:lnTo>
                                <a:lnTo>
                                  <a:pt x="1025652" y="2784348"/>
                                </a:lnTo>
                                <a:lnTo>
                                  <a:pt x="1025652" y="2694432"/>
                                </a:lnTo>
                                <a:close/>
                              </a:path>
                              <a:path w="3418840" h="5049520">
                                <a:moveTo>
                                  <a:pt x="1050036" y="1831848"/>
                                </a:moveTo>
                                <a:lnTo>
                                  <a:pt x="451104" y="1831848"/>
                                </a:lnTo>
                                <a:lnTo>
                                  <a:pt x="451104" y="1921764"/>
                                </a:lnTo>
                                <a:lnTo>
                                  <a:pt x="1050036" y="1921764"/>
                                </a:lnTo>
                                <a:lnTo>
                                  <a:pt x="1050036" y="1831848"/>
                                </a:lnTo>
                                <a:close/>
                              </a:path>
                              <a:path w="3418840" h="5049520">
                                <a:moveTo>
                                  <a:pt x="1057656" y="969264"/>
                                </a:moveTo>
                                <a:lnTo>
                                  <a:pt x="455676" y="969264"/>
                                </a:lnTo>
                                <a:lnTo>
                                  <a:pt x="455676" y="1059180"/>
                                </a:lnTo>
                                <a:lnTo>
                                  <a:pt x="1057656" y="1059180"/>
                                </a:lnTo>
                                <a:lnTo>
                                  <a:pt x="1057656" y="969264"/>
                                </a:lnTo>
                                <a:close/>
                              </a:path>
                              <a:path w="3418840" h="5049520">
                                <a:moveTo>
                                  <a:pt x="1092708" y="1293876"/>
                                </a:moveTo>
                                <a:lnTo>
                                  <a:pt x="513588" y="1293876"/>
                                </a:lnTo>
                                <a:lnTo>
                                  <a:pt x="513588" y="1383792"/>
                                </a:lnTo>
                                <a:lnTo>
                                  <a:pt x="1092708" y="1383792"/>
                                </a:lnTo>
                                <a:lnTo>
                                  <a:pt x="1092708" y="1293876"/>
                                </a:lnTo>
                                <a:close/>
                              </a:path>
                              <a:path w="3418840" h="5049520">
                                <a:moveTo>
                                  <a:pt x="1147572" y="1940052"/>
                                </a:moveTo>
                                <a:lnTo>
                                  <a:pt x="655320" y="1940052"/>
                                </a:lnTo>
                                <a:lnTo>
                                  <a:pt x="655320" y="2029968"/>
                                </a:lnTo>
                                <a:lnTo>
                                  <a:pt x="1147572" y="2029968"/>
                                </a:lnTo>
                                <a:lnTo>
                                  <a:pt x="1147572" y="1940052"/>
                                </a:lnTo>
                                <a:close/>
                              </a:path>
                              <a:path w="3418840" h="5049520">
                                <a:moveTo>
                                  <a:pt x="1175004" y="4959096"/>
                                </a:moveTo>
                                <a:lnTo>
                                  <a:pt x="592836" y="4959096"/>
                                </a:lnTo>
                                <a:lnTo>
                                  <a:pt x="592836" y="5049012"/>
                                </a:lnTo>
                                <a:lnTo>
                                  <a:pt x="1175004" y="5049012"/>
                                </a:lnTo>
                                <a:lnTo>
                                  <a:pt x="1175004" y="4959096"/>
                                </a:lnTo>
                                <a:close/>
                              </a:path>
                              <a:path w="3418840" h="5049520">
                                <a:moveTo>
                                  <a:pt x="1176528" y="2587752"/>
                                </a:moveTo>
                                <a:lnTo>
                                  <a:pt x="458724" y="2587752"/>
                                </a:lnTo>
                                <a:lnTo>
                                  <a:pt x="458724" y="2677668"/>
                                </a:lnTo>
                                <a:lnTo>
                                  <a:pt x="1176528" y="2677668"/>
                                </a:lnTo>
                                <a:lnTo>
                                  <a:pt x="1176528" y="2587752"/>
                                </a:lnTo>
                                <a:close/>
                              </a:path>
                              <a:path w="3418840" h="5049520">
                                <a:moveTo>
                                  <a:pt x="1266444" y="1400556"/>
                                </a:moveTo>
                                <a:lnTo>
                                  <a:pt x="626364" y="1400556"/>
                                </a:lnTo>
                                <a:lnTo>
                                  <a:pt x="626364" y="1490472"/>
                                </a:lnTo>
                                <a:lnTo>
                                  <a:pt x="1266444" y="1490472"/>
                                </a:lnTo>
                                <a:lnTo>
                                  <a:pt x="1266444" y="1400556"/>
                                </a:lnTo>
                                <a:close/>
                              </a:path>
                              <a:path w="3418840" h="5049520">
                                <a:moveTo>
                                  <a:pt x="1342644" y="2802636"/>
                                </a:moveTo>
                                <a:lnTo>
                                  <a:pt x="557784" y="2802636"/>
                                </a:lnTo>
                                <a:lnTo>
                                  <a:pt x="557784" y="2892552"/>
                                </a:lnTo>
                                <a:lnTo>
                                  <a:pt x="1342644" y="2892552"/>
                                </a:lnTo>
                                <a:lnTo>
                                  <a:pt x="1342644" y="2802636"/>
                                </a:lnTo>
                                <a:close/>
                              </a:path>
                              <a:path w="3418840" h="5049520">
                                <a:moveTo>
                                  <a:pt x="1450848" y="1077468"/>
                                </a:moveTo>
                                <a:lnTo>
                                  <a:pt x="781812" y="1077468"/>
                                </a:lnTo>
                                <a:lnTo>
                                  <a:pt x="781812" y="1167384"/>
                                </a:lnTo>
                                <a:lnTo>
                                  <a:pt x="1450848" y="1167384"/>
                                </a:lnTo>
                                <a:lnTo>
                                  <a:pt x="1450848" y="1077468"/>
                                </a:lnTo>
                                <a:close/>
                              </a:path>
                              <a:path w="3418840" h="5049520">
                                <a:moveTo>
                                  <a:pt x="1455420" y="1508760"/>
                                </a:moveTo>
                                <a:lnTo>
                                  <a:pt x="769620" y="1508760"/>
                                </a:lnTo>
                                <a:lnTo>
                                  <a:pt x="769620" y="1598676"/>
                                </a:lnTo>
                                <a:lnTo>
                                  <a:pt x="1455420" y="1598676"/>
                                </a:lnTo>
                                <a:lnTo>
                                  <a:pt x="1455420" y="1508760"/>
                                </a:lnTo>
                                <a:close/>
                              </a:path>
                              <a:path w="3418840" h="5049520">
                                <a:moveTo>
                                  <a:pt x="2577084" y="4419600"/>
                                </a:moveTo>
                                <a:lnTo>
                                  <a:pt x="242316" y="4419600"/>
                                </a:lnTo>
                                <a:lnTo>
                                  <a:pt x="242316" y="4509516"/>
                                </a:lnTo>
                                <a:lnTo>
                                  <a:pt x="2577084" y="4509516"/>
                                </a:lnTo>
                                <a:lnTo>
                                  <a:pt x="2577084" y="4419600"/>
                                </a:lnTo>
                                <a:close/>
                              </a:path>
                              <a:path w="3418840" h="5049520">
                                <a:moveTo>
                                  <a:pt x="3101340" y="4527804"/>
                                </a:moveTo>
                                <a:lnTo>
                                  <a:pt x="490728" y="4527804"/>
                                </a:lnTo>
                                <a:lnTo>
                                  <a:pt x="490728" y="4617720"/>
                                </a:lnTo>
                                <a:lnTo>
                                  <a:pt x="3101340" y="4617720"/>
                                </a:lnTo>
                                <a:lnTo>
                                  <a:pt x="3101340" y="4527804"/>
                                </a:lnTo>
                                <a:close/>
                              </a:path>
                              <a:path w="3418840" h="5049520">
                                <a:moveTo>
                                  <a:pt x="3418332" y="4312920"/>
                                </a:moveTo>
                                <a:lnTo>
                                  <a:pt x="105156" y="4312920"/>
                                </a:lnTo>
                                <a:lnTo>
                                  <a:pt x="105156" y="4402836"/>
                                </a:lnTo>
                                <a:lnTo>
                                  <a:pt x="3418332" y="4402836"/>
                                </a:lnTo>
                                <a:lnTo>
                                  <a:pt x="3418332" y="4312920"/>
                                </a:lnTo>
                                <a:close/>
                              </a:path>
                            </a:pathLst>
                          </a:custGeom>
                          <a:solidFill>
                            <a:srgbClr val="A4A4A4"/>
                          </a:solidFill>
                        </wps:spPr>
                        <wps:bodyPr wrap="square" lIns="0" tIns="0" rIns="0" bIns="0" rtlCol="0">
                          <a:prstTxWarp prst="textNoShape">
                            <a:avLst/>
                          </a:prstTxWarp>
                          <a:noAutofit/>
                        </wps:bodyPr>
                      </wps:wsp>
                      <wps:wsp>
                        <wps:cNvPr id="263" name="Graphic 263"/>
                        <wps:cNvSpPr/>
                        <wps:spPr>
                          <a:xfrm>
                            <a:off x="1513522" y="785507"/>
                            <a:ext cx="1270" cy="5067935"/>
                          </a:xfrm>
                          <a:custGeom>
                            <a:avLst/>
                            <a:gdLst/>
                            <a:ahLst/>
                            <a:cxnLst/>
                            <a:rect l="l" t="t" r="r" b="b"/>
                            <a:pathLst>
                              <a:path h="5067935">
                                <a:moveTo>
                                  <a:pt x="0" y="0"/>
                                </a:moveTo>
                                <a:lnTo>
                                  <a:pt x="0" y="5067934"/>
                                </a:lnTo>
                              </a:path>
                            </a:pathLst>
                          </a:custGeom>
                          <a:ln w="9525">
                            <a:solidFill>
                              <a:srgbClr val="D9D9D9"/>
                            </a:solidFill>
                            <a:prstDash val="solid"/>
                          </a:ln>
                        </wps:spPr>
                        <wps:bodyPr wrap="square" lIns="0" tIns="0" rIns="0" bIns="0" rtlCol="0">
                          <a:prstTxWarp prst="textNoShape">
                            <a:avLst/>
                          </a:prstTxWarp>
                          <a:noAutofit/>
                        </wps:bodyPr>
                      </wps:wsp>
                      <wps:wsp>
                        <wps:cNvPr id="264" name="Graphic 264"/>
                        <wps:cNvSpPr/>
                        <wps:spPr>
                          <a:xfrm>
                            <a:off x="1439354" y="6205073"/>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4471C4"/>
                          </a:solidFill>
                        </wps:spPr>
                        <wps:bodyPr wrap="square" lIns="0" tIns="0" rIns="0" bIns="0" rtlCol="0">
                          <a:prstTxWarp prst="textNoShape">
                            <a:avLst/>
                          </a:prstTxWarp>
                          <a:noAutofit/>
                        </wps:bodyPr>
                      </wps:wsp>
                      <wps:wsp>
                        <wps:cNvPr id="265" name="Graphic 265"/>
                        <wps:cNvSpPr/>
                        <wps:spPr>
                          <a:xfrm>
                            <a:off x="1439354" y="640763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EC7C30"/>
                          </a:solidFill>
                        </wps:spPr>
                        <wps:bodyPr wrap="square" lIns="0" tIns="0" rIns="0" bIns="0" rtlCol="0">
                          <a:prstTxWarp prst="textNoShape">
                            <a:avLst/>
                          </a:prstTxWarp>
                          <a:noAutofit/>
                        </wps:bodyPr>
                      </wps:wsp>
                      <wps:wsp>
                        <wps:cNvPr id="266" name="Graphic 266"/>
                        <wps:cNvSpPr/>
                        <wps:spPr>
                          <a:xfrm>
                            <a:off x="1439354" y="6610216"/>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A4A4A4"/>
                          </a:solidFill>
                        </wps:spPr>
                        <wps:bodyPr wrap="square" lIns="0" tIns="0" rIns="0" bIns="0" rtlCol="0">
                          <a:prstTxWarp prst="textNoShape">
                            <a:avLst/>
                          </a:prstTxWarp>
                          <a:noAutofit/>
                        </wps:bodyPr>
                      </wps:wsp>
                      <wps:wsp>
                        <wps:cNvPr id="267" name="Graphic 267"/>
                        <wps:cNvSpPr/>
                        <wps:spPr>
                          <a:xfrm>
                            <a:off x="4762" y="4762"/>
                            <a:ext cx="6058535" cy="6792595"/>
                          </a:xfrm>
                          <a:custGeom>
                            <a:avLst/>
                            <a:gdLst/>
                            <a:ahLst/>
                            <a:cxnLst/>
                            <a:rect l="l" t="t" r="r" b="b"/>
                            <a:pathLst>
                              <a:path w="6058535" h="6792595">
                                <a:moveTo>
                                  <a:pt x="0" y="6792595"/>
                                </a:moveTo>
                                <a:lnTo>
                                  <a:pt x="6058534" y="6792595"/>
                                </a:lnTo>
                                <a:lnTo>
                                  <a:pt x="6058534" y="0"/>
                                </a:lnTo>
                                <a:lnTo>
                                  <a:pt x="0" y="0"/>
                                </a:lnTo>
                                <a:lnTo>
                                  <a:pt x="0" y="6792595"/>
                                </a:lnTo>
                                <a:close/>
                              </a:path>
                            </a:pathLst>
                          </a:custGeom>
                          <a:ln w="9525">
                            <a:solidFill>
                              <a:srgbClr val="D9D9D9"/>
                            </a:solidFill>
                            <a:prstDash val="solid"/>
                          </a:ln>
                        </wps:spPr>
                        <wps:bodyPr wrap="square" lIns="0" tIns="0" rIns="0" bIns="0" rtlCol="0">
                          <a:prstTxWarp prst="textNoShape">
                            <a:avLst/>
                          </a:prstTxWarp>
                          <a:noAutofit/>
                        </wps:bodyPr>
                      </wps:wsp>
                      <wps:wsp>
                        <wps:cNvPr id="268" name="Textbox 268"/>
                        <wps:cNvSpPr txBox="1"/>
                        <wps:spPr>
                          <a:xfrm>
                            <a:off x="87642" y="105762"/>
                            <a:ext cx="5120640" cy="5946140"/>
                          </a:xfrm>
                          <a:prstGeom prst="rect">
                            <a:avLst/>
                          </a:prstGeom>
                        </wps:spPr>
                        <wps:txbx>
                          <w:txbxContent>
                            <w:p w14:paraId="2B5898E9" w14:textId="77777777" w:rsidR="00100177" w:rsidRDefault="00000000">
                              <w:pPr>
                                <w:ind w:left="1214"/>
                                <w:jc w:val="center"/>
                                <w:rPr>
                                  <w:b/>
                                  <w:sz w:val="24"/>
                                </w:rPr>
                              </w:pPr>
                              <w:r>
                                <w:rPr>
                                  <w:b/>
                                  <w:color w:val="585858"/>
                                  <w:sz w:val="24"/>
                                </w:rPr>
                                <w:t>Relatief</w:t>
                              </w:r>
                              <w:r>
                                <w:rPr>
                                  <w:b/>
                                  <w:color w:val="585858"/>
                                  <w:spacing w:val="-7"/>
                                  <w:sz w:val="24"/>
                                </w:rPr>
                                <w:t xml:space="preserve"> </w:t>
                              </w:r>
                              <w:r>
                                <w:rPr>
                                  <w:b/>
                                  <w:color w:val="585858"/>
                                  <w:sz w:val="24"/>
                                </w:rPr>
                                <w:t>veel</w:t>
                              </w:r>
                              <w:r>
                                <w:rPr>
                                  <w:b/>
                                  <w:color w:val="585858"/>
                                  <w:spacing w:val="-4"/>
                                  <w:sz w:val="24"/>
                                </w:rPr>
                                <w:t xml:space="preserve"> </w:t>
                              </w:r>
                              <w:r>
                                <w:rPr>
                                  <w:b/>
                                  <w:color w:val="585858"/>
                                  <w:sz w:val="24"/>
                                </w:rPr>
                                <w:t>thuiszitters</w:t>
                              </w:r>
                              <w:r>
                                <w:rPr>
                                  <w:b/>
                                  <w:color w:val="585858"/>
                                  <w:spacing w:val="-4"/>
                                  <w:sz w:val="24"/>
                                </w:rPr>
                                <w:t xml:space="preserve"> </w:t>
                              </w:r>
                              <w:r>
                                <w:rPr>
                                  <w:b/>
                                  <w:color w:val="585858"/>
                                  <w:sz w:val="24"/>
                                </w:rPr>
                                <w:t>in</w:t>
                              </w:r>
                              <w:r>
                                <w:rPr>
                                  <w:b/>
                                  <w:color w:val="585858"/>
                                  <w:spacing w:val="-7"/>
                                  <w:sz w:val="24"/>
                                </w:rPr>
                                <w:t xml:space="preserve"> </w:t>
                              </w:r>
                              <w:r>
                                <w:rPr>
                                  <w:b/>
                                  <w:color w:val="585858"/>
                                  <w:sz w:val="24"/>
                                </w:rPr>
                                <w:t>Zoeterwoude,</w:t>
                              </w:r>
                              <w:r>
                                <w:rPr>
                                  <w:b/>
                                  <w:color w:val="585858"/>
                                  <w:spacing w:val="-10"/>
                                  <w:sz w:val="24"/>
                                </w:rPr>
                                <w:t xml:space="preserve"> </w:t>
                              </w:r>
                              <w:r>
                                <w:rPr>
                                  <w:b/>
                                  <w:color w:val="585858"/>
                                  <w:sz w:val="24"/>
                                </w:rPr>
                                <w:t>Leiden,</w:t>
                              </w:r>
                              <w:r>
                                <w:rPr>
                                  <w:b/>
                                  <w:color w:val="585858"/>
                                  <w:spacing w:val="-6"/>
                                  <w:sz w:val="24"/>
                                </w:rPr>
                                <w:t xml:space="preserve"> </w:t>
                              </w:r>
                              <w:r>
                                <w:rPr>
                                  <w:b/>
                                  <w:color w:val="585858"/>
                                  <w:sz w:val="24"/>
                                </w:rPr>
                                <w:t>Katwijk</w:t>
                              </w:r>
                              <w:r>
                                <w:rPr>
                                  <w:b/>
                                  <w:color w:val="585858"/>
                                  <w:spacing w:val="-8"/>
                                  <w:sz w:val="24"/>
                                </w:rPr>
                                <w:t xml:space="preserve"> </w:t>
                              </w:r>
                              <w:r>
                                <w:rPr>
                                  <w:b/>
                                  <w:color w:val="585858"/>
                                  <w:sz w:val="24"/>
                                </w:rPr>
                                <w:t xml:space="preserve">en </w:t>
                              </w:r>
                              <w:r>
                                <w:rPr>
                                  <w:b/>
                                  <w:color w:val="585858"/>
                                  <w:spacing w:val="-2"/>
                                  <w:sz w:val="24"/>
                                </w:rPr>
                                <w:t>Noordwijk</w:t>
                              </w:r>
                            </w:p>
                            <w:p w14:paraId="00EEFD9D" w14:textId="77777777" w:rsidR="00100177" w:rsidRDefault="00000000">
                              <w:pPr>
                                <w:ind w:left="1214" w:right="5"/>
                                <w:jc w:val="center"/>
                                <w:rPr>
                                  <w:sz w:val="24"/>
                                </w:rPr>
                              </w:pPr>
                              <w:r>
                                <w:rPr>
                                  <w:color w:val="585858"/>
                                  <w:sz w:val="24"/>
                                </w:rPr>
                                <w:t>&gt;3</w:t>
                              </w:r>
                              <w:r>
                                <w:rPr>
                                  <w:color w:val="585858"/>
                                  <w:spacing w:val="-1"/>
                                  <w:sz w:val="24"/>
                                </w:rPr>
                                <w:t xml:space="preserve"> </w:t>
                              </w:r>
                              <w:r>
                                <w:rPr>
                                  <w:color w:val="585858"/>
                                  <w:sz w:val="24"/>
                                </w:rPr>
                                <w:t>maanden</w:t>
                              </w:r>
                              <w:r>
                                <w:rPr>
                                  <w:color w:val="585858"/>
                                  <w:spacing w:val="-6"/>
                                  <w:sz w:val="24"/>
                                </w:rPr>
                                <w:t xml:space="preserve"> </w:t>
                              </w:r>
                              <w:r>
                                <w:rPr>
                                  <w:color w:val="585858"/>
                                  <w:sz w:val="24"/>
                                </w:rPr>
                                <w:t>niet</w:t>
                              </w:r>
                              <w:r>
                                <w:rPr>
                                  <w:color w:val="585858"/>
                                  <w:spacing w:val="-3"/>
                                  <w:sz w:val="24"/>
                                </w:rPr>
                                <w:t xml:space="preserve"> </w:t>
                              </w:r>
                              <w:r>
                                <w:rPr>
                                  <w:color w:val="585858"/>
                                  <w:sz w:val="24"/>
                                </w:rPr>
                                <w:t>naar</w:t>
                              </w:r>
                              <w:r>
                                <w:rPr>
                                  <w:color w:val="585858"/>
                                  <w:spacing w:val="-3"/>
                                  <w:sz w:val="24"/>
                                </w:rPr>
                                <w:t xml:space="preserve"> </w:t>
                              </w:r>
                              <w:r>
                                <w:rPr>
                                  <w:color w:val="585858"/>
                                  <w:sz w:val="24"/>
                                </w:rPr>
                                <w:t>school,</w:t>
                              </w:r>
                              <w:r>
                                <w:rPr>
                                  <w:color w:val="585858"/>
                                  <w:spacing w:val="-6"/>
                                  <w:sz w:val="24"/>
                                </w:rPr>
                                <w:t xml:space="preserve"> </w:t>
                              </w:r>
                              <w:r>
                                <w:rPr>
                                  <w:color w:val="585858"/>
                                  <w:spacing w:val="-2"/>
                                  <w:sz w:val="24"/>
                                </w:rPr>
                                <w:t>trend</w:t>
                              </w:r>
                            </w:p>
                            <w:p w14:paraId="6B8410C7" w14:textId="77777777" w:rsidR="00100177" w:rsidRDefault="00000000">
                              <w:pPr>
                                <w:spacing w:before="216" w:line="188" w:lineRule="exact"/>
                                <w:ind w:right="5970"/>
                                <w:jc w:val="right"/>
                                <w:rPr>
                                  <w:sz w:val="18"/>
                                </w:rPr>
                              </w:pPr>
                              <w:r>
                                <w:rPr>
                                  <w:color w:val="585858"/>
                                  <w:sz w:val="18"/>
                                </w:rPr>
                                <w:t>Hillegom</w:t>
                              </w:r>
                              <w:r>
                                <w:rPr>
                                  <w:color w:val="585858"/>
                                  <w:spacing w:val="-3"/>
                                  <w:sz w:val="18"/>
                                </w:rPr>
                                <w:t xml:space="preserve"> </w:t>
                              </w:r>
                              <w:r>
                                <w:rPr>
                                  <w:color w:val="585858"/>
                                  <w:sz w:val="18"/>
                                </w:rPr>
                                <w:t>-</w:t>
                              </w:r>
                              <w:r>
                                <w:rPr>
                                  <w:color w:val="585858"/>
                                  <w:spacing w:val="-6"/>
                                  <w:sz w:val="18"/>
                                </w:rPr>
                                <w:t xml:space="preserve"> </w:t>
                              </w:r>
                              <w:r>
                                <w:rPr>
                                  <w:color w:val="585858"/>
                                  <w:spacing w:val="-4"/>
                                  <w:sz w:val="18"/>
                                </w:rPr>
                                <w:t>2020</w:t>
                              </w:r>
                            </w:p>
                            <w:p w14:paraId="44848A98" w14:textId="77777777" w:rsidR="00100177" w:rsidRDefault="00000000">
                              <w:pPr>
                                <w:spacing w:line="170" w:lineRule="exact"/>
                                <w:ind w:right="5971"/>
                                <w:jc w:val="right"/>
                                <w:rPr>
                                  <w:sz w:val="18"/>
                                </w:rPr>
                              </w:pPr>
                              <w:r>
                                <w:rPr>
                                  <w:color w:val="585858"/>
                                  <w:spacing w:val="-4"/>
                                  <w:sz w:val="18"/>
                                </w:rPr>
                                <w:t>2021</w:t>
                              </w:r>
                            </w:p>
                            <w:p w14:paraId="2BC5C89B" w14:textId="77777777" w:rsidR="00100177" w:rsidRDefault="00000000">
                              <w:pPr>
                                <w:spacing w:line="188" w:lineRule="exact"/>
                                <w:ind w:right="5971"/>
                                <w:jc w:val="right"/>
                                <w:rPr>
                                  <w:sz w:val="18"/>
                                </w:rPr>
                              </w:pPr>
                              <w:r>
                                <w:rPr>
                                  <w:color w:val="585858"/>
                                  <w:spacing w:val="-4"/>
                                  <w:sz w:val="18"/>
                                </w:rPr>
                                <w:t>2022</w:t>
                              </w:r>
                            </w:p>
                            <w:p w14:paraId="5DAD9E8D" w14:textId="77777777" w:rsidR="00100177" w:rsidRDefault="00000000">
                              <w:pPr>
                                <w:spacing w:before="133" w:line="188" w:lineRule="exact"/>
                                <w:ind w:right="5971"/>
                                <w:jc w:val="right"/>
                                <w:rPr>
                                  <w:sz w:val="18"/>
                                </w:rPr>
                              </w:pPr>
                              <w:r>
                                <w:rPr>
                                  <w:color w:val="585858"/>
                                  <w:sz w:val="18"/>
                                </w:rPr>
                                <w:t>Kaag</w:t>
                              </w:r>
                              <w:r>
                                <w:rPr>
                                  <w:color w:val="585858"/>
                                  <w:spacing w:val="-3"/>
                                  <w:sz w:val="18"/>
                                </w:rPr>
                                <w:t xml:space="preserve"> </w:t>
                              </w:r>
                              <w:r>
                                <w:rPr>
                                  <w:color w:val="585858"/>
                                  <w:sz w:val="18"/>
                                </w:rPr>
                                <w:t>en</w:t>
                              </w:r>
                              <w:r>
                                <w:rPr>
                                  <w:color w:val="585858"/>
                                  <w:spacing w:val="-3"/>
                                  <w:sz w:val="18"/>
                                </w:rPr>
                                <w:t xml:space="preserve"> </w:t>
                              </w:r>
                              <w:r>
                                <w:rPr>
                                  <w:color w:val="585858"/>
                                  <w:sz w:val="18"/>
                                </w:rPr>
                                <w:t>Braassem</w:t>
                              </w:r>
                              <w:r>
                                <w:rPr>
                                  <w:color w:val="585858"/>
                                  <w:spacing w:val="-2"/>
                                  <w:sz w:val="18"/>
                                </w:rPr>
                                <w:t xml:space="preserve"> </w:t>
                              </w:r>
                              <w:r>
                                <w:rPr>
                                  <w:color w:val="585858"/>
                                  <w:sz w:val="18"/>
                                </w:rPr>
                                <w:t>-</w:t>
                              </w:r>
                              <w:r>
                                <w:rPr>
                                  <w:color w:val="585858"/>
                                  <w:spacing w:val="-3"/>
                                  <w:sz w:val="18"/>
                                </w:rPr>
                                <w:t xml:space="preserve"> </w:t>
                              </w:r>
                              <w:r>
                                <w:rPr>
                                  <w:color w:val="585858"/>
                                  <w:spacing w:val="-4"/>
                                  <w:sz w:val="18"/>
                                </w:rPr>
                                <w:t>2020</w:t>
                              </w:r>
                            </w:p>
                            <w:p w14:paraId="68A8628F" w14:textId="77777777" w:rsidR="00100177" w:rsidRDefault="00000000">
                              <w:pPr>
                                <w:spacing w:line="170" w:lineRule="exact"/>
                                <w:ind w:right="5971"/>
                                <w:jc w:val="right"/>
                                <w:rPr>
                                  <w:sz w:val="18"/>
                                </w:rPr>
                              </w:pPr>
                              <w:r>
                                <w:rPr>
                                  <w:color w:val="585858"/>
                                  <w:spacing w:val="-4"/>
                                  <w:sz w:val="18"/>
                                </w:rPr>
                                <w:t>2021</w:t>
                              </w:r>
                            </w:p>
                            <w:p w14:paraId="1ED9F1E6" w14:textId="77777777" w:rsidR="00100177" w:rsidRDefault="00000000">
                              <w:pPr>
                                <w:spacing w:line="188" w:lineRule="exact"/>
                                <w:ind w:right="5971"/>
                                <w:jc w:val="right"/>
                                <w:rPr>
                                  <w:sz w:val="18"/>
                                </w:rPr>
                              </w:pPr>
                              <w:r>
                                <w:rPr>
                                  <w:color w:val="585858"/>
                                  <w:spacing w:val="-4"/>
                                  <w:sz w:val="18"/>
                                </w:rPr>
                                <w:t>2022</w:t>
                              </w:r>
                            </w:p>
                            <w:p w14:paraId="2A21D840" w14:textId="77777777" w:rsidR="00100177" w:rsidRDefault="00000000">
                              <w:pPr>
                                <w:spacing w:before="133" w:line="188" w:lineRule="exact"/>
                                <w:ind w:right="5972"/>
                                <w:jc w:val="right"/>
                                <w:rPr>
                                  <w:sz w:val="18"/>
                                </w:rPr>
                              </w:pPr>
                              <w:r>
                                <w:rPr>
                                  <w:color w:val="585858"/>
                                  <w:sz w:val="18"/>
                                </w:rPr>
                                <w:t>Katwijk</w:t>
                              </w:r>
                              <w:r>
                                <w:rPr>
                                  <w:color w:val="585858"/>
                                  <w:spacing w:val="-4"/>
                                  <w:sz w:val="18"/>
                                </w:rPr>
                                <w:t xml:space="preserve"> </w:t>
                              </w:r>
                              <w:r>
                                <w:rPr>
                                  <w:color w:val="585858"/>
                                  <w:sz w:val="18"/>
                                </w:rPr>
                                <w:t>-</w:t>
                              </w:r>
                              <w:r>
                                <w:rPr>
                                  <w:color w:val="585858"/>
                                  <w:spacing w:val="-2"/>
                                  <w:sz w:val="18"/>
                                </w:rPr>
                                <w:t xml:space="preserve"> </w:t>
                              </w:r>
                              <w:r>
                                <w:rPr>
                                  <w:color w:val="585858"/>
                                  <w:spacing w:val="-4"/>
                                  <w:sz w:val="18"/>
                                </w:rPr>
                                <w:t>2020</w:t>
                              </w:r>
                            </w:p>
                            <w:p w14:paraId="6F71E4F7" w14:textId="77777777" w:rsidR="00100177" w:rsidRDefault="00000000">
                              <w:pPr>
                                <w:spacing w:line="170" w:lineRule="exact"/>
                                <w:ind w:right="5971"/>
                                <w:jc w:val="right"/>
                                <w:rPr>
                                  <w:sz w:val="18"/>
                                </w:rPr>
                              </w:pPr>
                              <w:r>
                                <w:rPr>
                                  <w:color w:val="585858"/>
                                  <w:spacing w:val="-4"/>
                                  <w:sz w:val="18"/>
                                </w:rPr>
                                <w:t>2021</w:t>
                              </w:r>
                            </w:p>
                            <w:p w14:paraId="7F69D023" w14:textId="77777777" w:rsidR="00100177" w:rsidRDefault="00000000">
                              <w:pPr>
                                <w:spacing w:line="188" w:lineRule="exact"/>
                                <w:ind w:right="5971"/>
                                <w:jc w:val="right"/>
                                <w:rPr>
                                  <w:sz w:val="18"/>
                                </w:rPr>
                              </w:pPr>
                              <w:r>
                                <w:rPr>
                                  <w:color w:val="585858"/>
                                  <w:spacing w:val="-4"/>
                                  <w:sz w:val="18"/>
                                </w:rPr>
                                <w:t>2022</w:t>
                              </w:r>
                            </w:p>
                            <w:p w14:paraId="1962CB06" w14:textId="77777777" w:rsidR="00100177" w:rsidRDefault="00000000">
                              <w:pPr>
                                <w:spacing w:before="133" w:line="188" w:lineRule="exact"/>
                                <w:ind w:right="5971"/>
                                <w:jc w:val="right"/>
                                <w:rPr>
                                  <w:sz w:val="18"/>
                                </w:rPr>
                              </w:pPr>
                              <w:r>
                                <w:rPr>
                                  <w:color w:val="585858"/>
                                  <w:sz w:val="18"/>
                                </w:rPr>
                                <w:t>Leiden</w:t>
                              </w:r>
                              <w:r>
                                <w:rPr>
                                  <w:color w:val="585858"/>
                                  <w:spacing w:val="-6"/>
                                  <w:sz w:val="18"/>
                                </w:rPr>
                                <w:t xml:space="preserve"> </w:t>
                              </w:r>
                              <w:r>
                                <w:rPr>
                                  <w:color w:val="585858"/>
                                  <w:sz w:val="18"/>
                                </w:rPr>
                                <w:t>-</w:t>
                              </w:r>
                              <w:r>
                                <w:rPr>
                                  <w:color w:val="585858"/>
                                  <w:spacing w:val="-1"/>
                                  <w:sz w:val="18"/>
                                </w:rPr>
                                <w:t xml:space="preserve"> </w:t>
                              </w:r>
                              <w:r>
                                <w:rPr>
                                  <w:color w:val="585858"/>
                                  <w:spacing w:val="-4"/>
                                  <w:sz w:val="18"/>
                                </w:rPr>
                                <w:t>2020</w:t>
                              </w:r>
                            </w:p>
                            <w:p w14:paraId="7E1365D7" w14:textId="77777777" w:rsidR="00100177" w:rsidRDefault="00000000">
                              <w:pPr>
                                <w:spacing w:line="170" w:lineRule="exact"/>
                                <w:ind w:right="5971"/>
                                <w:jc w:val="right"/>
                                <w:rPr>
                                  <w:sz w:val="18"/>
                                </w:rPr>
                              </w:pPr>
                              <w:r>
                                <w:rPr>
                                  <w:color w:val="585858"/>
                                  <w:spacing w:val="-4"/>
                                  <w:sz w:val="18"/>
                                </w:rPr>
                                <w:t>2021</w:t>
                              </w:r>
                            </w:p>
                            <w:p w14:paraId="4936DFF1" w14:textId="77777777" w:rsidR="00100177" w:rsidRDefault="00000000">
                              <w:pPr>
                                <w:spacing w:line="188" w:lineRule="exact"/>
                                <w:ind w:right="5971"/>
                                <w:jc w:val="right"/>
                                <w:rPr>
                                  <w:sz w:val="18"/>
                                </w:rPr>
                              </w:pPr>
                              <w:r>
                                <w:rPr>
                                  <w:color w:val="585858"/>
                                  <w:spacing w:val="-4"/>
                                  <w:sz w:val="18"/>
                                </w:rPr>
                                <w:t>2022</w:t>
                              </w:r>
                            </w:p>
                            <w:p w14:paraId="5939FDAF" w14:textId="77777777" w:rsidR="00100177" w:rsidRDefault="00000000">
                              <w:pPr>
                                <w:spacing w:before="132" w:line="188" w:lineRule="exact"/>
                                <w:ind w:right="5972"/>
                                <w:jc w:val="right"/>
                                <w:rPr>
                                  <w:sz w:val="18"/>
                                </w:rPr>
                              </w:pPr>
                              <w:r>
                                <w:rPr>
                                  <w:color w:val="585858"/>
                                  <w:sz w:val="18"/>
                                </w:rPr>
                                <w:t>Leiderdorp</w:t>
                              </w:r>
                              <w:r>
                                <w:rPr>
                                  <w:color w:val="585858"/>
                                  <w:spacing w:val="-8"/>
                                  <w:sz w:val="18"/>
                                </w:rPr>
                                <w:t xml:space="preserve"> </w:t>
                              </w:r>
                              <w:r>
                                <w:rPr>
                                  <w:color w:val="585858"/>
                                  <w:sz w:val="18"/>
                                </w:rPr>
                                <w:t>-</w:t>
                              </w:r>
                              <w:r>
                                <w:rPr>
                                  <w:color w:val="585858"/>
                                  <w:spacing w:val="-3"/>
                                  <w:sz w:val="18"/>
                                </w:rPr>
                                <w:t xml:space="preserve"> </w:t>
                              </w:r>
                              <w:r>
                                <w:rPr>
                                  <w:color w:val="585858"/>
                                  <w:spacing w:val="-4"/>
                                  <w:sz w:val="18"/>
                                </w:rPr>
                                <w:t>2020</w:t>
                              </w:r>
                            </w:p>
                            <w:p w14:paraId="20C61A50" w14:textId="77777777" w:rsidR="00100177" w:rsidRDefault="00000000">
                              <w:pPr>
                                <w:spacing w:line="170" w:lineRule="exact"/>
                                <w:ind w:right="5971"/>
                                <w:jc w:val="right"/>
                                <w:rPr>
                                  <w:sz w:val="18"/>
                                </w:rPr>
                              </w:pPr>
                              <w:r>
                                <w:rPr>
                                  <w:color w:val="585858"/>
                                  <w:spacing w:val="-4"/>
                                  <w:sz w:val="18"/>
                                </w:rPr>
                                <w:t>2021</w:t>
                              </w:r>
                            </w:p>
                            <w:p w14:paraId="6AEC2C94" w14:textId="77777777" w:rsidR="00100177" w:rsidRDefault="00000000">
                              <w:pPr>
                                <w:spacing w:line="188" w:lineRule="exact"/>
                                <w:ind w:right="5971"/>
                                <w:jc w:val="right"/>
                                <w:rPr>
                                  <w:sz w:val="18"/>
                                </w:rPr>
                              </w:pPr>
                              <w:r>
                                <w:rPr>
                                  <w:color w:val="585858"/>
                                  <w:spacing w:val="-4"/>
                                  <w:sz w:val="18"/>
                                </w:rPr>
                                <w:t>2022</w:t>
                              </w:r>
                            </w:p>
                            <w:p w14:paraId="0177087B" w14:textId="77777777" w:rsidR="00100177" w:rsidRDefault="00000000">
                              <w:pPr>
                                <w:spacing w:before="133" w:line="188" w:lineRule="exact"/>
                                <w:ind w:right="5971"/>
                                <w:jc w:val="right"/>
                                <w:rPr>
                                  <w:sz w:val="18"/>
                                </w:rPr>
                              </w:pPr>
                              <w:r>
                                <w:rPr>
                                  <w:color w:val="585858"/>
                                  <w:sz w:val="18"/>
                                </w:rPr>
                                <w:t>Lisse</w:t>
                              </w:r>
                              <w:r>
                                <w:rPr>
                                  <w:color w:val="585858"/>
                                  <w:spacing w:val="-4"/>
                                  <w:sz w:val="18"/>
                                </w:rPr>
                                <w:t xml:space="preserve"> </w:t>
                              </w:r>
                              <w:r>
                                <w:rPr>
                                  <w:color w:val="585858"/>
                                  <w:sz w:val="18"/>
                                </w:rPr>
                                <w:t>-</w:t>
                              </w:r>
                              <w:r>
                                <w:rPr>
                                  <w:color w:val="585858"/>
                                  <w:spacing w:val="-2"/>
                                  <w:sz w:val="18"/>
                                </w:rPr>
                                <w:t xml:space="preserve"> </w:t>
                              </w:r>
                              <w:r>
                                <w:rPr>
                                  <w:color w:val="585858"/>
                                  <w:spacing w:val="-4"/>
                                  <w:sz w:val="18"/>
                                </w:rPr>
                                <w:t>2020</w:t>
                              </w:r>
                            </w:p>
                            <w:p w14:paraId="4E8CFA93" w14:textId="77777777" w:rsidR="00100177" w:rsidRDefault="00000000">
                              <w:pPr>
                                <w:spacing w:line="170" w:lineRule="exact"/>
                                <w:ind w:right="5971"/>
                                <w:jc w:val="right"/>
                                <w:rPr>
                                  <w:sz w:val="18"/>
                                </w:rPr>
                              </w:pPr>
                              <w:r>
                                <w:rPr>
                                  <w:color w:val="585858"/>
                                  <w:spacing w:val="-4"/>
                                  <w:sz w:val="18"/>
                                </w:rPr>
                                <w:t>2021</w:t>
                              </w:r>
                            </w:p>
                            <w:p w14:paraId="1175B378" w14:textId="77777777" w:rsidR="00100177" w:rsidRDefault="00000000">
                              <w:pPr>
                                <w:spacing w:line="188" w:lineRule="exact"/>
                                <w:ind w:right="5971"/>
                                <w:jc w:val="right"/>
                                <w:rPr>
                                  <w:sz w:val="18"/>
                                </w:rPr>
                              </w:pPr>
                              <w:r>
                                <w:rPr>
                                  <w:color w:val="585858"/>
                                  <w:spacing w:val="-4"/>
                                  <w:sz w:val="18"/>
                                </w:rPr>
                                <w:t>2022</w:t>
                              </w:r>
                            </w:p>
                            <w:p w14:paraId="6B72CE45" w14:textId="77777777" w:rsidR="00100177" w:rsidRDefault="00000000">
                              <w:pPr>
                                <w:spacing w:before="133" w:line="188" w:lineRule="exact"/>
                                <w:ind w:right="5971"/>
                                <w:jc w:val="right"/>
                                <w:rPr>
                                  <w:sz w:val="18"/>
                                </w:rPr>
                              </w:pPr>
                              <w:r>
                                <w:rPr>
                                  <w:color w:val="585858"/>
                                  <w:sz w:val="18"/>
                                </w:rPr>
                                <w:t>Noordwijk</w:t>
                              </w:r>
                              <w:r>
                                <w:rPr>
                                  <w:color w:val="585858"/>
                                  <w:spacing w:val="-10"/>
                                  <w:sz w:val="18"/>
                                </w:rPr>
                                <w:t xml:space="preserve"> </w:t>
                              </w:r>
                              <w:r>
                                <w:rPr>
                                  <w:color w:val="585858"/>
                                  <w:sz w:val="18"/>
                                </w:rPr>
                                <w:t>-</w:t>
                              </w:r>
                              <w:r>
                                <w:rPr>
                                  <w:color w:val="585858"/>
                                  <w:spacing w:val="-8"/>
                                  <w:sz w:val="18"/>
                                </w:rPr>
                                <w:t xml:space="preserve"> </w:t>
                              </w:r>
                              <w:r>
                                <w:rPr>
                                  <w:color w:val="585858"/>
                                  <w:spacing w:val="-4"/>
                                  <w:sz w:val="18"/>
                                </w:rPr>
                                <w:t>2020</w:t>
                              </w:r>
                            </w:p>
                            <w:p w14:paraId="2E601871" w14:textId="77777777" w:rsidR="00100177" w:rsidRDefault="00000000">
                              <w:pPr>
                                <w:spacing w:line="170" w:lineRule="exact"/>
                                <w:ind w:right="5971"/>
                                <w:jc w:val="right"/>
                                <w:rPr>
                                  <w:sz w:val="18"/>
                                </w:rPr>
                              </w:pPr>
                              <w:r>
                                <w:rPr>
                                  <w:color w:val="585858"/>
                                  <w:spacing w:val="-4"/>
                                  <w:sz w:val="18"/>
                                </w:rPr>
                                <w:t>2021</w:t>
                              </w:r>
                            </w:p>
                            <w:p w14:paraId="379665C4" w14:textId="77777777" w:rsidR="00100177" w:rsidRDefault="00000000">
                              <w:pPr>
                                <w:spacing w:line="188" w:lineRule="exact"/>
                                <w:ind w:right="5971"/>
                                <w:jc w:val="right"/>
                                <w:rPr>
                                  <w:sz w:val="18"/>
                                </w:rPr>
                              </w:pPr>
                              <w:r>
                                <w:rPr>
                                  <w:color w:val="585858"/>
                                  <w:spacing w:val="-4"/>
                                  <w:sz w:val="18"/>
                                </w:rPr>
                                <w:t>2022</w:t>
                              </w:r>
                            </w:p>
                            <w:p w14:paraId="1FCAEB51" w14:textId="77777777" w:rsidR="00100177" w:rsidRDefault="00000000">
                              <w:pPr>
                                <w:spacing w:before="133" w:line="188" w:lineRule="exact"/>
                                <w:ind w:right="5972"/>
                                <w:jc w:val="right"/>
                                <w:rPr>
                                  <w:sz w:val="18"/>
                                </w:rPr>
                              </w:pPr>
                              <w:r>
                                <w:rPr>
                                  <w:color w:val="585858"/>
                                  <w:sz w:val="18"/>
                                </w:rPr>
                                <w:t>Oegstgeest</w:t>
                              </w:r>
                              <w:r>
                                <w:rPr>
                                  <w:color w:val="585858"/>
                                  <w:spacing w:val="-5"/>
                                  <w:sz w:val="18"/>
                                </w:rPr>
                                <w:t xml:space="preserve"> </w:t>
                              </w:r>
                              <w:r>
                                <w:rPr>
                                  <w:color w:val="585858"/>
                                  <w:sz w:val="18"/>
                                </w:rPr>
                                <w:t>-</w:t>
                              </w:r>
                              <w:r>
                                <w:rPr>
                                  <w:color w:val="585858"/>
                                  <w:spacing w:val="-2"/>
                                  <w:sz w:val="18"/>
                                </w:rPr>
                                <w:t xml:space="preserve"> </w:t>
                              </w:r>
                              <w:r>
                                <w:rPr>
                                  <w:color w:val="585858"/>
                                  <w:spacing w:val="-4"/>
                                  <w:sz w:val="18"/>
                                </w:rPr>
                                <w:t>2020</w:t>
                              </w:r>
                            </w:p>
                            <w:p w14:paraId="46B25778" w14:textId="77777777" w:rsidR="00100177" w:rsidRDefault="00000000">
                              <w:pPr>
                                <w:spacing w:line="170" w:lineRule="exact"/>
                                <w:ind w:right="5971"/>
                                <w:jc w:val="right"/>
                                <w:rPr>
                                  <w:sz w:val="18"/>
                                </w:rPr>
                              </w:pPr>
                              <w:r>
                                <w:rPr>
                                  <w:color w:val="585858"/>
                                  <w:spacing w:val="-4"/>
                                  <w:sz w:val="18"/>
                                </w:rPr>
                                <w:t>2021</w:t>
                              </w:r>
                            </w:p>
                            <w:p w14:paraId="42D276A7" w14:textId="77777777" w:rsidR="00100177" w:rsidRDefault="00000000">
                              <w:pPr>
                                <w:spacing w:line="188" w:lineRule="exact"/>
                                <w:ind w:right="5971"/>
                                <w:jc w:val="right"/>
                                <w:rPr>
                                  <w:sz w:val="18"/>
                                </w:rPr>
                              </w:pPr>
                              <w:r>
                                <w:rPr>
                                  <w:color w:val="585858"/>
                                  <w:spacing w:val="-4"/>
                                  <w:sz w:val="18"/>
                                </w:rPr>
                                <w:t>2022</w:t>
                              </w:r>
                            </w:p>
                            <w:p w14:paraId="1F1EB944" w14:textId="77777777" w:rsidR="00100177" w:rsidRDefault="00000000">
                              <w:pPr>
                                <w:spacing w:before="132" w:line="188" w:lineRule="exact"/>
                                <w:ind w:right="5971"/>
                                <w:jc w:val="right"/>
                                <w:rPr>
                                  <w:sz w:val="18"/>
                                </w:rPr>
                              </w:pPr>
                              <w:r>
                                <w:rPr>
                                  <w:color w:val="585858"/>
                                  <w:sz w:val="18"/>
                                </w:rPr>
                                <w:t>Teylingen</w:t>
                              </w:r>
                              <w:r>
                                <w:rPr>
                                  <w:color w:val="585858"/>
                                  <w:spacing w:val="-5"/>
                                  <w:sz w:val="18"/>
                                </w:rPr>
                                <w:t xml:space="preserve"> </w:t>
                              </w:r>
                              <w:r>
                                <w:rPr>
                                  <w:color w:val="585858"/>
                                  <w:sz w:val="18"/>
                                </w:rPr>
                                <w:t>-</w:t>
                              </w:r>
                              <w:r>
                                <w:rPr>
                                  <w:color w:val="585858"/>
                                  <w:spacing w:val="-2"/>
                                  <w:sz w:val="18"/>
                                </w:rPr>
                                <w:t xml:space="preserve"> </w:t>
                              </w:r>
                              <w:r>
                                <w:rPr>
                                  <w:color w:val="585858"/>
                                  <w:spacing w:val="-4"/>
                                  <w:sz w:val="18"/>
                                </w:rPr>
                                <w:t>2020</w:t>
                              </w:r>
                            </w:p>
                            <w:p w14:paraId="78B61BF3" w14:textId="77777777" w:rsidR="00100177" w:rsidRDefault="00000000">
                              <w:pPr>
                                <w:spacing w:line="170" w:lineRule="exact"/>
                                <w:ind w:right="5971"/>
                                <w:jc w:val="right"/>
                                <w:rPr>
                                  <w:sz w:val="18"/>
                                </w:rPr>
                              </w:pPr>
                              <w:r>
                                <w:rPr>
                                  <w:color w:val="585858"/>
                                  <w:spacing w:val="-4"/>
                                  <w:sz w:val="18"/>
                                </w:rPr>
                                <w:t>2021</w:t>
                              </w:r>
                            </w:p>
                            <w:p w14:paraId="7D5B2698" w14:textId="77777777" w:rsidR="00100177" w:rsidRDefault="00000000">
                              <w:pPr>
                                <w:spacing w:line="188" w:lineRule="exact"/>
                                <w:ind w:right="5971"/>
                                <w:jc w:val="right"/>
                                <w:rPr>
                                  <w:sz w:val="18"/>
                                </w:rPr>
                              </w:pPr>
                              <w:r>
                                <w:rPr>
                                  <w:color w:val="585858"/>
                                  <w:spacing w:val="-4"/>
                                  <w:sz w:val="18"/>
                                </w:rPr>
                                <w:t>2022</w:t>
                              </w:r>
                            </w:p>
                            <w:p w14:paraId="2CE49606" w14:textId="77777777" w:rsidR="00100177" w:rsidRDefault="00000000">
                              <w:pPr>
                                <w:spacing w:before="133" w:line="188" w:lineRule="exact"/>
                                <w:ind w:right="5971"/>
                                <w:jc w:val="right"/>
                                <w:rPr>
                                  <w:sz w:val="18"/>
                                </w:rPr>
                              </w:pPr>
                              <w:r>
                                <w:rPr>
                                  <w:color w:val="585858"/>
                                  <w:sz w:val="18"/>
                                </w:rPr>
                                <w:t>Voorschoten</w:t>
                              </w:r>
                              <w:r>
                                <w:rPr>
                                  <w:color w:val="585858"/>
                                  <w:spacing w:val="-4"/>
                                  <w:sz w:val="18"/>
                                </w:rPr>
                                <w:t xml:space="preserve"> </w:t>
                              </w:r>
                              <w:r>
                                <w:rPr>
                                  <w:color w:val="585858"/>
                                  <w:sz w:val="18"/>
                                </w:rPr>
                                <w:t>-</w:t>
                              </w:r>
                              <w:r>
                                <w:rPr>
                                  <w:color w:val="585858"/>
                                  <w:spacing w:val="-3"/>
                                  <w:sz w:val="18"/>
                                </w:rPr>
                                <w:t xml:space="preserve"> </w:t>
                              </w:r>
                              <w:r>
                                <w:rPr>
                                  <w:color w:val="585858"/>
                                  <w:spacing w:val="-4"/>
                                  <w:sz w:val="18"/>
                                </w:rPr>
                                <w:t>2020</w:t>
                              </w:r>
                            </w:p>
                            <w:p w14:paraId="585C20F2" w14:textId="77777777" w:rsidR="00100177" w:rsidRDefault="00000000">
                              <w:pPr>
                                <w:spacing w:line="170" w:lineRule="exact"/>
                                <w:ind w:right="5971"/>
                                <w:jc w:val="right"/>
                                <w:rPr>
                                  <w:sz w:val="18"/>
                                </w:rPr>
                              </w:pPr>
                              <w:r>
                                <w:rPr>
                                  <w:color w:val="585858"/>
                                  <w:spacing w:val="-4"/>
                                  <w:sz w:val="18"/>
                                </w:rPr>
                                <w:t>2021</w:t>
                              </w:r>
                            </w:p>
                            <w:p w14:paraId="6168C9AA" w14:textId="77777777" w:rsidR="00100177" w:rsidRDefault="00000000">
                              <w:pPr>
                                <w:spacing w:line="188" w:lineRule="exact"/>
                                <w:ind w:right="5971"/>
                                <w:jc w:val="right"/>
                                <w:rPr>
                                  <w:sz w:val="18"/>
                                </w:rPr>
                              </w:pPr>
                              <w:r>
                                <w:rPr>
                                  <w:color w:val="585858"/>
                                  <w:spacing w:val="-4"/>
                                  <w:sz w:val="18"/>
                                </w:rPr>
                                <w:t>2022</w:t>
                              </w:r>
                            </w:p>
                            <w:p w14:paraId="0C0D723A" w14:textId="77777777" w:rsidR="00100177" w:rsidRDefault="00000000">
                              <w:pPr>
                                <w:spacing w:before="133" w:line="188" w:lineRule="exact"/>
                                <w:ind w:right="5970"/>
                                <w:jc w:val="right"/>
                                <w:rPr>
                                  <w:sz w:val="18"/>
                                </w:rPr>
                              </w:pPr>
                              <w:r>
                                <w:rPr>
                                  <w:color w:val="585858"/>
                                  <w:sz w:val="18"/>
                                </w:rPr>
                                <w:t>Zoeterwoude</w:t>
                              </w:r>
                              <w:r>
                                <w:rPr>
                                  <w:color w:val="585858"/>
                                  <w:spacing w:val="-5"/>
                                  <w:sz w:val="18"/>
                                </w:rPr>
                                <w:t xml:space="preserve"> </w:t>
                              </w:r>
                              <w:r>
                                <w:rPr>
                                  <w:color w:val="585858"/>
                                  <w:sz w:val="18"/>
                                </w:rPr>
                                <w:t>-</w:t>
                              </w:r>
                              <w:r>
                                <w:rPr>
                                  <w:color w:val="585858"/>
                                  <w:spacing w:val="-6"/>
                                  <w:sz w:val="18"/>
                                </w:rPr>
                                <w:t xml:space="preserve"> </w:t>
                              </w:r>
                              <w:r>
                                <w:rPr>
                                  <w:color w:val="585858"/>
                                  <w:spacing w:val="-4"/>
                                  <w:sz w:val="18"/>
                                </w:rPr>
                                <w:t>2020</w:t>
                              </w:r>
                            </w:p>
                            <w:p w14:paraId="7AE3CB05" w14:textId="77777777" w:rsidR="00100177" w:rsidRDefault="00000000">
                              <w:pPr>
                                <w:spacing w:line="170" w:lineRule="exact"/>
                                <w:ind w:right="5971"/>
                                <w:jc w:val="right"/>
                                <w:rPr>
                                  <w:sz w:val="18"/>
                                </w:rPr>
                              </w:pPr>
                              <w:r>
                                <w:rPr>
                                  <w:color w:val="585858"/>
                                  <w:spacing w:val="-4"/>
                                  <w:sz w:val="18"/>
                                </w:rPr>
                                <w:t>2021</w:t>
                              </w:r>
                            </w:p>
                            <w:p w14:paraId="0FF0889D" w14:textId="77777777" w:rsidR="00100177" w:rsidRDefault="00000000">
                              <w:pPr>
                                <w:spacing w:line="188" w:lineRule="exact"/>
                                <w:ind w:right="5971"/>
                                <w:jc w:val="right"/>
                                <w:rPr>
                                  <w:sz w:val="18"/>
                                </w:rPr>
                              </w:pPr>
                              <w:r>
                                <w:rPr>
                                  <w:color w:val="585858"/>
                                  <w:spacing w:val="-4"/>
                                  <w:sz w:val="18"/>
                                </w:rPr>
                                <w:t>2022</w:t>
                              </w:r>
                            </w:p>
                            <w:p w14:paraId="19B5A403" w14:textId="77777777" w:rsidR="00100177" w:rsidRDefault="00000000">
                              <w:pPr>
                                <w:spacing w:before="133" w:line="188" w:lineRule="exact"/>
                                <w:ind w:right="5972"/>
                                <w:jc w:val="right"/>
                                <w:rPr>
                                  <w:sz w:val="18"/>
                                </w:rPr>
                              </w:pPr>
                              <w:r>
                                <w:rPr>
                                  <w:color w:val="585858"/>
                                  <w:sz w:val="18"/>
                                </w:rPr>
                                <w:t>RBL</w:t>
                              </w:r>
                              <w:r>
                                <w:rPr>
                                  <w:color w:val="585858"/>
                                  <w:spacing w:val="-3"/>
                                  <w:sz w:val="18"/>
                                </w:rPr>
                                <w:t xml:space="preserve"> </w:t>
                              </w:r>
                              <w:r>
                                <w:rPr>
                                  <w:color w:val="585858"/>
                                  <w:sz w:val="18"/>
                                </w:rPr>
                                <w:t>regio</w:t>
                              </w:r>
                              <w:r>
                                <w:rPr>
                                  <w:color w:val="585858"/>
                                  <w:spacing w:val="-4"/>
                                  <w:sz w:val="18"/>
                                </w:rPr>
                                <w:t xml:space="preserve"> </w:t>
                              </w:r>
                              <w:r>
                                <w:rPr>
                                  <w:color w:val="585858"/>
                                  <w:sz w:val="18"/>
                                </w:rPr>
                                <w:t>-</w:t>
                              </w:r>
                              <w:r>
                                <w:rPr>
                                  <w:color w:val="585858"/>
                                  <w:spacing w:val="-2"/>
                                  <w:sz w:val="18"/>
                                </w:rPr>
                                <w:t xml:space="preserve"> </w:t>
                              </w:r>
                              <w:r>
                                <w:rPr>
                                  <w:color w:val="585858"/>
                                  <w:spacing w:val="-4"/>
                                  <w:sz w:val="18"/>
                                </w:rPr>
                                <w:t>2020</w:t>
                              </w:r>
                            </w:p>
                            <w:p w14:paraId="6861CAAC" w14:textId="77777777" w:rsidR="00100177" w:rsidRDefault="00000000">
                              <w:pPr>
                                <w:spacing w:line="170" w:lineRule="exact"/>
                                <w:ind w:right="5971"/>
                                <w:jc w:val="right"/>
                                <w:rPr>
                                  <w:sz w:val="18"/>
                                </w:rPr>
                              </w:pPr>
                              <w:r>
                                <w:rPr>
                                  <w:color w:val="585858"/>
                                  <w:spacing w:val="-4"/>
                                  <w:sz w:val="18"/>
                                </w:rPr>
                                <w:t>2021</w:t>
                              </w:r>
                            </w:p>
                            <w:p w14:paraId="0AA9228C" w14:textId="77777777" w:rsidR="00100177" w:rsidRDefault="00000000">
                              <w:pPr>
                                <w:spacing w:line="188" w:lineRule="exact"/>
                                <w:ind w:right="5971"/>
                                <w:jc w:val="right"/>
                                <w:rPr>
                                  <w:sz w:val="18"/>
                                </w:rPr>
                              </w:pPr>
                              <w:r>
                                <w:rPr>
                                  <w:color w:val="585858"/>
                                  <w:spacing w:val="-4"/>
                                  <w:sz w:val="18"/>
                                </w:rPr>
                                <w:t>2022</w:t>
                              </w:r>
                            </w:p>
                            <w:p w14:paraId="159F0438" w14:textId="77777777" w:rsidR="00100177" w:rsidRDefault="00000000">
                              <w:pPr>
                                <w:tabs>
                                  <w:tab w:val="left" w:pos="3389"/>
                                  <w:tab w:val="left" w:pos="4737"/>
                                  <w:tab w:val="left" w:pos="6085"/>
                                  <w:tab w:val="left" w:pos="7433"/>
                                </w:tabs>
                                <w:spacing w:before="92"/>
                                <w:ind w:left="2040"/>
                                <w:rPr>
                                  <w:sz w:val="18"/>
                                </w:rPr>
                              </w:pPr>
                              <w:r>
                                <w:rPr>
                                  <w:color w:val="585858"/>
                                  <w:spacing w:val="-4"/>
                                  <w:sz w:val="18"/>
                                </w:rPr>
                                <w:t>0,0%</w:t>
                              </w:r>
                              <w:r>
                                <w:rPr>
                                  <w:color w:val="585858"/>
                                  <w:sz w:val="18"/>
                                </w:rPr>
                                <w:tab/>
                              </w:r>
                              <w:r>
                                <w:rPr>
                                  <w:color w:val="585858"/>
                                  <w:spacing w:val="-4"/>
                                  <w:sz w:val="18"/>
                                </w:rPr>
                                <w:t>0,5%</w:t>
                              </w:r>
                              <w:r>
                                <w:rPr>
                                  <w:color w:val="585858"/>
                                  <w:sz w:val="18"/>
                                </w:rPr>
                                <w:tab/>
                              </w:r>
                              <w:r>
                                <w:rPr>
                                  <w:color w:val="585858"/>
                                  <w:spacing w:val="-4"/>
                                  <w:sz w:val="18"/>
                                </w:rPr>
                                <w:t>1,0%</w:t>
                              </w:r>
                              <w:r>
                                <w:rPr>
                                  <w:color w:val="585858"/>
                                  <w:sz w:val="18"/>
                                </w:rPr>
                                <w:tab/>
                              </w:r>
                              <w:r>
                                <w:rPr>
                                  <w:color w:val="585858"/>
                                  <w:spacing w:val="-4"/>
                                  <w:sz w:val="18"/>
                                </w:rPr>
                                <w:t>1,5%</w:t>
                              </w:r>
                              <w:r>
                                <w:rPr>
                                  <w:color w:val="585858"/>
                                  <w:sz w:val="18"/>
                                </w:rPr>
                                <w:tab/>
                              </w:r>
                              <w:r>
                                <w:rPr>
                                  <w:color w:val="585858"/>
                                  <w:spacing w:val="-4"/>
                                  <w:sz w:val="18"/>
                                </w:rPr>
                                <w:t>2,0%</w:t>
                              </w:r>
                            </w:p>
                          </w:txbxContent>
                        </wps:txbx>
                        <wps:bodyPr wrap="square" lIns="0" tIns="0" rIns="0" bIns="0" rtlCol="0">
                          <a:noAutofit/>
                        </wps:bodyPr>
                      </wps:wsp>
                      <wps:wsp>
                        <wps:cNvPr id="269" name="Textbox 269"/>
                        <wps:cNvSpPr txBox="1"/>
                        <wps:spPr>
                          <a:xfrm>
                            <a:off x="5664263" y="5923579"/>
                            <a:ext cx="273050" cy="128270"/>
                          </a:xfrm>
                          <a:prstGeom prst="rect">
                            <a:avLst/>
                          </a:prstGeom>
                        </wps:spPr>
                        <wps:txbx>
                          <w:txbxContent>
                            <w:p w14:paraId="6DE2D669" w14:textId="77777777" w:rsidR="00100177" w:rsidRDefault="00000000">
                              <w:pPr>
                                <w:spacing w:line="201" w:lineRule="exact"/>
                                <w:rPr>
                                  <w:sz w:val="18"/>
                                </w:rPr>
                              </w:pPr>
                              <w:r>
                                <w:rPr>
                                  <w:color w:val="585858"/>
                                  <w:spacing w:val="-4"/>
                                  <w:sz w:val="18"/>
                                </w:rPr>
                                <w:t>2,5%</w:t>
                              </w:r>
                            </w:p>
                          </w:txbxContent>
                        </wps:txbx>
                        <wps:bodyPr wrap="square" lIns="0" tIns="0" rIns="0" bIns="0" rtlCol="0">
                          <a:noAutofit/>
                        </wps:bodyPr>
                      </wps:wsp>
                      <wps:wsp>
                        <wps:cNvPr id="270" name="Textbox 270"/>
                        <wps:cNvSpPr txBox="1"/>
                        <wps:spPr>
                          <a:xfrm>
                            <a:off x="1521141" y="6168053"/>
                            <a:ext cx="4091190" cy="532765"/>
                          </a:xfrm>
                          <a:prstGeom prst="rect">
                            <a:avLst/>
                          </a:prstGeom>
                        </wps:spPr>
                        <wps:txbx>
                          <w:txbxContent>
                            <w:p w14:paraId="1CB671B1" w14:textId="77777777" w:rsidR="00100177" w:rsidRDefault="00000000">
                              <w:pPr>
                                <w:spacing w:line="369" w:lineRule="auto"/>
                                <w:ind w:right="1936"/>
                                <w:rPr>
                                  <w:sz w:val="18"/>
                                </w:rPr>
                              </w:pPr>
                              <w:r>
                                <w:rPr>
                                  <w:color w:val="585858"/>
                                  <w:sz w:val="18"/>
                                </w:rPr>
                                <w:t>Thuiszitters met schoolinschrijving Wel</w:t>
                              </w:r>
                              <w:r>
                                <w:rPr>
                                  <w:color w:val="585858"/>
                                  <w:spacing w:val="-13"/>
                                  <w:sz w:val="18"/>
                                </w:rPr>
                                <w:t xml:space="preserve"> </w:t>
                              </w:r>
                              <w:r>
                                <w:rPr>
                                  <w:color w:val="585858"/>
                                  <w:sz w:val="18"/>
                                </w:rPr>
                                <w:t>leerplicht,</w:t>
                              </w:r>
                              <w:r>
                                <w:rPr>
                                  <w:color w:val="585858"/>
                                  <w:spacing w:val="-12"/>
                                  <w:sz w:val="18"/>
                                </w:rPr>
                                <w:t xml:space="preserve"> </w:t>
                              </w:r>
                              <w:r>
                                <w:rPr>
                                  <w:color w:val="585858"/>
                                  <w:sz w:val="18"/>
                                </w:rPr>
                                <w:t>geen</w:t>
                              </w:r>
                              <w:r>
                                <w:rPr>
                                  <w:color w:val="585858"/>
                                  <w:spacing w:val="-13"/>
                                  <w:sz w:val="18"/>
                                </w:rPr>
                                <w:t xml:space="preserve"> </w:t>
                              </w:r>
                              <w:r>
                                <w:rPr>
                                  <w:color w:val="585858"/>
                                  <w:sz w:val="18"/>
                                </w:rPr>
                                <w:t>schoolinschrijving</w:t>
                              </w:r>
                            </w:p>
                            <w:p w14:paraId="1E3454A4" w14:textId="77777777" w:rsidR="00100177" w:rsidRDefault="00000000">
                              <w:pPr>
                                <w:rPr>
                                  <w:sz w:val="18"/>
                                </w:rPr>
                              </w:pPr>
                              <w:r>
                                <w:rPr>
                                  <w:color w:val="585858"/>
                                  <w:sz w:val="18"/>
                                </w:rPr>
                                <w:t>Geen</w:t>
                              </w:r>
                              <w:r>
                                <w:rPr>
                                  <w:color w:val="585858"/>
                                  <w:spacing w:val="-8"/>
                                  <w:sz w:val="18"/>
                                </w:rPr>
                                <w:t xml:space="preserve"> </w:t>
                              </w:r>
                              <w:r>
                                <w:rPr>
                                  <w:color w:val="585858"/>
                                  <w:sz w:val="18"/>
                                </w:rPr>
                                <w:t>leerplicht,</w:t>
                              </w:r>
                              <w:r>
                                <w:rPr>
                                  <w:color w:val="585858"/>
                                  <w:spacing w:val="-4"/>
                                  <w:sz w:val="18"/>
                                </w:rPr>
                                <w:t xml:space="preserve"> </w:t>
                              </w:r>
                              <w:r>
                                <w:rPr>
                                  <w:color w:val="585858"/>
                                  <w:sz w:val="18"/>
                                </w:rPr>
                                <w:t>geen</w:t>
                              </w:r>
                              <w:r>
                                <w:rPr>
                                  <w:color w:val="585858"/>
                                  <w:spacing w:val="-4"/>
                                  <w:sz w:val="18"/>
                                </w:rPr>
                                <w:t xml:space="preserve"> </w:t>
                              </w:r>
                              <w:r>
                                <w:rPr>
                                  <w:color w:val="585858"/>
                                  <w:sz w:val="18"/>
                                </w:rPr>
                                <w:t>schoolinschrijving</w:t>
                              </w:r>
                              <w:r>
                                <w:rPr>
                                  <w:color w:val="585858"/>
                                  <w:spacing w:val="-5"/>
                                  <w:sz w:val="18"/>
                                </w:rPr>
                                <w:t xml:space="preserve"> </w:t>
                              </w:r>
                              <w:r>
                                <w:rPr>
                                  <w:color w:val="585858"/>
                                  <w:sz w:val="18"/>
                                </w:rPr>
                                <w:t>(vrijstelling</w:t>
                              </w:r>
                              <w:r>
                                <w:rPr>
                                  <w:color w:val="585858"/>
                                  <w:spacing w:val="-6"/>
                                  <w:sz w:val="18"/>
                                </w:rPr>
                                <w:t xml:space="preserve"> </w:t>
                              </w:r>
                              <w:r>
                                <w:rPr>
                                  <w:color w:val="585858"/>
                                  <w:sz w:val="18"/>
                                </w:rPr>
                                <w:t>5</w:t>
                              </w:r>
                              <w:r>
                                <w:rPr>
                                  <w:color w:val="585858"/>
                                  <w:spacing w:val="-4"/>
                                  <w:sz w:val="18"/>
                                </w:rPr>
                                <w:t xml:space="preserve"> </w:t>
                              </w:r>
                              <w:r>
                                <w:rPr>
                                  <w:color w:val="585858"/>
                                  <w:sz w:val="18"/>
                                </w:rPr>
                                <w:t>onder</w:t>
                              </w:r>
                              <w:r>
                                <w:rPr>
                                  <w:color w:val="585858"/>
                                  <w:spacing w:val="-3"/>
                                  <w:sz w:val="18"/>
                                </w:rPr>
                                <w:t xml:space="preserve"> </w:t>
                              </w:r>
                              <w:r>
                                <w:rPr>
                                  <w:color w:val="585858"/>
                                  <w:spacing w:val="-5"/>
                                  <w:sz w:val="18"/>
                                </w:rPr>
                                <w:t>A)</w:t>
                              </w:r>
                            </w:p>
                          </w:txbxContent>
                        </wps:txbx>
                        <wps:bodyPr wrap="square" lIns="0" tIns="0" rIns="0" bIns="0" rtlCol="0">
                          <a:noAutofit/>
                        </wps:bodyPr>
                      </wps:wsp>
                    </wpg:wgp>
                  </a:graphicData>
                </a:graphic>
              </wp:inline>
            </w:drawing>
          </mc:Choice>
          <mc:Fallback>
            <w:pict>
              <v:group w14:anchorId="6EFE7666" id="Group 257" o:spid="_x0000_s1026" alt="Relatief veel thuiszitters in Zoeterwoude, Leiden, Katwijk en Noordwijk; &gt;3 maanden niet naar school, trend&#10;" style="width:449.3pt;height:525pt;mso-position-horizontal-relative:char;mso-position-vertical-relative:line" coordorigin="47,47" coordsize="60585,6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">
                <v:shape id="Graphic 258" o:spid="_x0000_s1027" style="position:absolute;left:23646;top:58488;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" path="m,l9525,e" filled="f" strokecolor="#d9d9d9" strokeweight=".2575mm">
                  <v:path arrowok="t"/>
                </v:shape>
                <v:shape id="Graphic 259" o:spid="_x0000_s1028" style="position:absolute;left:23693;top:7855;width:34246;height:50679;visibility:visible;mso-wrap-style:square;v-text-anchor:top" coordsize="3424554,506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" path="m,4950459r,18289em,4843780r,16764em,4627372r,126492em,4519168r,18288em,4412487r,16765em,4196080r,126492em,4087876r,18288em,3981196r,16763em,1824736r,16764em,745743l,872236em,1500124r,18288em,530859l,655827em,206248r,18287em,98044r,18287em,314451l,440944em,962151r,16764em,1068831r,18288em,1177036r,126491em,1393443r,16764em,l,9651em,3764788r,126491em,2902204r,772667em,2794000r,18288em,2687319r,16764em,2256028r,341376em,1931415r,234697em,1608327r,126492em856488,4412487r,16765em856488,r,4322572em856488,4519168r,18288em856488,4627372r,440562em1711452,4412487r,16765em1711452,r,4322572em1711452,4519168r,18288em1711452,4627372r,440562em2567940,r,4322572em2567940,4412487r,655447em3424046,r,5067934e" filled="f" strokecolor="#d9d9d9">
                  <v:path arrowok="t"/>
                </v:shape>
                <v:shape id="Graphic 260" o:spid="_x0000_s1029" style="position:absolute;left:15135;top:7951;width:6369;height:50495;visibility:visible;mso-wrap-style:square;v-text-anchor:top" coordsize="636905,50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" path="m122809,106680l,106680r,89916l122809,196596r,-89916xem147193,537972l,537972r,89916l147193,627888r,-89916xem150241,4312920l,4312920r,89916l150241,4402836r,-89916xem171577,3019044l,3019044r,89916l171577,3108960r,-89916xem214249,3125724l,3125724r,89916l214249,3215640r,-89916xem229489,3450336l,3450336r,89916l229489,3540252r,-89916xem229489,2156460l,2156460r,89916l229489,2246376r,-89916xem241681,431304l,431304r,89904l241681,521208r,-89904xem255397,862584l,862584r,89916l255397,952500r,-89916xem270637,3557016l,3557016r,89916l270637,3646932r,-89916xem275209,1725168l,1725168r,89916l275209,1815084r,-89916xem281305,2694432l,2694432r,89916l281305,2784348r,-89916xem291973,4744212l,4744212r,89916l291973,4834128r,-89916xem291973,4419600l,4419600r,89916l291973,4509516r,-89916xem291973,3233928l,3233928r,89916l291973,3323844r,-89916xem295021,2263140l,2263140r,89916l295021,2353056r,-89916xem302641,3881628l,3881628r,89916l302641,3971544r,-89916xem331597,4850892l,4850892r,89916l331597,4940808r,-89916xem360553,l,,,88392r360553,l360553,xem365125,1400556l,1400556r,89916l365125,1490472r,-89916xem374269,2587752l,2587752r,89916l374269,2677668r,-89916xem374269,1293876l,1293876r,89916l374269,1383792r,-89916xem389509,3988308l,3988308r,89916l389509,4078224r,-89916xem415417,1831848l,1831848r,89916l415417,1921764r,-89916xem444373,2371344l,2371344r,89916l444373,2461260r,-89916xem451993,3665220l,3665220r,89928l451993,3755148r,-89928xem458089,646176l,646176r,89916l458089,736092r,-89916xem480949,969264l,969264r,89916l480949,1059180r,-89916xem503809,4096512l,4096512r,89916l503809,4186428r,-89916xem512953,2802636l,2802636r,89916l512953,2892552r,-89916xem543433,4959096l,4959096r,89916l543433,5049012r,-89916xem549529,4527804l,4527804r,89916l549529,4617720r,-89916xem583057,1940052l,1940052r,89916l583057,2029968r,-89916xem593725,214884l,214884r,89916l593725,304800r,-89916xem634873,1508760l,1508760r,89916l634873,1598676r,-89916xem636397,1077468l,1077468r,89916l636397,1167384r,-89916xe" fillcolor="#4471c4" stroked="f">
                  <v:path arrowok="t"/>
                </v:shape>
                <v:shape id="Graphic 261" o:spid="_x0000_s1030" style="position:absolute;left:16363;top:7951;width:8553;height:50495;visibility:visible;mso-wrap-style:square;v-text-anchor:top" coordsize="855344,50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" path="m73152,537972r-48768,l24384,627888r48768,l73152,537972xem178308,4312920r-150876,l27432,4402836r150876,l178308,4312920xem178308,3019044r-129540,l48768,3108960r129540,l178308,3019044xem289560,2263140r-117348,l172212,2353056r117348,l289560,2263140xem294132,3233928r-124968,l169164,3323844r124968,l294132,3233928xem315468,4419600r-146304,l169164,4509516r146304,l315468,4419600xem335280,2156460r-228600,l106680,2246376r228600,l335280,2156460xem347472,2694432r-188976,l158496,2784348r188976,l347472,2694432xem350520,3557016r-202692,l147828,3646932r202692,l350520,3557016xem353568,3881628r-173736,l179832,3971544r173736,l353568,3881628xem358140,l237744,r,88392l358140,88392,358140,xem359664,431304r-240792,l118872,521208r240792,l359664,431304xem376428,2371344r-54864,l321564,2461260r54864,l376428,2371344xem381000,1725168r-228600,l152400,1815084r228600,l381000,1725168xem381000,646176r-45720,l335280,736092r45720,l381000,646176xem388620,862584r-256032,l132588,952500r256032,l388620,862584xem400812,3450336r-294132,l106680,3540252r294132,l400812,3450336xem422148,4744212r-252984,l169164,4834128r252984,l422148,4744212xem458724,4850892r-249936,l208788,4940808r249936,l458724,4850892xem458724,3665220r-129540,l329184,3755148r129540,l458724,3665220xem524256,1831848r-231648,l292608,1921764r231648,l524256,1831848xem525780,3988308r-259080,l266700,4078224r259080,l525780,3988308xem528828,969264r-170688,l358140,1059180r170688,l528828,969264xem530352,214884r-59436,l470916,304800r59436,l530352,214884xem531876,2587752r-280416,l251460,2677668r280416,l531876,2587752xem553212,106680l,106680r,89916l553212,196596r,-89916xem563880,4527804r-137160,l426720,4617720r137160,l563880,4527804xem586740,1293876r-335280,l251460,1383792r335280,l586740,1293876xem630936,2802636r-240792,l390144,2892552r240792,l630936,2802636xem665988,4959096r-245364,l420624,5049012r245364,l665988,4959096xem699516,1400556r-457200,l242316,1490472r457200,l699516,1400556xem728472,1940052r-268224,l460248,2029968r268224,l728472,1940052xem842772,4096512r-461772,l381000,4186428r461772,l842772,4096512xem842772,1508760r-330708,l512064,1598676r330708,l842772,1508760xem854964,1077468r-341376,l513588,1167384r341376,l854964,1077468xe" fillcolor="#ec7c30" stroked="f">
                  <v:path arrowok="t"/>
                </v:shape>
                <v:shape id="Graphic 262" o:spid="_x0000_s1031" style="position:absolute;left:17094;top:7951;width:34189;height:50495;visibility:visible;mso-wrap-style:square;v-text-anchor:top" coordsize="3418840,50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" path="m342900,537972l,537972r,89916l342900,627888r,-89916xem361188,3125724r-342900,l18288,3215640r342900,l361188,3125724xem362712,3019044r-257556,l105156,3108960r257556,l362712,3019044xem524256,3450336r-196596,l327660,3540252r196596,l524256,3450336xem547116,3557016r-269748,l277368,3646932r269748,l547116,3557016xem569976,2263140r-353568,l216408,2353056r353568,l569976,2263140xem580644,2371344r-277368,l303276,2461260r277368,l580644,2371344xem595884,3233928r-374904,l220980,3323844r374904,l595884,3233928xem670560,3881628r-390144,l280416,3971544r390144,l670560,3881628xem672084,431304r-385572,l286512,521208r385572,l672084,431304xem675132,3665220r-289560,l385572,3755148r289560,l675132,3665220xem675132,646176r-367284,l307848,736092r367284,l675132,646176xem766572,l284988,r,88392l766572,88392,766572,xem810768,1725168r-502920,l307848,1815084r502920,l810768,1725168xem891540,2156460r-629412,l262128,2246376r629412,l891540,2156460xem896112,862584r-580644,l315468,952500r580644,l896112,862584xem906780,4744212r-557784,l348996,4834128r557784,l906780,4744212xem928116,3988308r-475488,l452628,4078224r475488,l928116,3988308xem955548,4850892r-569976,l385572,4940808r569976,l955548,4850892xem972312,106680r-492252,l480060,196596r492252,l972312,106680xem990600,214884r-533400,l457200,304800r533400,l990600,214884xem1021080,4096512r-251460,l769620,4186428r251460,l1021080,4096512xem1025652,2694432r-751332,l274320,2784348r751332,l1025652,2694432xem1050036,1831848r-598932,l451104,1921764r598932,l1050036,1831848xem1057656,969264r-601980,l455676,1059180r601980,l1057656,969264xem1092708,1293876r-579120,l513588,1383792r579120,l1092708,1293876xem1147572,1940052r-492252,l655320,2029968r492252,l1147572,1940052xem1175004,4959096r-582168,l592836,5049012r582168,l1175004,4959096xem1176528,2587752r-717804,l458724,2677668r717804,l1176528,2587752xem1266444,1400556r-640080,l626364,1490472r640080,l1266444,1400556xem1342644,2802636r-784860,l557784,2892552r784860,l1342644,2802636xem1450848,1077468r-669036,l781812,1167384r669036,l1450848,1077468xem1455420,1508760r-685800,l769620,1598676r685800,l1455420,1508760xem2577084,4419600r-2334768,l242316,4509516r2334768,l2577084,4419600xem3101340,4527804r-2610612,l490728,4617720r2610612,l3101340,4527804xem3418332,4312920r-3313176,l105156,4402836r3313176,l3418332,4312920xe" fillcolor="#a4a4a4" stroked="f">
                  <v:path arrowok="t"/>
                </v:shape>
                <v:shape id="Graphic 263" o:spid="_x0000_s1032" style="position:absolute;left:15135;top:7855;width:12;height:50679;visibility:visible;mso-wrap-style:square;v-text-anchor:top" coordsize="1270,506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" path="m,l,5067934e" filled="f" strokecolor="#d9d9d9">
                  <v:path arrowok="t"/>
                </v:shape>
                <v:shape id="Graphic 264" o:spid="_x0000_s1033" style="position:absolute;left:14393;top:62050;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" path="m57435,l,,,57435r57435,l57435,xe" fillcolor="#4471c4" stroked="f">
                  <v:path arrowok="t"/>
                </v:shape>
                <v:shape id="Graphic 265" o:spid="_x0000_s1034" style="position:absolute;left:14393;top:64076;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" path="m57435,l,,,57435r57435,l57435,xe" fillcolor="#ec7c30" stroked="f">
                  <v:path arrowok="t"/>
                </v:shape>
                <v:shape id="Graphic 266" o:spid="_x0000_s1035" style="position:absolute;left:14393;top:661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" path="m57435,l,,,57435r57435,l57435,xe" fillcolor="#a4a4a4" stroked="f">
                  <v:path arrowok="t"/>
                </v:shape>
                <v:shape id="Graphic 267" o:spid="_x0000_s1036" style="position:absolute;left:47;top:47;width:60585;height:67926;visibility:visible;mso-wrap-style:square;v-text-anchor:top" coordsize="6058535,679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" path="m,6792595r6058534,l6058534,,,,,6792595xe" filled="f" strokecolor="#d9d9d9">
                  <v:path arrowok="t"/>
                </v:shape>
                <v:shapetype id="_x0000_t202" coordsize="21600,21600" o:spt="202" path="m,l,21600r21600,l21600,xe">
                  <v:stroke joinstyle="miter"/>
                  <v:path gradientshapeok="t" o:connecttype="rect"/>
                </v:shapetype>
                <v:shape id="Textbox 268" o:spid="_x0000_s1037" type="#_x0000_t202" style="position:absolute;left:876;top:1057;width:51206;height:5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B5898E9" w14:textId="77777777" w:rsidR="00100177" w:rsidRDefault="00000000">
                        <w:pPr>
                          <w:ind w:left="1214"/>
                          <w:jc w:val="center"/>
                          <w:rPr>
                            <w:b/>
                            <w:sz w:val="24"/>
                          </w:rPr>
                        </w:pPr>
                        <w:r>
                          <w:rPr>
                            <w:b/>
                            <w:color w:val="585858"/>
                            <w:sz w:val="24"/>
                          </w:rPr>
                          <w:t>Relatief</w:t>
                        </w:r>
                        <w:r>
                          <w:rPr>
                            <w:b/>
                            <w:color w:val="585858"/>
                            <w:spacing w:val="-7"/>
                            <w:sz w:val="24"/>
                          </w:rPr>
                          <w:t xml:space="preserve"> </w:t>
                        </w:r>
                        <w:r>
                          <w:rPr>
                            <w:b/>
                            <w:color w:val="585858"/>
                            <w:sz w:val="24"/>
                          </w:rPr>
                          <w:t>veel</w:t>
                        </w:r>
                        <w:r>
                          <w:rPr>
                            <w:b/>
                            <w:color w:val="585858"/>
                            <w:spacing w:val="-4"/>
                            <w:sz w:val="24"/>
                          </w:rPr>
                          <w:t xml:space="preserve"> </w:t>
                        </w:r>
                        <w:r>
                          <w:rPr>
                            <w:b/>
                            <w:color w:val="585858"/>
                            <w:sz w:val="24"/>
                          </w:rPr>
                          <w:t>thuiszitters</w:t>
                        </w:r>
                        <w:r>
                          <w:rPr>
                            <w:b/>
                            <w:color w:val="585858"/>
                            <w:spacing w:val="-4"/>
                            <w:sz w:val="24"/>
                          </w:rPr>
                          <w:t xml:space="preserve"> </w:t>
                        </w:r>
                        <w:r>
                          <w:rPr>
                            <w:b/>
                            <w:color w:val="585858"/>
                            <w:sz w:val="24"/>
                          </w:rPr>
                          <w:t>in</w:t>
                        </w:r>
                        <w:r>
                          <w:rPr>
                            <w:b/>
                            <w:color w:val="585858"/>
                            <w:spacing w:val="-7"/>
                            <w:sz w:val="24"/>
                          </w:rPr>
                          <w:t xml:space="preserve"> </w:t>
                        </w:r>
                        <w:r>
                          <w:rPr>
                            <w:b/>
                            <w:color w:val="585858"/>
                            <w:sz w:val="24"/>
                          </w:rPr>
                          <w:t>Zoeterwoude,</w:t>
                        </w:r>
                        <w:r>
                          <w:rPr>
                            <w:b/>
                            <w:color w:val="585858"/>
                            <w:spacing w:val="-10"/>
                            <w:sz w:val="24"/>
                          </w:rPr>
                          <w:t xml:space="preserve"> </w:t>
                        </w:r>
                        <w:r>
                          <w:rPr>
                            <w:b/>
                            <w:color w:val="585858"/>
                            <w:sz w:val="24"/>
                          </w:rPr>
                          <w:t>Leiden,</w:t>
                        </w:r>
                        <w:r>
                          <w:rPr>
                            <w:b/>
                            <w:color w:val="585858"/>
                            <w:spacing w:val="-6"/>
                            <w:sz w:val="24"/>
                          </w:rPr>
                          <w:t xml:space="preserve"> </w:t>
                        </w:r>
                        <w:r>
                          <w:rPr>
                            <w:b/>
                            <w:color w:val="585858"/>
                            <w:sz w:val="24"/>
                          </w:rPr>
                          <w:t>Katwijk</w:t>
                        </w:r>
                        <w:r>
                          <w:rPr>
                            <w:b/>
                            <w:color w:val="585858"/>
                            <w:spacing w:val="-8"/>
                            <w:sz w:val="24"/>
                          </w:rPr>
                          <w:t xml:space="preserve"> </w:t>
                        </w:r>
                        <w:r>
                          <w:rPr>
                            <w:b/>
                            <w:color w:val="585858"/>
                            <w:sz w:val="24"/>
                          </w:rPr>
                          <w:t xml:space="preserve">en </w:t>
                        </w:r>
                        <w:r>
                          <w:rPr>
                            <w:b/>
                            <w:color w:val="585858"/>
                            <w:spacing w:val="-2"/>
                            <w:sz w:val="24"/>
                          </w:rPr>
                          <w:t>Noordwijk</w:t>
                        </w:r>
                      </w:p>
                      <w:p w14:paraId="00EEFD9D" w14:textId="77777777" w:rsidR="00100177" w:rsidRDefault="00000000">
                        <w:pPr>
                          <w:ind w:left="1214" w:right="5"/>
                          <w:jc w:val="center"/>
                          <w:rPr>
                            <w:sz w:val="24"/>
                          </w:rPr>
                        </w:pPr>
                        <w:r>
                          <w:rPr>
                            <w:color w:val="585858"/>
                            <w:sz w:val="24"/>
                          </w:rPr>
                          <w:t>&gt;3</w:t>
                        </w:r>
                        <w:r>
                          <w:rPr>
                            <w:color w:val="585858"/>
                            <w:spacing w:val="-1"/>
                            <w:sz w:val="24"/>
                          </w:rPr>
                          <w:t xml:space="preserve"> </w:t>
                        </w:r>
                        <w:r>
                          <w:rPr>
                            <w:color w:val="585858"/>
                            <w:sz w:val="24"/>
                          </w:rPr>
                          <w:t>maanden</w:t>
                        </w:r>
                        <w:r>
                          <w:rPr>
                            <w:color w:val="585858"/>
                            <w:spacing w:val="-6"/>
                            <w:sz w:val="24"/>
                          </w:rPr>
                          <w:t xml:space="preserve"> </w:t>
                        </w:r>
                        <w:r>
                          <w:rPr>
                            <w:color w:val="585858"/>
                            <w:sz w:val="24"/>
                          </w:rPr>
                          <w:t>niet</w:t>
                        </w:r>
                        <w:r>
                          <w:rPr>
                            <w:color w:val="585858"/>
                            <w:spacing w:val="-3"/>
                            <w:sz w:val="24"/>
                          </w:rPr>
                          <w:t xml:space="preserve"> </w:t>
                        </w:r>
                        <w:r>
                          <w:rPr>
                            <w:color w:val="585858"/>
                            <w:sz w:val="24"/>
                          </w:rPr>
                          <w:t>naar</w:t>
                        </w:r>
                        <w:r>
                          <w:rPr>
                            <w:color w:val="585858"/>
                            <w:spacing w:val="-3"/>
                            <w:sz w:val="24"/>
                          </w:rPr>
                          <w:t xml:space="preserve"> </w:t>
                        </w:r>
                        <w:r>
                          <w:rPr>
                            <w:color w:val="585858"/>
                            <w:sz w:val="24"/>
                          </w:rPr>
                          <w:t>school,</w:t>
                        </w:r>
                        <w:r>
                          <w:rPr>
                            <w:color w:val="585858"/>
                            <w:spacing w:val="-6"/>
                            <w:sz w:val="24"/>
                          </w:rPr>
                          <w:t xml:space="preserve"> </w:t>
                        </w:r>
                        <w:r>
                          <w:rPr>
                            <w:color w:val="585858"/>
                            <w:spacing w:val="-2"/>
                            <w:sz w:val="24"/>
                          </w:rPr>
                          <w:t>trend</w:t>
                        </w:r>
                      </w:p>
                      <w:p w14:paraId="6B8410C7" w14:textId="77777777" w:rsidR="00100177" w:rsidRDefault="00000000">
                        <w:pPr>
                          <w:spacing w:before="216" w:line="188" w:lineRule="exact"/>
                          <w:ind w:right="5970"/>
                          <w:jc w:val="right"/>
                          <w:rPr>
                            <w:sz w:val="18"/>
                          </w:rPr>
                        </w:pPr>
                        <w:r>
                          <w:rPr>
                            <w:color w:val="585858"/>
                            <w:sz w:val="18"/>
                          </w:rPr>
                          <w:t>Hillegom</w:t>
                        </w:r>
                        <w:r>
                          <w:rPr>
                            <w:color w:val="585858"/>
                            <w:spacing w:val="-3"/>
                            <w:sz w:val="18"/>
                          </w:rPr>
                          <w:t xml:space="preserve"> </w:t>
                        </w:r>
                        <w:r>
                          <w:rPr>
                            <w:color w:val="585858"/>
                            <w:sz w:val="18"/>
                          </w:rPr>
                          <w:t>-</w:t>
                        </w:r>
                        <w:r>
                          <w:rPr>
                            <w:color w:val="585858"/>
                            <w:spacing w:val="-6"/>
                            <w:sz w:val="18"/>
                          </w:rPr>
                          <w:t xml:space="preserve"> </w:t>
                        </w:r>
                        <w:r>
                          <w:rPr>
                            <w:color w:val="585858"/>
                            <w:spacing w:val="-4"/>
                            <w:sz w:val="18"/>
                          </w:rPr>
                          <w:t>2020</w:t>
                        </w:r>
                      </w:p>
                      <w:p w14:paraId="44848A98" w14:textId="77777777" w:rsidR="00100177" w:rsidRDefault="00000000">
                        <w:pPr>
                          <w:spacing w:line="170" w:lineRule="exact"/>
                          <w:ind w:right="5971"/>
                          <w:jc w:val="right"/>
                          <w:rPr>
                            <w:sz w:val="18"/>
                          </w:rPr>
                        </w:pPr>
                        <w:r>
                          <w:rPr>
                            <w:color w:val="585858"/>
                            <w:spacing w:val="-4"/>
                            <w:sz w:val="18"/>
                          </w:rPr>
                          <w:t>2021</w:t>
                        </w:r>
                      </w:p>
                      <w:p w14:paraId="2BC5C89B" w14:textId="77777777" w:rsidR="00100177" w:rsidRDefault="00000000">
                        <w:pPr>
                          <w:spacing w:line="188" w:lineRule="exact"/>
                          <w:ind w:right="5971"/>
                          <w:jc w:val="right"/>
                          <w:rPr>
                            <w:sz w:val="18"/>
                          </w:rPr>
                        </w:pPr>
                        <w:r>
                          <w:rPr>
                            <w:color w:val="585858"/>
                            <w:spacing w:val="-4"/>
                            <w:sz w:val="18"/>
                          </w:rPr>
                          <w:t>2022</w:t>
                        </w:r>
                      </w:p>
                      <w:p w14:paraId="5DAD9E8D" w14:textId="77777777" w:rsidR="00100177" w:rsidRDefault="00000000">
                        <w:pPr>
                          <w:spacing w:before="133" w:line="188" w:lineRule="exact"/>
                          <w:ind w:right="5971"/>
                          <w:jc w:val="right"/>
                          <w:rPr>
                            <w:sz w:val="18"/>
                          </w:rPr>
                        </w:pPr>
                        <w:r>
                          <w:rPr>
                            <w:color w:val="585858"/>
                            <w:sz w:val="18"/>
                          </w:rPr>
                          <w:t>Kaag</w:t>
                        </w:r>
                        <w:r>
                          <w:rPr>
                            <w:color w:val="585858"/>
                            <w:spacing w:val="-3"/>
                            <w:sz w:val="18"/>
                          </w:rPr>
                          <w:t xml:space="preserve"> </w:t>
                        </w:r>
                        <w:r>
                          <w:rPr>
                            <w:color w:val="585858"/>
                            <w:sz w:val="18"/>
                          </w:rPr>
                          <w:t>en</w:t>
                        </w:r>
                        <w:r>
                          <w:rPr>
                            <w:color w:val="585858"/>
                            <w:spacing w:val="-3"/>
                            <w:sz w:val="18"/>
                          </w:rPr>
                          <w:t xml:space="preserve"> </w:t>
                        </w:r>
                        <w:r>
                          <w:rPr>
                            <w:color w:val="585858"/>
                            <w:sz w:val="18"/>
                          </w:rPr>
                          <w:t>Braassem</w:t>
                        </w:r>
                        <w:r>
                          <w:rPr>
                            <w:color w:val="585858"/>
                            <w:spacing w:val="-2"/>
                            <w:sz w:val="18"/>
                          </w:rPr>
                          <w:t xml:space="preserve"> </w:t>
                        </w:r>
                        <w:r>
                          <w:rPr>
                            <w:color w:val="585858"/>
                            <w:sz w:val="18"/>
                          </w:rPr>
                          <w:t>-</w:t>
                        </w:r>
                        <w:r>
                          <w:rPr>
                            <w:color w:val="585858"/>
                            <w:spacing w:val="-3"/>
                            <w:sz w:val="18"/>
                          </w:rPr>
                          <w:t xml:space="preserve"> </w:t>
                        </w:r>
                        <w:r>
                          <w:rPr>
                            <w:color w:val="585858"/>
                            <w:spacing w:val="-4"/>
                            <w:sz w:val="18"/>
                          </w:rPr>
                          <w:t>2020</w:t>
                        </w:r>
                      </w:p>
                      <w:p w14:paraId="68A8628F" w14:textId="77777777" w:rsidR="00100177" w:rsidRDefault="00000000">
                        <w:pPr>
                          <w:spacing w:line="170" w:lineRule="exact"/>
                          <w:ind w:right="5971"/>
                          <w:jc w:val="right"/>
                          <w:rPr>
                            <w:sz w:val="18"/>
                          </w:rPr>
                        </w:pPr>
                        <w:r>
                          <w:rPr>
                            <w:color w:val="585858"/>
                            <w:spacing w:val="-4"/>
                            <w:sz w:val="18"/>
                          </w:rPr>
                          <w:t>2021</w:t>
                        </w:r>
                      </w:p>
                      <w:p w14:paraId="1ED9F1E6" w14:textId="77777777" w:rsidR="00100177" w:rsidRDefault="00000000">
                        <w:pPr>
                          <w:spacing w:line="188" w:lineRule="exact"/>
                          <w:ind w:right="5971"/>
                          <w:jc w:val="right"/>
                          <w:rPr>
                            <w:sz w:val="18"/>
                          </w:rPr>
                        </w:pPr>
                        <w:r>
                          <w:rPr>
                            <w:color w:val="585858"/>
                            <w:spacing w:val="-4"/>
                            <w:sz w:val="18"/>
                          </w:rPr>
                          <w:t>2022</w:t>
                        </w:r>
                      </w:p>
                      <w:p w14:paraId="2A21D840" w14:textId="77777777" w:rsidR="00100177" w:rsidRDefault="00000000">
                        <w:pPr>
                          <w:spacing w:before="133" w:line="188" w:lineRule="exact"/>
                          <w:ind w:right="5972"/>
                          <w:jc w:val="right"/>
                          <w:rPr>
                            <w:sz w:val="18"/>
                          </w:rPr>
                        </w:pPr>
                        <w:r>
                          <w:rPr>
                            <w:color w:val="585858"/>
                            <w:sz w:val="18"/>
                          </w:rPr>
                          <w:t>Katwijk</w:t>
                        </w:r>
                        <w:r>
                          <w:rPr>
                            <w:color w:val="585858"/>
                            <w:spacing w:val="-4"/>
                            <w:sz w:val="18"/>
                          </w:rPr>
                          <w:t xml:space="preserve"> </w:t>
                        </w:r>
                        <w:r>
                          <w:rPr>
                            <w:color w:val="585858"/>
                            <w:sz w:val="18"/>
                          </w:rPr>
                          <w:t>-</w:t>
                        </w:r>
                        <w:r>
                          <w:rPr>
                            <w:color w:val="585858"/>
                            <w:spacing w:val="-2"/>
                            <w:sz w:val="18"/>
                          </w:rPr>
                          <w:t xml:space="preserve"> </w:t>
                        </w:r>
                        <w:r>
                          <w:rPr>
                            <w:color w:val="585858"/>
                            <w:spacing w:val="-4"/>
                            <w:sz w:val="18"/>
                          </w:rPr>
                          <w:t>2020</w:t>
                        </w:r>
                      </w:p>
                      <w:p w14:paraId="6F71E4F7" w14:textId="77777777" w:rsidR="00100177" w:rsidRDefault="00000000">
                        <w:pPr>
                          <w:spacing w:line="170" w:lineRule="exact"/>
                          <w:ind w:right="5971"/>
                          <w:jc w:val="right"/>
                          <w:rPr>
                            <w:sz w:val="18"/>
                          </w:rPr>
                        </w:pPr>
                        <w:r>
                          <w:rPr>
                            <w:color w:val="585858"/>
                            <w:spacing w:val="-4"/>
                            <w:sz w:val="18"/>
                          </w:rPr>
                          <w:t>2021</w:t>
                        </w:r>
                      </w:p>
                      <w:p w14:paraId="7F69D023" w14:textId="77777777" w:rsidR="00100177" w:rsidRDefault="00000000">
                        <w:pPr>
                          <w:spacing w:line="188" w:lineRule="exact"/>
                          <w:ind w:right="5971"/>
                          <w:jc w:val="right"/>
                          <w:rPr>
                            <w:sz w:val="18"/>
                          </w:rPr>
                        </w:pPr>
                        <w:r>
                          <w:rPr>
                            <w:color w:val="585858"/>
                            <w:spacing w:val="-4"/>
                            <w:sz w:val="18"/>
                          </w:rPr>
                          <w:t>2022</w:t>
                        </w:r>
                      </w:p>
                      <w:p w14:paraId="1962CB06" w14:textId="77777777" w:rsidR="00100177" w:rsidRDefault="00000000">
                        <w:pPr>
                          <w:spacing w:before="133" w:line="188" w:lineRule="exact"/>
                          <w:ind w:right="5971"/>
                          <w:jc w:val="right"/>
                          <w:rPr>
                            <w:sz w:val="18"/>
                          </w:rPr>
                        </w:pPr>
                        <w:r>
                          <w:rPr>
                            <w:color w:val="585858"/>
                            <w:sz w:val="18"/>
                          </w:rPr>
                          <w:t>Leiden</w:t>
                        </w:r>
                        <w:r>
                          <w:rPr>
                            <w:color w:val="585858"/>
                            <w:spacing w:val="-6"/>
                            <w:sz w:val="18"/>
                          </w:rPr>
                          <w:t xml:space="preserve"> </w:t>
                        </w:r>
                        <w:r>
                          <w:rPr>
                            <w:color w:val="585858"/>
                            <w:sz w:val="18"/>
                          </w:rPr>
                          <w:t>-</w:t>
                        </w:r>
                        <w:r>
                          <w:rPr>
                            <w:color w:val="585858"/>
                            <w:spacing w:val="-1"/>
                            <w:sz w:val="18"/>
                          </w:rPr>
                          <w:t xml:space="preserve"> </w:t>
                        </w:r>
                        <w:r>
                          <w:rPr>
                            <w:color w:val="585858"/>
                            <w:spacing w:val="-4"/>
                            <w:sz w:val="18"/>
                          </w:rPr>
                          <w:t>2020</w:t>
                        </w:r>
                      </w:p>
                      <w:p w14:paraId="7E1365D7" w14:textId="77777777" w:rsidR="00100177" w:rsidRDefault="00000000">
                        <w:pPr>
                          <w:spacing w:line="170" w:lineRule="exact"/>
                          <w:ind w:right="5971"/>
                          <w:jc w:val="right"/>
                          <w:rPr>
                            <w:sz w:val="18"/>
                          </w:rPr>
                        </w:pPr>
                        <w:r>
                          <w:rPr>
                            <w:color w:val="585858"/>
                            <w:spacing w:val="-4"/>
                            <w:sz w:val="18"/>
                          </w:rPr>
                          <w:t>2021</w:t>
                        </w:r>
                      </w:p>
                      <w:p w14:paraId="4936DFF1" w14:textId="77777777" w:rsidR="00100177" w:rsidRDefault="00000000">
                        <w:pPr>
                          <w:spacing w:line="188" w:lineRule="exact"/>
                          <w:ind w:right="5971"/>
                          <w:jc w:val="right"/>
                          <w:rPr>
                            <w:sz w:val="18"/>
                          </w:rPr>
                        </w:pPr>
                        <w:r>
                          <w:rPr>
                            <w:color w:val="585858"/>
                            <w:spacing w:val="-4"/>
                            <w:sz w:val="18"/>
                          </w:rPr>
                          <w:t>2022</w:t>
                        </w:r>
                      </w:p>
                      <w:p w14:paraId="5939FDAF" w14:textId="77777777" w:rsidR="00100177" w:rsidRDefault="00000000">
                        <w:pPr>
                          <w:spacing w:before="132" w:line="188" w:lineRule="exact"/>
                          <w:ind w:right="5972"/>
                          <w:jc w:val="right"/>
                          <w:rPr>
                            <w:sz w:val="18"/>
                          </w:rPr>
                        </w:pPr>
                        <w:r>
                          <w:rPr>
                            <w:color w:val="585858"/>
                            <w:sz w:val="18"/>
                          </w:rPr>
                          <w:t>Leiderdorp</w:t>
                        </w:r>
                        <w:r>
                          <w:rPr>
                            <w:color w:val="585858"/>
                            <w:spacing w:val="-8"/>
                            <w:sz w:val="18"/>
                          </w:rPr>
                          <w:t xml:space="preserve"> </w:t>
                        </w:r>
                        <w:r>
                          <w:rPr>
                            <w:color w:val="585858"/>
                            <w:sz w:val="18"/>
                          </w:rPr>
                          <w:t>-</w:t>
                        </w:r>
                        <w:r>
                          <w:rPr>
                            <w:color w:val="585858"/>
                            <w:spacing w:val="-3"/>
                            <w:sz w:val="18"/>
                          </w:rPr>
                          <w:t xml:space="preserve"> </w:t>
                        </w:r>
                        <w:r>
                          <w:rPr>
                            <w:color w:val="585858"/>
                            <w:spacing w:val="-4"/>
                            <w:sz w:val="18"/>
                          </w:rPr>
                          <w:t>2020</w:t>
                        </w:r>
                      </w:p>
                      <w:p w14:paraId="20C61A50" w14:textId="77777777" w:rsidR="00100177" w:rsidRDefault="00000000">
                        <w:pPr>
                          <w:spacing w:line="170" w:lineRule="exact"/>
                          <w:ind w:right="5971"/>
                          <w:jc w:val="right"/>
                          <w:rPr>
                            <w:sz w:val="18"/>
                          </w:rPr>
                        </w:pPr>
                        <w:r>
                          <w:rPr>
                            <w:color w:val="585858"/>
                            <w:spacing w:val="-4"/>
                            <w:sz w:val="18"/>
                          </w:rPr>
                          <w:t>2021</w:t>
                        </w:r>
                      </w:p>
                      <w:p w14:paraId="6AEC2C94" w14:textId="77777777" w:rsidR="00100177" w:rsidRDefault="00000000">
                        <w:pPr>
                          <w:spacing w:line="188" w:lineRule="exact"/>
                          <w:ind w:right="5971"/>
                          <w:jc w:val="right"/>
                          <w:rPr>
                            <w:sz w:val="18"/>
                          </w:rPr>
                        </w:pPr>
                        <w:r>
                          <w:rPr>
                            <w:color w:val="585858"/>
                            <w:spacing w:val="-4"/>
                            <w:sz w:val="18"/>
                          </w:rPr>
                          <w:t>2022</w:t>
                        </w:r>
                      </w:p>
                      <w:p w14:paraId="0177087B" w14:textId="77777777" w:rsidR="00100177" w:rsidRDefault="00000000">
                        <w:pPr>
                          <w:spacing w:before="133" w:line="188" w:lineRule="exact"/>
                          <w:ind w:right="5971"/>
                          <w:jc w:val="right"/>
                          <w:rPr>
                            <w:sz w:val="18"/>
                          </w:rPr>
                        </w:pPr>
                        <w:r>
                          <w:rPr>
                            <w:color w:val="585858"/>
                            <w:sz w:val="18"/>
                          </w:rPr>
                          <w:t>Lisse</w:t>
                        </w:r>
                        <w:r>
                          <w:rPr>
                            <w:color w:val="585858"/>
                            <w:spacing w:val="-4"/>
                            <w:sz w:val="18"/>
                          </w:rPr>
                          <w:t xml:space="preserve"> </w:t>
                        </w:r>
                        <w:r>
                          <w:rPr>
                            <w:color w:val="585858"/>
                            <w:sz w:val="18"/>
                          </w:rPr>
                          <w:t>-</w:t>
                        </w:r>
                        <w:r>
                          <w:rPr>
                            <w:color w:val="585858"/>
                            <w:spacing w:val="-2"/>
                            <w:sz w:val="18"/>
                          </w:rPr>
                          <w:t xml:space="preserve"> </w:t>
                        </w:r>
                        <w:r>
                          <w:rPr>
                            <w:color w:val="585858"/>
                            <w:spacing w:val="-4"/>
                            <w:sz w:val="18"/>
                          </w:rPr>
                          <w:t>2020</w:t>
                        </w:r>
                      </w:p>
                      <w:p w14:paraId="4E8CFA93" w14:textId="77777777" w:rsidR="00100177" w:rsidRDefault="00000000">
                        <w:pPr>
                          <w:spacing w:line="170" w:lineRule="exact"/>
                          <w:ind w:right="5971"/>
                          <w:jc w:val="right"/>
                          <w:rPr>
                            <w:sz w:val="18"/>
                          </w:rPr>
                        </w:pPr>
                        <w:r>
                          <w:rPr>
                            <w:color w:val="585858"/>
                            <w:spacing w:val="-4"/>
                            <w:sz w:val="18"/>
                          </w:rPr>
                          <w:t>2021</w:t>
                        </w:r>
                      </w:p>
                      <w:p w14:paraId="1175B378" w14:textId="77777777" w:rsidR="00100177" w:rsidRDefault="00000000">
                        <w:pPr>
                          <w:spacing w:line="188" w:lineRule="exact"/>
                          <w:ind w:right="5971"/>
                          <w:jc w:val="right"/>
                          <w:rPr>
                            <w:sz w:val="18"/>
                          </w:rPr>
                        </w:pPr>
                        <w:r>
                          <w:rPr>
                            <w:color w:val="585858"/>
                            <w:spacing w:val="-4"/>
                            <w:sz w:val="18"/>
                          </w:rPr>
                          <w:t>2022</w:t>
                        </w:r>
                      </w:p>
                      <w:p w14:paraId="6B72CE45" w14:textId="77777777" w:rsidR="00100177" w:rsidRDefault="00000000">
                        <w:pPr>
                          <w:spacing w:before="133" w:line="188" w:lineRule="exact"/>
                          <w:ind w:right="5971"/>
                          <w:jc w:val="right"/>
                          <w:rPr>
                            <w:sz w:val="18"/>
                          </w:rPr>
                        </w:pPr>
                        <w:r>
                          <w:rPr>
                            <w:color w:val="585858"/>
                            <w:sz w:val="18"/>
                          </w:rPr>
                          <w:t>Noordwijk</w:t>
                        </w:r>
                        <w:r>
                          <w:rPr>
                            <w:color w:val="585858"/>
                            <w:spacing w:val="-10"/>
                            <w:sz w:val="18"/>
                          </w:rPr>
                          <w:t xml:space="preserve"> </w:t>
                        </w:r>
                        <w:r>
                          <w:rPr>
                            <w:color w:val="585858"/>
                            <w:sz w:val="18"/>
                          </w:rPr>
                          <w:t>-</w:t>
                        </w:r>
                        <w:r>
                          <w:rPr>
                            <w:color w:val="585858"/>
                            <w:spacing w:val="-8"/>
                            <w:sz w:val="18"/>
                          </w:rPr>
                          <w:t xml:space="preserve"> </w:t>
                        </w:r>
                        <w:r>
                          <w:rPr>
                            <w:color w:val="585858"/>
                            <w:spacing w:val="-4"/>
                            <w:sz w:val="18"/>
                          </w:rPr>
                          <w:t>2020</w:t>
                        </w:r>
                      </w:p>
                      <w:p w14:paraId="2E601871" w14:textId="77777777" w:rsidR="00100177" w:rsidRDefault="00000000">
                        <w:pPr>
                          <w:spacing w:line="170" w:lineRule="exact"/>
                          <w:ind w:right="5971"/>
                          <w:jc w:val="right"/>
                          <w:rPr>
                            <w:sz w:val="18"/>
                          </w:rPr>
                        </w:pPr>
                        <w:r>
                          <w:rPr>
                            <w:color w:val="585858"/>
                            <w:spacing w:val="-4"/>
                            <w:sz w:val="18"/>
                          </w:rPr>
                          <w:t>2021</w:t>
                        </w:r>
                      </w:p>
                      <w:p w14:paraId="379665C4" w14:textId="77777777" w:rsidR="00100177" w:rsidRDefault="00000000">
                        <w:pPr>
                          <w:spacing w:line="188" w:lineRule="exact"/>
                          <w:ind w:right="5971"/>
                          <w:jc w:val="right"/>
                          <w:rPr>
                            <w:sz w:val="18"/>
                          </w:rPr>
                        </w:pPr>
                        <w:r>
                          <w:rPr>
                            <w:color w:val="585858"/>
                            <w:spacing w:val="-4"/>
                            <w:sz w:val="18"/>
                          </w:rPr>
                          <w:t>2022</w:t>
                        </w:r>
                      </w:p>
                      <w:p w14:paraId="1FCAEB51" w14:textId="77777777" w:rsidR="00100177" w:rsidRDefault="00000000">
                        <w:pPr>
                          <w:spacing w:before="133" w:line="188" w:lineRule="exact"/>
                          <w:ind w:right="5972"/>
                          <w:jc w:val="right"/>
                          <w:rPr>
                            <w:sz w:val="18"/>
                          </w:rPr>
                        </w:pPr>
                        <w:r>
                          <w:rPr>
                            <w:color w:val="585858"/>
                            <w:sz w:val="18"/>
                          </w:rPr>
                          <w:t>Oegstgeest</w:t>
                        </w:r>
                        <w:r>
                          <w:rPr>
                            <w:color w:val="585858"/>
                            <w:spacing w:val="-5"/>
                            <w:sz w:val="18"/>
                          </w:rPr>
                          <w:t xml:space="preserve"> </w:t>
                        </w:r>
                        <w:r>
                          <w:rPr>
                            <w:color w:val="585858"/>
                            <w:sz w:val="18"/>
                          </w:rPr>
                          <w:t>-</w:t>
                        </w:r>
                        <w:r>
                          <w:rPr>
                            <w:color w:val="585858"/>
                            <w:spacing w:val="-2"/>
                            <w:sz w:val="18"/>
                          </w:rPr>
                          <w:t xml:space="preserve"> </w:t>
                        </w:r>
                        <w:r>
                          <w:rPr>
                            <w:color w:val="585858"/>
                            <w:spacing w:val="-4"/>
                            <w:sz w:val="18"/>
                          </w:rPr>
                          <w:t>2020</w:t>
                        </w:r>
                      </w:p>
                      <w:p w14:paraId="46B25778" w14:textId="77777777" w:rsidR="00100177" w:rsidRDefault="00000000">
                        <w:pPr>
                          <w:spacing w:line="170" w:lineRule="exact"/>
                          <w:ind w:right="5971"/>
                          <w:jc w:val="right"/>
                          <w:rPr>
                            <w:sz w:val="18"/>
                          </w:rPr>
                        </w:pPr>
                        <w:r>
                          <w:rPr>
                            <w:color w:val="585858"/>
                            <w:spacing w:val="-4"/>
                            <w:sz w:val="18"/>
                          </w:rPr>
                          <w:t>2021</w:t>
                        </w:r>
                      </w:p>
                      <w:p w14:paraId="42D276A7" w14:textId="77777777" w:rsidR="00100177" w:rsidRDefault="00000000">
                        <w:pPr>
                          <w:spacing w:line="188" w:lineRule="exact"/>
                          <w:ind w:right="5971"/>
                          <w:jc w:val="right"/>
                          <w:rPr>
                            <w:sz w:val="18"/>
                          </w:rPr>
                        </w:pPr>
                        <w:r>
                          <w:rPr>
                            <w:color w:val="585858"/>
                            <w:spacing w:val="-4"/>
                            <w:sz w:val="18"/>
                          </w:rPr>
                          <w:t>2022</w:t>
                        </w:r>
                      </w:p>
                      <w:p w14:paraId="1F1EB944" w14:textId="77777777" w:rsidR="00100177" w:rsidRDefault="00000000">
                        <w:pPr>
                          <w:spacing w:before="132" w:line="188" w:lineRule="exact"/>
                          <w:ind w:right="5971"/>
                          <w:jc w:val="right"/>
                          <w:rPr>
                            <w:sz w:val="18"/>
                          </w:rPr>
                        </w:pPr>
                        <w:r>
                          <w:rPr>
                            <w:color w:val="585858"/>
                            <w:sz w:val="18"/>
                          </w:rPr>
                          <w:t>Teylingen</w:t>
                        </w:r>
                        <w:r>
                          <w:rPr>
                            <w:color w:val="585858"/>
                            <w:spacing w:val="-5"/>
                            <w:sz w:val="18"/>
                          </w:rPr>
                          <w:t xml:space="preserve"> </w:t>
                        </w:r>
                        <w:r>
                          <w:rPr>
                            <w:color w:val="585858"/>
                            <w:sz w:val="18"/>
                          </w:rPr>
                          <w:t>-</w:t>
                        </w:r>
                        <w:r>
                          <w:rPr>
                            <w:color w:val="585858"/>
                            <w:spacing w:val="-2"/>
                            <w:sz w:val="18"/>
                          </w:rPr>
                          <w:t xml:space="preserve"> </w:t>
                        </w:r>
                        <w:r>
                          <w:rPr>
                            <w:color w:val="585858"/>
                            <w:spacing w:val="-4"/>
                            <w:sz w:val="18"/>
                          </w:rPr>
                          <w:t>2020</w:t>
                        </w:r>
                      </w:p>
                      <w:p w14:paraId="78B61BF3" w14:textId="77777777" w:rsidR="00100177" w:rsidRDefault="00000000">
                        <w:pPr>
                          <w:spacing w:line="170" w:lineRule="exact"/>
                          <w:ind w:right="5971"/>
                          <w:jc w:val="right"/>
                          <w:rPr>
                            <w:sz w:val="18"/>
                          </w:rPr>
                        </w:pPr>
                        <w:r>
                          <w:rPr>
                            <w:color w:val="585858"/>
                            <w:spacing w:val="-4"/>
                            <w:sz w:val="18"/>
                          </w:rPr>
                          <w:t>2021</w:t>
                        </w:r>
                      </w:p>
                      <w:p w14:paraId="7D5B2698" w14:textId="77777777" w:rsidR="00100177" w:rsidRDefault="00000000">
                        <w:pPr>
                          <w:spacing w:line="188" w:lineRule="exact"/>
                          <w:ind w:right="5971"/>
                          <w:jc w:val="right"/>
                          <w:rPr>
                            <w:sz w:val="18"/>
                          </w:rPr>
                        </w:pPr>
                        <w:r>
                          <w:rPr>
                            <w:color w:val="585858"/>
                            <w:spacing w:val="-4"/>
                            <w:sz w:val="18"/>
                          </w:rPr>
                          <w:t>2022</w:t>
                        </w:r>
                      </w:p>
                      <w:p w14:paraId="2CE49606" w14:textId="77777777" w:rsidR="00100177" w:rsidRDefault="00000000">
                        <w:pPr>
                          <w:spacing w:before="133" w:line="188" w:lineRule="exact"/>
                          <w:ind w:right="5971"/>
                          <w:jc w:val="right"/>
                          <w:rPr>
                            <w:sz w:val="18"/>
                          </w:rPr>
                        </w:pPr>
                        <w:r>
                          <w:rPr>
                            <w:color w:val="585858"/>
                            <w:sz w:val="18"/>
                          </w:rPr>
                          <w:t>Voorschoten</w:t>
                        </w:r>
                        <w:r>
                          <w:rPr>
                            <w:color w:val="585858"/>
                            <w:spacing w:val="-4"/>
                            <w:sz w:val="18"/>
                          </w:rPr>
                          <w:t xml:space="preserve"> </w:t>
                        </w:r>
                        <w:r>
                          <w:rPr>
                            <w:color w:val="585858"/>
                            <w:sz w:val="18"/>
                          </w:rPr>
                          <w:t>-</w:t>
                        </w:r>
                        <w:r>
                          <w:rPr>
                            <w:color w:val="585858"/>
                            <w:spacing w:val="-3"/>
                            <w:sz w:val="18"/>
                          </w:rPr>
                          <w:t xml:space="preserve"> </w:t>
                        </w:r>
                        <w:r>
                          <w:rPr>
                            <w:color w:val="585858"/>
                            <w:spacing w:val="-4"/>
                            <w:sz w:val="18"/>
                          </w:rPr>
                          <w:t>2020</w:t>
                        </w:r>
                      </w:p>
                      <w:p w14:paraId="585C20F2" w14:textId="77777777" w:rsidR="00100177" w:rsidRDefault="00000000">
                        <w:pPr>
                          <w:spacing w:line="170" w:lineRule="exact"/>
                          <w:ind w:right="5971"/>
                          <w:jc w:val="right"/>
                          <w:rPr>
                            <w:sz w:val="18"/>
                          </w:rPr>
                        </w:pPr>
                        <w:r>
                          <w:rPr>
                            <w:color w:val="585858"/>
                            <w:spacing w:val="-4"/>
                            <w:sz w:val="18"/>
                          </w:rPr>
                          <w:t>2021</w:t>
                        </w:r>
                      </w:p>
                      <w:p w14:paraId="6168C9AA" w14:textId="77777777" w:rsidR="00100177" w:rsidRDefault="00000000">
                        <w:pPr>
                          <w:spacing w:line="188" w:lineRule="exact"/>
                          <w:ind w:right="5971"/>
                          <w:jc w:val="right"/>
                          <w:rPr>
                            <w:sz w:val="18"/>
                          </w:rPr>
                        </w:pPr>
                        <w:r>
                          <w:rPr>
                            <w:color w:val="585858"/>
                            <w:spacing w:val="-4"/>
                            <w:sz w:val="18"/>
                          </w:rPr>
                          <w:t>2022</w:t>
                        </w:r>
                      </w:p>
                      <w:p w14:paraId="0C0D723A" w14:textId="77777777" w:rsidR="00100177" w:rsidRDefault="00000000">
                        <w:pPr>
                          <w:spacing w:before="133" w:line="188" w:lineRule="exact"/>
                          <w:ind w:right="5970"/>
                          <w:jc w:val="right"/>
                          <w:rPr>
                            <w:sz w:val="18"/>
                          </w:rPr>
                        </w:pPr>
                        <w:r>
                          <w:rPr>
                            <w:color w:val="585858"/>
                            <w:sz w:val="18"/>
                          </w:rPr>
                          <w:t>Zoeterwoude</w:t>
                        </w:r>
                        <w:r>
                          <w:rPr>
                            <w:color w:val="585858"/>
                            <w:spacing w:val="-5"/>
                            <w:sz w:val="18"/>
                          </w:rPr>
                          <w:t xml:space="preserve"> </w:t>
                        </w:r>
                        <w:r>
                          <w:rPr>
                            <w:color w:val="585858"/>
                            <w:sz w:val="18"/>
                          </w:rPr>
                          <w:t>-</w:t>
                        </w:r>
                        <w:r>
                          <w:rPr>
                            <w:color w:val="585858"/>
                            <w:spacing w:val="-6"/>
                            <w:sz w:val="18"/>
                          </w:rPr>
                          <w:t xml:space="preserve"> </w:t>
                        </w:r>
                        <w:r>
                          <w:rPr>
                            <w:color w:val="585858"/>
                            <w:spacing w:val="-4"/>
                            <w:sz w:val="18"/>
                          </w:rPr>
                          <w:t>2020</w:t>
                        </w:r>
                      </w:p>
                      <w:p w14:paraId="7AE3CB05" w14:textId="77777777" w:rsidR="00100177" w:rsidRDefault="00000000">
                        <w:pPr>
                          <w:spacing w:line="170" w:lineRule="exact"/>
                          <w:ind w:right="5971"/>
                          <w:jc w:val="right"/>
                          <w:rPr>
                            <w:sz w:val="18"/>
                          </w:rPr>
                        </w:pPr>
                        <w:r>
                          <w:rPr>
                            <w:color w:val="585858"/>
                            <w:spacing w:val="-4"/>
                            <w:sz w:val="18"/>
                          </w:rPr>
                          <w:t>2021</w:t>
                        </w:r>
                      </w:p>
                      <w:p w14:paraId="0FF0889D" w14:textId="77777777" w:rsidR="00100177" w:rsidRDefault="00000000">
                        <w:pPr>
                          <w:spacing w:line="188" w:lineRule="exact"/>
                          <w:ind w:right="5971"/>
                          <w:jc w:val="right"/>
                          <w:rPr>
                            <w:sz w:val="18"/>
                          </w:rPr>
                        </w:pPr>
                        <w:r>
                          <w:rPr>
                            <w:color w:val="585858"/>
                            <w:spacing w:val="-4"/>
                            <w:sz w:val="18"/>
                          </w:rPr>
                          <w:t>2022</w:t>
                        </w:r>
                      </w:p>
                      <w:p w14:paraId="19B5A403" w14:textId="77777777" w:rsidR="00100177" w:rsidRDefault="00000000">
                        <w:pPr>
                          <w:spacing w:before="133" w:line="188" w:lineRule="exact"/>
                          <w:ind w:right="5972"/>
                          <w:jc w:val="right"/>
                          <w:rPr>
                            <w:sz w:val="18"/>
                          </w:rPr>
                        </w:pPr>
                        <w:r>
                          <w:rPr>
                            <w:color w:val="585858"/>
                            <w:sz w:val="18"/>
                          </w:rPr>
                          <w:t>RBL</w:t>
                        </w:r>
                        <w:r>
                          <w:rPr>
                            <w:color w:val="585858"/>
                            <w:spacing w:val="-3"/>
                            <w:sz w:val="18"/>
                          </w:rPr>
                          <w:t xml:space="preserve"> </w:t>
                        </w:r>
                        <w:r>
                          <w:rPr>
                            <w:color w:val="585858"/>
                            <w:sz w:val="18"/>
                          </w:rPr>
                          <w:t>regio</w:t>
                        </w:r>
                        <w:r>
                          <w:rPr>
                            <w:color w:val="585858"/>
                            <w:spacing w:val="-4"/>
                            <w:sz w:val="18"/>
                          </w:rPr>
                          <w:t xml:space="preserve"> </w:t>
                        </w:r>
                        <w:r>
                          <w:rPr>
                            <w:color w:val="585858"/>
                            <w:sz w:val="18"/>
                          </w:rPr>
                          <w:t>-</w:t>
                        </w:r>
                        <w:r>
                          <w:rPr>
                            <w:color w:val="585858"/>
                            <w:spacing w:val="-2"/>
                            <w:sz w:val="18"/>
                          </w:rPr>
                          <w:t xml:space="preserve"> </w:t>
                        </w:r>
                        <w:r>
                          <w:rPr>
                            <w:color w:val="585858"/>
                            <w:spacing w:val="-4"/>
                            <w:sz w:val="18"/>
                          </w:rPr>
                          <w:t>2020</w:t>
                        </w:r>
                      </w:p>
                      <w:p w14:paraId="6861CAAC" w14:textId="77777777" w:rsidR="00100177" w:rsidRDefault="00000000">
                        <w:pPr>
                          <w:spacing w:line="170" w:lineRule="exact"/>
                          <w:ind w:right="5971"/>
                          <w:jc w:val="right"/>
                          <w:rPr>
                            <w:sz w:val="18"/>
                          </w:rPr>
                        </w:pPr>
                        <w:r>
                          <w:rPr>
                            <w:color w:val="585858"/>
                            <w:spacing w:val="-4"/>
                            <w:sz w:val="18"/>
                          </w:rPr>
                          <w:t>2021</w:t>
                        </w:r>
                      </w:p>
                      <w:p w14:paraId="0AA9228C" w14:textId="77777777" w:rsidR="00100177" w:rsidRDefault="00000000">
                        <w:pPr>
                          <w:spacing w:line="188" w:lineRule="exact"/>
                          <w:ind w:right="5971"/>
                          <w:jc w:val="right"/>
                          <w:rPr>
                            <w:sz w:val="18"/>
                          </w:rPr>
                        </w:pPr>
                        <w:r>
                          <w:rPr>
                            <w:color w:val="585858"/>
                            <w:spacing w:val="-4"/>
                            <w:sz w:val="18"/>
                          </w:rPr>
                          <w:t>2022</w:t>
                        </w:r>
                      </w:p>
                      <w:p w14:paraId="159F0438" w14:textId="77777777" w:rsidR="00100177" w:rsidRDefault="00000000">
                        <w:pPr>
                          <w:tabs>
                            <w:tab w:val="left" w:pos="3389"/>
                            <w:tab w:val="left" w:pos="4737"/>
                            <w:tab w:val="left" w:pos="6085"/>
                            <w:tab w:val="left" w:pos="7433"/>
                          </w:tabs>
                          <w:spacing w:before="92"/>
                          <w:ind w:left="2040"/>
                          <w:rPr>
                            <w:sz w:val="18"/>
                          </w:rPr>
                        </w:pPr>
                        <w:r>
                          <w:rPr>
                            <w:color w:val="585858"/>
                            <w:spacing w:val="-4"/>
                            <w:sz w:val="18"/>
                          </w:rPr>
                          <w:t>0,0%</w:t>
                        </w:r>
                        <w:r>
                          <w:rPr>
                            <w:color w:val="585858"/>
                            <w:sz w:val="18"/>
                          </w:rPr>
                          <w:tab/>
                        </w:r>
                        <w:r>
                          <w:rPr>
                            <w:color w:val="585858"/>
                            <w:spacing w:val="-4"/>
                            <w:sz w:val="18"/>
                          </w:rPr>
                          <w:t>0,5%</w:t>
                        </w:r>
                        <w:r>
                          <w:rPr>
                            <w:color w:val="585858"/>
                            <w:sz w:val="18"/>
                          </w:rPr>
                          <w:tab/>
                        </w:r>
                        <w:r>
                          <w:rPr>
                            <w:color w:val="585858"/>
                            <w:spacing w:val="-4"/>
                            <w:sz w:val="18"/>
                          </w:rPr>
                          <w:t>1,0%</w:t>
                        </w:r>
                        <w:r>
                          <w:rPr>
                            <w:color w:val="585858"/>
                            <w:sz w:val="18"/>
                          </w:rPr>
                          <w:tab/>
                        </w:r>
                        <w:r>
                          <w:rPr>
                            <w:color w:val="585858"/>
                            <w:spacing w:val="-4"/>
                            <w:sz w:val="18"/>
                          </w:rPr>
                          <w:t>1,5%</w:t>
                        </w:r>
                        <w:r>
                          <w:rPr>
                            <w:color w:val="585858"/>
                            <w:sz w:val="18"/>
                          </w:rPr>
                          <w:tab/>
                        </w:r>
                        <w:r>
                          <w:rPr>
                            <w:color w:val="585858"/>
                            <w:spacing w:val="-4"/>
                            <w:sz w:val="18"/>
                          </w:rPr>
                          <w:t>2,0%</w:t>
                        </w:r>
                      </w:p>
                    </w:txbxContent>
                  </v:textbox>
                </v:shape>
                <v:shape id="Textbox 269" o:spid="_x0000_s1038" type="#_x0000_t202" style="position:absolute;left:56642;top:59235;width:273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6DE2D669" w14:textId="77777777" w:rsidR="00100177" w:rsidRDefault="00000000">
                        <w:pPr>
                          <w:spacing w:line="201" w:lineRule="exact"/>
                          <w:rPr>
                            <w:sz w:val="18"/>
                          </w:rPr>
                        </w:pPr>
                        <w:r>
                          <w:rPr>
                            <w:color w:val="585858"/>
                            <w:spacing w:val="-4"/>
                            <w:sz w:val="18"/>
                          </w:rPr>
                          <w:t>2,5%</w:t>
                        </w:r>
                      </w:p>
                    </w:txbxContent>
                  </v:textbox>
                </v:shape>
                <v:shape id="Textbox 270" o:spid="_x0000_s1039" type="#_x0000_t202" style="position:absolute;left:15211;top:61680;width:40912;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CB671B1" w14:textId="77777777" w:rsidR="00100177" w:rsidRDefault="00000000">
                        <w:pPr>
                          <w:spacing w:line="369" w:lineRule="auto"/>
                          <w:ind w:right="1936"/>
                          <w:rPr>
                            <w:sz w:val="18"/>
                          </w:rPr>
                        </w:pPr>
                        <w:r>
                          <w:rPr>
                            <w:color w:val="585858"/>
                            <w:sz w:val="18"/>
                          </w:rPr>
                          <w:t>Thuiszitters met schoolinschrijving Wel</w:t>
                        </w:r>
                        <w:r>
                          <w:rPr>
                            <w:color w:val="585858"/>
                            <w:spacing w:val="-13"/>
                            <w:sz w:val="18"/>
                          </w:rPr>
                          <w:t xml:space="preserve"> </w:t>
                        </w:r>
                        <w:r>
                          <w:rPr>
                            <w:color w:val="585858"/>
                            <w:sz w:val="18"/>
                          </w:rPr>
                          <w:t>leerplicht,</w:t>
                        </w:r>
                        <w:r>
                          <w:rPr>
                            <w:color w:val="585858"/>
                            <w:spacing w:val="-12"/>
                            <w:sz w:val="18"/>
                          </w:rPr>
                          <w:t xml:space="preserve"> </w:t>
                        </w:r>
                        <w:r>
                          <w:rPr>
                            <w:color w:val="585858"/>
                            <w:sz w:val="18"/>
                          </w:rPr>
                          <w:t>geen</w:t>
                        </w:r>
                        <w:r>
                          <w:rPr>
                            <w:color w:val="585858"/>
                            <w:spacing w:val="-13"/>
                            <w:sz w:val="18"/>
                          </w:rPr>
                          <w:t xml:space="preserve"> </w:t>
                        </w:r>
                        <w:r>
                          <w:rPr>
                            <w:color w:val="585858"/>
                            <w:sz w:val="18"/>
                          </w:rPr>
                          <w:t>schoolinschrijving</w:t>
                        </w:r>
                      </w:p>
                      <w:p w14:paraId="1E3454A4" w14:textId="77777777" w:rsidR="00100177" w:rsidRDefault="00000000">
                        <w:pPr>
                          <w:rPr>
                            <w:sz w:val="18"/>
                          </w:rPr>
                        </w:pPr>
                        <w:r>
                          <w:rPr>
                            <w:color w:val="585858"/>
                            <w:sz w:val="18"/>
                          </w:rPr>
                          <w:t>Geen</w:t>
                        </w:r>
                        <w:r>
                          <w:rPr>
                            <w:color w:val="585858"/>
                            <w:spacing w:val="-8"/>
                            <w:sz w:val="18"/>
                          </w:rPr>
                          <w:t xml:space="preserve"> </w:t>
                        </w:r>
                        <w:r>
                          <w:rPr>
                            <w:color w:val="585858"/>
                            <w:sz w:val="18"/>
                          </w:rPr>
                          <w:t>leerplicht,</w:t>
                        </w:r>
                        <w:r>
                          <w:rPr>
                            <w:color w:val="585858"/>
                            <w:spacing w:val="-4"/>
                            <w:sz w:val="18"/>
                          </w:rPr>
                          <w:t xml:space="preserve"> </w:t>
                        </w:r>
                        <w:r>
                          <w:rPr>
                            <w:color w:val="585858"/>
                            <w:sz w:val="18"/>
                          </w:rPr>
                          <w:t>geen</w:t>
                        </w:r>
                        <w:r>
                          <w:rPr>
                            <w:color w:val="585858"/>
                            <w:spacing w:val="-4"/>
                            <w:sz w:val="18"/>
                          </w:rPr>
                          <w:t xml:space="preserve"> </w:t>
                        </w:r>
                        <w:r>
                          <w:rPr>
                            <w:color w:val="585858"/>
                            <w:sz w:val="18"/>
                          </w:rPr>
                          <w:t>schoolinschrijving</w:t>
                        </w:r>
                        <w:r>
                          <w:rPr>
                            <w:color w:val="585858"/>
                            <w:spacing w:val="-5"/>
                            <w:sz w:val="18"/>
                          </w:rPr>
                          <w:t xml:space="preserve"> </w:t>
                        </w:r>
                        <w:r>
                          <w:rPr>
                            <w:color w:val="585858"/>
                            <w:sz w:val="18"/>
                          </w:rPr>
                          <w:t>(vrijstelling</w:t>
                        </w:r>
                        <w:r>
                          <w:rPr>
                            <w:color w:val="585858"/>
                            <w:spacing w:val="-6"/>
                            <w:sz w:val="18"/>
                          </w:rPr>
                          <w:t xml:space="preserve"> </w:t>
                        </w:r>
                        <w:r>
                          <w:rPr>
                            <w:color w:val="585858"/>
                            <w:sz w:val="18"/>
                          </w:rPr>
                          <w:t>5</w:t>
                        </w:r>
                        <w:r>
                          <w:rPr>
                            <w:color w:val="585858"/>
                            <w:spacing w:val="-4"/>
                            <w:sz w:val="18"/>
                          </w:rPr>
                          <w:t xml:space="preserve"> </w:t>
                        </w:r>
                        <w:r>
                          <w:rPr>
                            <w:color w:val="585858"/>
                            <w:sz w:val="18"/>
                          </w:rPr>
                          <w:t>onder</w:t>
                        </w:r>
                        <w:r>
                          <w:rPr>
                            <w:color w:val="585858"/>
                            <w:spacing w:val="-3"/>
                            <w:sz w:val="18"/>
                          </w:rPr>
                          <w:t xml:space="preserve"> </w:t>
                        </w:r>
                        <w:r>
                          <w:rPr>
                            <w:color w:val="585858"/>
                            <w:spacing w:val="-5"/>
                            <w:sz w:val="18"/>
                          </w:rPr>
                          <w:t>A)</w:t>
                        </w:r>
                      </w:p>
                    </w:txbxContent>
                  </v:textbox>
                </v:shape>
                <w10:anchorlock/>
              </v:group>
            </w:pict>
          </mc:Fallback>
        </mc:AlternateContent>
      </w:r>
      <w:r>
        <w:rPr>
          <w:color w:val="2E5395"/>
          <w:spacing w:val="-5"/>
        </w:rPr>
        <w:t xml:space="preserve"> </w:t>
      </w:r>
    </w:p>
    <w:p w14:paraId="64BFA435" w14:textId="77777777" w:rsidR="006437AF" w:rsidRDefault="006437AF">
      <w:pPr>
        <w:rPr>
          <w:color w:val="2E5395"/>
          <w:spacing w:val="-5"/>
          <w:sz w:val="20"/>
          <w:szCs w:val="20"/>
        </w:rPr>
      </w:pPr>
      <w:r>
        <w:rPr>
          <w:color w:val="2E5395"/>
          <w:spacing w:val="-5"/>
        </w:rPr>
        <w:br w:type="page"/>
      </w:r>
    </w:p>
    <w:p w14:paraId="29FD5365" w14:textId="0C6B41AC" w:rsidR="00A27712" w:rsidRDefault="00A27712" w:rsidP="00A27712">
      <w:pPr>
        <w:pStyle w:val="Kop3"/>
      </w:pPr>
      <w:bookmarkStart w:id="29" w:name="_Toc181187100"/>
      <w:r>
        <w:lastRenderedPageBreak/>
        <w:t>Uitbreiden ban het onderwijszorgcontinuüm</w:t>
      </w:r>
      <w:bookmarkEnd w:id="29"/>
    </w:p>
    <w:p w14:paraId="47759EAA" w14:textId="2312F993" w:rsidR="00100177" w:rsidRDefault="00000000" w:rsidP="00944E25">
      <w:pPr>
        <w:pStyle w:val="Plattetekst"/>
        <w:spacing w:before="10"/>
      </w:pPr>
      <w:r>
        <w:rPr>
          <w:color w:val="2E5395"/>
        </w:rPr>
        <w:t>Uitbreiden</w:t>
      </w:r>
      <w:r>
        <w:rPr>
          <w:color w:val="2E5395"/>
          <w:spacing w:val="-5"/>
        </w:rPr>
        <w:t xml:space="preserve"> </w:t>
      </w:r>
      <w:r>
        <w:rPr>
          <w:color w:val="2E5395"/>
        </w:rPr>
        <w:t>van</w:t>
      </w:r>
      <w:r>
        <w:rPr>
          <w:color w:val="2E5395"/>
          <w:spacing w:val="-7"/>
        </w:rPr>
        <w:t xml:space="preserve"> </w:t>
      </w:r>
      <w:r>
        <w:rPr>
          <w:color w:val="2E5395"/>
        </w:rPr>
        <w:t>het</w:t>
      </w:r>
      <w:r>
        <w:rPr>
          <w:color w:val="2E5395"/>
          <w:spacing w:val="-8"/>
        </w:rPr>
        <w:t xml:space="preserve"> </w:t>
      </w:r>
      <w:r>
        <w:rPr>
          <w:color w:val="2E5395"/>
          <w:spacing w:val="-2"/>
        </w:rPr>
        <w:t>onderwijszorgcontinuüm</w:t>
      </w:r>
    </w:p>
    <w:p w14:paraId="0654B64E" w14:textId="1250C163" w:rsidR="00100177" w:rsidRDefault="00000000">
      <w:pPr>
        <w:pStyle w:val="Plattetekst"/>
        <w:spacing w:before="24" w:line="259" w:lineRule="auto"/>
        <w:ind w:left="236" w:right="1301"/>
      </w:pPr>
      <w:r>
        <w:t>Al jarenlang werken onze gemeenten intensief samen met het onderwijs om de twee verschillende ‘systeemwerelden’ van onderwijs en jeugdhulp zo effectief mogelijk aan elkaar te verbinden. Zo is vorig schooljaar gestart met de inzet van collectieve specialistische jeugdhulp op scholen voor (voortgezet)</w:t>
      </w:r>
      <w:r>
        <w:rPr>
          <w:spacing w:val="-6"/>
        </w:rPr>
        <w:t xml:space="preserve"> </w:t>
      </w:r>
      <w:r>
        <w:t>speciaal</w:t>
      </w:r>
      <w:r>
        <w:rPr>
          <w:spacing w:val="-7"/>
        </w:rPr>
        <w:t xml:space="preserve"> </w:t>
      </w:r>
      <w:r>
        <w:t>onderwijs.</w:t>
      </w:r>
      <w:r>
        <w:rPr>
          <w:spacing w:val="-6"/>
        </w:rPr>
        <w:t xml:space="preserve"> </w:t>
      </w:r>
      <w:r>
        <w:t>Gemeenten</w:t>
      </w:r>
      <w:r>
        <w:rPr>
          <w:spacing w:val="-6"/>
        </w:rPr>
        <w:t xml:space="preserve"> </w:t>
      </w:r>
      <w:r>
        <w:t>en</w:t>
      </w:r>
      <w:r>
        <w:rPr>
          <w:spacing w:val="-6"/>
        </w:rPr>
        <w:t xml:space="preserve"> </w:t>
      </w:r>
      <w:r>
        <w:t>samenwerkingsverbanden</w:t>
      </w:r>
      <w:r>
        <w:rPr>
          <w:spacing w:val="-6"/>
        </w:rPr>
        <w:t xml:space="preserve"> </w:t>
      </w:r>
      <w:r>
        <w:t>verkennen</w:t>
      </w:r>
      <w:r>
        <w:rPr>
          <w:spacing w:val="-4"/>
        </w:rPr>
        <w:t xml:space="preserve"> </w:t>
      </w:r>
      <w:r>
        <w:t>momenteel</w:t>
      </w:r>
      <w:r>
        <w:rPr>
          <w:spacing w:val="-5"/>
        </w:rPr>
        <w:t xml:space="preserve"> </w:t>
      </w:r>
      <w:r>
        <w:t>de mogelijkheden om de collectieve inzet uit te breiden naar het reguliere onderwijs.</w:t>
      </w:r>
    </w:p>
    <w:p w14:paraId="7AE279F1" w14:textId="77777777" w:rsidR="00100177" w:rsidRDefault="00100177">
      <w:pPr>
        <w:pStyle w:val="Plattetekst"/>
        <w:spacing w:before="16"/>
      </w:pPr>
    </w:p>
    <w:p w14:paraId="5D6D07D0" w14:textId="77777777" w:rsidR="00100177" w:rsidRDefault="00000000">
      <w:pPr>
        <w:pStyle w:val="Plattetekst"/>
        <w:spacing w:line="259" w:lineRule="auto"/>
        <w:ind w:left="236" w:right="1301"/>
      </w:pPr>
      <w:r>
        <w:t>Door</w:t>
      </w:r>
      <w:r>
        <w:rPr>
          <w:spacing w:val="-5"/>
        </w:rPr>
        <w:t xml:space="preserve"> </w:t>
      </w:r>
      <w:r>
        <w:t>fysiek</w:t>
      </w:r>
      <w:r>
        <w:rPr>
          <w:spacing w:val="-4"/>
        </w:rPr>
        <w:t xml:space="preserve"> </w:t>
      </w:r>
      <w:r>
        <w:t>in</w:t>
      </w:r>
      <w:r>
        <w:rPr>
          <w:spacing w:val="-5"/>
        </w:rPr>
        <w:t xml:space="preserve"> </w:t>
      </w:r>
      <w:r>
        <w:t>de</w:t>
      </w:r>
      <w:r>
        <w:rPr>
          <w:spacing w:val="-5"/>
        </w:rPr>
        <w:t xml:space="preserve"> </w:t>
      </w:r>
      <w:r>
        <w:t>scholen</w:t>
      </w:r>
      <w:r>
        <w:rPr>
          <w:spacing w:val="-5"/>
        </w:rPr>
        <w:t xml:space="preserve"> </w:t>
      </w:r>
      <w:r>
        <w:t>te</w:t>
      </w:r>
      <w:r>
        <w:rPr>
          <w:spacing w:val="-5"/>
        </w:rPr>
        <w:t xml:space="preserve"> </w:t>
      </w:r>
      <w:r>
        <w:t>werken,</w:t>
      </w:r>
      <w:r>
        <w:rPr>
          <w:spacing w:val="-5"/>
        </w:rPr>
        <w:t xml:space="preserve"> </w:t>
      </w:r>
      <w:r>
        <w:t>kunnen</w:t>
      </w:r>
      <w:r>
        <w:rPr>
          <w:spacing w:val="-5"/>
        </w:rPr>
        <w:t xml:space="preserve"> </w:t>
      </w:r>
      <w:r>
        <w:t>jeugdhulpprofessionals</w:t>
      </w:r>
      <w:r>
        <w:rPr>
          <w:spacing w:val="-4"/>
        </w:rPr>
        <w:t xml:space="preserve"> </w:t>
      </w:r>
      <w:r>
        <w:t>niet</w:t>
      </w:r>
      <w:r>
        <w:rPr>
          <w:spacing w:val="-5"/>
        </w:rPr>
        <w:t xml:space="preserve"> </w:t>
      </w:r>
      <w:r>
        <w:t>alleen</w:t>
      </w:r>
      <w:r>
        <w:rPr>
          <w:spacing w:val="-5"/>
        </w:rPr>
        <w:t xml:space="preserve"> </w:t>
      </w:r>
      <w:r>
        <w:t>kinderen</w:t>
      </w:r>
      <w:r>
        <w:rPr>
          <w:spacing w:val="-3"/>
        </w:rPr>
        <w:t xml:space="preserve"> </w:t>
      </w:r>
      <w:r>
        <w:t>preventiever helpen, maar daarnaast ook kennis overdragen aan de teams op de scholen. Op deze manier zou thuiszitten voorkomen kunnen worden. Onze gemeenten verwachten dat vroegtijdige preventieve inzet van jeugdhulp op den duur kan bijdragen aan het terugdringen</w:t>
      </w:r>
      <w:r>
        <w:rPr>
          <w:spacing w:val="-1"/>
        </w:rPr>
        <w:t xml:space="preserve"> </w:t>
      </w:r>
      <w:r>
        <w:t>van (zwaardere) jeugdhulpinzet. Het is nog te vroeg – en bovendien niet eenvoudig - om aan te tonen dat de collectieve inzet van jeugdhulp een positief effect heeft op het aantal thuiszitters in de regio.</w:t>
      </w:r>
    </w:p>
    <w:p w14:paraId="3AD19ABE" w14:textId="77777777" w:rsidR="00100177" w:rsidRDefault="00100177">
      <w:pPr>
        <w:pStyle w:val="Plattetekst"/>
        <w:spacing w:before="18"/>
      </w:pPr>
    </w:p>
    <w:p w14:paraId="162A3F3F" w14:textId="77777777" w:rsidR="00100177" w:rsidRDefault="00000000">
      <w:pPr>
        <w:pStyle w:val="Plattetekst"/>
        <w:spacing w:line="259" w:lineRule="auto"/>
        <w:ind w:left="236" w:right="1223"/>
      </w:pPr>
      <w:r>
        <w:t>Naast de collectieve inzet van jeugdhulp wordt de komende jaren ingezet op het uitbreiden van het ‘onderwijszorgcontinuüm’.</w:t>
      </w:r>
      <w:r>
        <w:rPr>
          <w:spacing w:val="-4"/>
        </w:rPr>
        <w:t xml:space="preserve"> </w:t>
      </w:r>
      <w:r>
        <w:t>Gemeenten</w:t>
      </w:r>
      <w:r>
        <w:rPr>
          <w:spacing w:val="-4"/>
        </w:rPr>
        <w:t xml:space="preserve"> </w:t>
      </w:r>
      <w:r>
        <w:t>en</w:t>
      </w:r>
      <w:r>
        <w:rPr>
          <w:spacing w:val="-4"/>
        </w:rPr>
        <w:t xml:space="preserve"> </w:t>
      </w:r>
      <w:r>
        <w:t>samenwerkingsverbanden</w:t>
      </w:r>
      <w:r>
        <w:rPr>
          <w:spacing w:val="-4"/>
        </w:rPr>
        <w:t xml:space="preserve"> </w:t>
      </w:r>
      <w:r>
        <w:t>erkennen</w:t>
      </w:r>
      <w:r>
        <w:rPr>
          <w:spacing w:val="-7"/>
        </w:rPr>
        <w:t xml:space="preserve"> </w:t>
      </w:r>
      <w:r>
        <w:t>dat</w:t>
      </w:r>
      <w:r>
        <w:rPr>
          <w:spacing w:val="-6"/>
        </w:rPr>
        <w:t xml:space="preserve"> </w:t>
      </w:r>
      <w:r>
        <w:t>veel</w:t>
      </w:r>
      <w:r>
        <w:rPr>
          <w:spacing w:val="-7"/>
        </w:rPr>
        <w:t xml:space="preserve"> </w:t>
      </w:r>
      <w:r>
        <w:t>kinderen –</w:t>
      </w:r>
      <w:r>
        <w:rPr>
          <w:spacing w:val="-6"/>
        </w:rPr>
        <w:t xml:space="preserve"> </w:t>
      </w:r>
      <w:r>
        <w:t xml:space="preserve">al dan niet tijdelijk – een combinatie nodig hebben van zorg en onderwijs. Voor sommige hulpbehoevende kinderen is het onderwijs in grotere groepen (zelfs op het SO/VSO) simpelweg niet </w:t>
      </w:r>
      <w:r>
        <w:rPr>
          <w:spacing w:val="-2"/>
        </w:rPr>
        <w:t>haalbaar.</w:t>
      </w:r>
    </w:p>
    <w:p w14:paraId="6DC90DA7" w14:textId="77777777" w:rsidR="00100177" w:rsidRDefault="00000000">
      <w:pPr>
        <w:pStyle w:val="Plattetekst"/>
        <w:spacing w:before="6"/>
        <w:rPr>
          <w:sz w:val="19"/>
        </w:rPr>
      </w:pPr>
      <w:r>
        <w:rPr>
          <w:noProof/>
        </w:rPr>
        <mc:AlternateContent>
          <mc:Choice Requires="wps">
            <w:drawing>
              <wp:inline distT="0" distB="0" distL="0" distR="0" wp14:anchorId="30C90701" wp14:editId="51CE4371">
                <wp:extent cx="5905500" cy="1134110"/>
                <wp:effectExtent l="0" t="0" r="19050" b="27940"/>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134110"/>
                        </a:xfrm>
                        <a:prstGeom prst="rect">
                          <a:avLst/>
                        </a:prstGeom>
                        <a:solidFill>
                          <a:srgbClr val="FAE3D4"/>
                        </a:solidFill>
                        <a:ln w="6095">
                          <a:solidFill>
                            <a:srgbClr val="000000"/>
                          </a:solidFill>
                          <a:prstDash val="solid"/>
                        </a:ln>
                      </wps:spPr>
                      <wps:txbx>
                        <w:txbxContent>
                          <w:p w14:paraId="077C8FE5" w14:textId="77777777" w:rsidR="00100177" w:rsidRDefault="00000000">
                            <w:pPr>
                              <w:pStyle w:val="Plattetekst"/>
                              <w:spacing w:before="19" w:line="259" w:lineRule="auto"/>
                              <w:ind w:left="108" w:right="165"/>
                              <w:rPr>
                                <w:color w:val="000000"/>
                              </w:rPr>
                            </w:pPr>
                            <w:r>
                              <w:rPr>
                                <w:color w:val="000000"/>
                              </w:rPr>
                              <w:t>Het rijk onderzoekt momenteel in hoeverre wet- en regelgeving rondom locatie, bekostiging, onderwijstijd etc. op dit moment belemmerend werken op de ontwikkeling van ZorgOnderwijsArrangementen (ZOA’s). Dit zijn arrangementen waarbij onderwijs wordt toegevoegd aan zorg of dagbesteding. Er komt daarom steeds meer experimenteerruimte. Vanaf 1 januari 2023, zo is beoogd, mogen 80 ZOA’s in het ‘experiment onderwijszorgarrangementen’ afwijken van bestaande wet- en regelgeving. Aanmeldingen kunnen naar verwachting al spoedig ingediend worden.</w:t>
                            </w:r>
                            <w:r>
                              <w:rPr>
                                <w:color w:val="000000"/>
                                <w:spacing w:val="-4"/>
                              </w:rPr>
                              <w:t xml:space="preserve"> </w:t>
                            </w:r>
                            <w:r>
                              <w:rPr>
                                <w:color w:val="000000"/>
                              </w:rPr>
                              <w:t>Deze</w:t>
                            </w:r>
                            <w:r>
                              <w:rPr>
                                <w:color w:val="000000"/>
                                <w:spacing w:val="-4"/>
                              </w:rPr>
                              <w:t xml:space="preserve"> </w:t>
                            </w:r>
                            <w:r>
                              <w:rPr>
                                <w:color w:val="000000"/>
                              </w:rPr>
                              <w:t>experimenteerruimte</w:t>
                            </w:r>
                            <w:r>
                              <w:rPr>
                                <w:color w:val="000000"/>
                                <w:spacing w:val="-5"/>
                              </w:rPr>
                              <w:t xml:space="preserve"> </w:t>
                            </w:r>
                            <w:r>
                              <w:rPr>
                                <w:color w:val="000000"/>
                              </w:rPr>
                              <w:t>biedt</w:t>
                            </w:r>
                            <w:r>
                              <w:rPr>
                                <w:color w:val="000000"/>
                                <w:spacing w:val="-5"/>
                              </w:rPr>
                              <w:t xml:space="preserve"> </w:t>
                            </w:r>
                            <w:r>
                              <w:rPr>
                                <w:color w:val="000000"/>
                              </w:rPr>
                              <w:t>mogelijkheden,</w:t>
                            </w:r>
                            <w:r>
                              <w:rPr>
                                <w:color w:val="000000"/>
                                <w:spacing w:val="-5"/>
                              </w:rPr>
                              <w:t xml:space="preserve"> </w:t>
                            </w:r>
                            <w:r>
                              <w:rPr>
                                <w:color w:val="000000"/>
                              </w:rPr>
                              <w:t>ook</w:t>
                            </w:r>
                            <w:r>
                              <w:rPr>
                                <w:color w:val="000000"/>
                                <w:spacing w:val="-5"/>
                              </w:rPr>
                              <w:t xml:space="preserve"> </w:t>
                            </w:r>
                            <w:r>
                              <w:rPr>
                                <w:color w:val="000000"/>
                              </w:rPr>
                              <w:t>voor</w:t>
                            </w:r>
                            <w:r>
                              <w:rPr>
                                <w:color w:val="000000"/>
                                <w:spacing w:val="-5"/>
                              </w:rPr>
                              <w:t xml:space="preserve"> </w:t>
                            </w:r>
                            <w:r>
                              <w:rPr>
                                <w:color w:val="000000"/>
                              </w:rPr>
                              <w:t>kinderen</w:t>
                            </w:r>
                            <w:r>
                              <w:rPr>
                                <w:color w:val="000000"/>
                                <w:spacing w:val="-4"/>
                              </w:rPr>
                              <w:t xml:space="preserve"> </w:t>
                            </w:r>
                            <w:r>
                              <w:rPr>
                                <w:color w:val="000000"/>
                              </w:rPr>
                              <w:t>en</w:t>
                            </w:r>
                            <w:r>
                              <w:rPr>
                                <w:color w:val="000000"/>
                                <w:spacing w:val="-4"/>
                              </w:rPr>
                              <w:t xml:space="preserve"> </w:t>
                            </w:r>
                            <w:r>
                              <w:rPr>
                                <w:color w:val="000000"/>
                              </w:rPr>
                              <w:t>jongeren</w:t>
                            </w:r>
                            <w:r>
                              <w:rPr>
                                <w:color w:val="000000"/>
                                <w:spacing w:val="-5"/>
                              </w:rPr>
                              <w:t xml:space="preserve"> </w:t>
                            </w:r>
                            <w:r>
                              <w:rPr>
                                <w:color w:val="000000"/>
                              </w:rPr>
                              <w:t>in</w:t>
                            </w:r>
                            <w:r>
                              <w:rPr>
                                <w:color w:val="000000"/>
                                <w:spacing w:val="-5"/>
                              </w:rPr>
                              <w:t xml:space="preserve"> </w:t>
                            </w:r>
                            <w:r>
                              <w:rPr>
                                <w:color w:val="000000"/>
                              </w:rPr>
                              <w:t>onze</w:t>
                            </w:r>
                            <w:r>
                              <w:rPr>
                                <w:color w:val="000000"/>
                                <w:spacing w:val="-4"/>
                              </w:rPr>
                              <w:t xml:space="preserve"> </w:t>
                            </w:r>
                            <w:r>
                              <w:rPr>
                                <w:color w:val="000000"/>
                              </w:rPr>
                              <w:t>regio.</w:t>
                            </w:r>
                          </w:p>
                        </w:txbxContent>
                      </wps:txbx>
                      <wps:bodyPr wrap="square" lIns="0" tIns="0" rIns="0" bIns="0" rtlCol="0">
                        <a:noAutofit/>
                      </wps:bodyPr>
                    </wps:wsp>
                  </a:graphicData>
                </a:graphic>
              </wp:inline>
            </w:drawing>
          </mc:Choice>
          <mc:Fallback>
            <w:pict>
              <v:shape w14:anchorId="30C90701" id="Textbox 271" o:spid="_x0000_s1040" type="#_x0000_t202" style="width:465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" fillcolor="#fae3d4" strokeweight=".16931mm">
                <v:path arrowok="t"/>
                <v:textbox inset="0,0,0,0">
                  <w:txbxContent>
                    <w:p w14:paraId="077C8FE5" w14:textId="77777777" w:rsidR="00100177" w:rsidRDefault="00000000">
                      <w:pPr>
                        <w:pStyle w:val="Plattetekst"/>
                        <w:spacing w:before="19" w:line="259" w:lineRule="auto"/>
                        <w:ind w:left="108" w:right="165"/>
                        <w:rPr>
                          <w:color w:val="000000"/>
                        </w:rPr>
                      </w:pPr>
                      <w:r>
                        <w:rPr>
                          <w:color w:val="000000"/>
                        </w:rPr>
                        <w:t>Het rijk onderzoekt momenteel in hoeverre wet- en regelgeving rondom locatie, bekostiging, onderwijstijd etc. op dit moment belemmerend werken op de ontwikkeling van ZorgOnderwijsArrangementen (ZOA’s). Dit zijn arrangementen waarbij onderwijs wordt toegevoegd aan zorg of dagbesteding. Er komt daarom steeds meer experimenteerruimte. Vanaf 1 januari 2023, zo is beoogd, mogen 80 ZOA’s in het ‘experiment onderwijszorgarrangementen’ afwijken van bestaande wet- en regelgeving. Aanmeldingen kunnen naar verwachting al spoedig ingediend worden.</w:t>
                      </w:r>
                      <w:r>
                        <w:rPr>
                          <w:color w:val="000000"/>
                          <w:spacing w:val="-4"/>
                        </w:rPr>
                        <w:t xml:space="preserve"> </w:t>
                      </w:r>
                      <w:r>
                        <w:rPr>
                          <w:color w:val="000000"/>
                        </w:rPr>
                        <w:t>Deze</w:t>
                      </w:r>
                      <w:r>
                        <w:rPr>
                          <w:color w:val="000000"/>
                          <w:spacing w:val="-4"/>
                        </w:rPr>
                        <w:t xml:space="preserve"> </w:t>
                      </w:r>
                      <w:r>
                        <w:rPr>
                          <w:color w:val="000000"/>
                        </w:rPr>
                        <w:t>experimenteerruimte</w:t>
                      </w:r>
                      <w:r>
                        <w:rPr>
                          <w:color w:val="000000"/>
                          <w:spacing w:val="-5"/>
                        </w:rPr>
                        <w:t xml:space="preserve"> </w:t>
                      </w:r>
                      <w:r>
                        <w:rPr>
                          <w:color w:val="000000"/>
                        </w:rPr>
                        <w:t>biedt</w:t>
                      </w:r>
                      <w:r>
                        <w:rPr>
                          <w:color w:val="000000"/>
                          <w:spacing w:val="-5"/>
                        </w:rPr>
                        <w:t xml:space="preserve"> </w:t>
                      </w:r>
                      <w:r>
                        <w:rPr>
                          <w:color w:val="000000"/>
                        </w:rPr>
                        <w:t>mogelijkheden,</w:t>
                      </w:r>
                      <w:r>
                        <w:rPr>
                          <w:color w:val="000000"/>
                          <w:spacing w:val="-5"/>
                        </w:rPr>
                        <w:t xml:space="preserve"> </w:t>
                      </w:r>
                      <w:r>
                        <w:rPr>
                          <w:color w:val="000000"/>
                        </w:rPr>
                        <w:t>ook</w:t>
                      </w:r>
                      <w:r>
                        <w:rPr>
                          <w:color w:val="000000"/>
                          <w:spacing w:val="-5"/>
                        </w:rPr>
                        <w:t xml:space="preserve"> </w:t>
                      </w:r>
                      <w:r>
                        <w:rPr>
                          <w:color w:val="000000"/>
                        </w:rPr>
                        <w:t>voor</w:t>
                      </w:r>
                      <w:r>
                        <w:rPr>
                          <w:color w:val="000000"/>
                          <w:spacing w:val="-5"/>
                        </w:rPr>
                        <w:t xml:space="preserve"> </w:t>
                      </w:r>
                      <w:r>
                        <w:rPr>
                          <w:color w:val="000000"/>
                        </w:rPr>
                        <w:t>kinderen</w:t>
                      </w:r>
                      <w:r>
                        <w:rPr>
                          <w:color w:val="000000"/>
                          <w:spacing w:val="-4"/>
                        </w:rPr>
                        <w:t xml:space="preserve"> </w:t>
                      </w:r>
                      <w:r>
                        <w:rPr>
                          <w:color w:val="000000"/>
                        </w:rPr>
                        <w:t>en</w:t>
                      </w:r>
                      <w:r>
                        <w:rPr>
                          <w:color w:val="000000"/>
                          <w:spacing w:val="-4"/>
                        </w:rPr>
                        <w:t xml:space="preserve"> </w:t>
                      </w:r>
                      <w:r>
                        <w:rPr>
                          <w:color w:val="000000"/>
                        </w:rPr>
                        <w:t>jongeren</w:t>
                      </w:r>
                      <w:r>
                        <w:rPr>
                          <w:color w:val="000000"/>
                          <w:spacing w:val="-5"/>
                        </w:rPr>
                        <w:t xml:space="preserve"> </w:t>
                      </w:r>
                      <w:r>
                        <w:rPr>
                          <w:color w:val="000000"/>
                        </w:rPr>
                        <w:t>in</w:t>
                      </w:r>
                      <w:r>
                        <w:rPr>
                          <w:color w:val="000000"/>
                          <w:spacing w:val="-5"/>
                        </w:rPr>
                        <w:t xml:space="preserve"> </w:t>
                      </w:r>
                      <w:r>
                        <w:rPr>
                          <w:color w:val="000000"/>
                        </w:rPr>
                        <w:t>onze</w:t>
                      </w:r>
                      <w:r>
                        <w:rPr>
                          <w:color w:val="000000"/>
                          <w:spacing w:val="-4"/>
                        </w:rPr>
                        <w:t xml:space="preserve"> </w:t>
                      </w:r>
                      <w:r>
                        <w:rPr>
                          <w:color w:val="000000"/>
                        </w:rPr>
                        <w:t>regio.</w:t>
                      </w:r>
                    </w:p>
                  </w:txbxContent>
                </v:textbox>
                <w10:anchorlock/>
              </v:shape>
            </w:pict>
          </mc:Fallback>
        </mc:AlternateContent>
      </w:r>
    </w:p>
    <w:p w14:paraId="551DC198" w14:textId="77777777" w:rsidR="00100177" w:rsidRDefault="00100177">
      <w:pPr>
        <w:pStyle w:val="Plattetekst"/>
        <w:spacing w:before="24"/>
      </w:pPr>
    </w:p>
    <w:p w14:paraId="7198BCDB" w14:textId="77777777" w:rsidR="00100177" w:rsidRDefault="00000000">
      <w:pPr>
        <w:pStyle w:val="Plattetekst"/>
        <w:spacing w:line="259" w:lineRule="auto"/>
        <w:ind w:left="236" w:right="1252"/>
      </w:pPr>
      <w:r>
        <w:t>Het</w:t>
      </w:r>
      <w:r>
        <w:rPr>
          <w:spacing w:val="-5"/>
        </w:rPr>
        <w:t xml:space="preserve"> </w:t>
      </w:r>
      <w:r>
        <w:t>RBL</w:t>
      </w:r>
      <w:r>
        <w:rPr>
          <w:spacing w:val="-5"/>
        </w:rPr>
        <w:t xml:space="preserve"> </w:t>
      </w:r>
      <w:r>
        <w:t>ondersteunt</w:t>
      </w:r>
      <w:r>
        <w:rPr>
          <w:spacing w:val="-3"/>
        </w:rPr>
        <w:t xml:space="preserve"> </w:t>
      </w:r>
      <w:r>
        <w:t>gemeenten</w:t>
      </w:r>
      <w:r>
        <w:rPr>
          <w:spacing w:val="-5"/>
        </w:rPr>
        <w:t xml:space="preserve"> </w:t>
      </w:r>
      <w:r>
        <w:t>en</w:t>
      </w:r>
      <w:r>
        <w:rPr>
          <w:spacing w:val="-3"/>
        </w:rPr>
        <w:t xml:space="preserve"> </w:t>
      </w:r>
      <w:r>
        <w:t>samenwerkingsverbanden</w:t>
      </w:r>
      <w:r>
        <w:rPr>
          <w:spacing w:val="-4"/>
        </w:rPr>
        <w:t xml:space="preserve"> </w:t>
      </w:r>
      <w:r>
        <w:t>in</w:t>
      </w:r>
      <w:r>
        <w:rPr>
          <w:spacing w:val="-5"/>
        </w:rPr>
        <w:t xml:space="preserve"> </w:t>
      </w:r>
      <w:r>
        <w:t>deze</w:t>
      </w:r>
      <w:r>
        <w:rPr>
          <w:spacing w:val="-5"/>
        </w:rPr>
        <w:t xml:space="preserve"> </w:t>
      </w:r>
      <w:r>
        <w:t>ontwikkelopgave</w:t>
      </w:r>
      <w:r>
        <w:rPr>
          <w:spacing w:val="-3"/>
        </w:rPr>
        <w:t xml:space="preserve"> </w:t>
      </w:r>
      <w:r>
        <w:t>met</w:t>
      </w:r>
      <w:r>
        <w:rPr>
          <w:spacing w:val="-3"/>
        </w:rPr>
        <w:t xml:space="preserve"> </w:t>
      </w:r>
      <w:r>
        <w:t>data.</w:t>
      </w:r>
      <w:r>
        <w:rPr>
          <w:spacing w:val="-5"/>
        </w:rPr>
        <w:t xml:space="preserve"> </w:t>
      </w:r>
      <w:r>
        <w:t>Dit doen we bijvoorbeeld door middel</w:t>
      </w:r>
      <w:r>
        <w:rPr>
          <w:spacing w:val="-1"/>
        </w:rPr>
        <w:t xml:space="preserve"> </w:t>
      </w:r>
      <w:r>
        <w:t>van de</w:t>
      </w:r>
      <w:r>
        <w:rPr>
          <w:spacing w:val="-1"/>
        </w:rPr>
        <w:t xml:space="preserve"> </w:t>
      </w:r>
      <w:r>
        <w:t>jaarlijkse koppeling van</w:t>
      </w:r>
      <w:r>
        <w:rPr>
          <w:spacing w:val="-1"/>
        </w:rPr>
        <w:t xml:space="preserve"> </w:t>
      </w:r>
      <w:r>
        <w:t xml:space="preserve">jeugdhulp- en onderwijsdata. Vanaf dit jaar brengt het RBL daarnaast in beeld naar welke dagbesteding- of ZOA-plek jongeren toe gaan die geen </w:t>
      </w:r>
      <w:r>
        <w:rPr>
          <w:b/>
        </w:rPr>
        <w:t xml:space="preserve">volledig </w:t>
      </w:r>
      <w:r>
        <w:t>onderwijs volgen. Op deze manier hopen wij samenwerkende partijen te faciliteren in hun keuzes over het starten/uitbreiden van ZOA’s.</w:t>
      </w:r>
    </w:p>
    <w:p w14:paraId="0B921932" w14:textId="77777777" w:rsidR="00100177" w:rsidRDefault="00100177">
      <w:pPr>
        <w:pStyle w:val="Plattetekst"/>
        <w:spacing w:before="16"/>
      </w:pPr>
    </w:p>
    <w:p w14:paraId="7EDD3B8C" w14:textId="1D174FD9" w:rsidR="00100177" w:rsidRDefault="00000000">
      <w:pPr>
        <w:pStyle w:val="Plattetekst"/>
        <w:spacing w:line="259" w:lineRule="auto"/>
        <w:ind w:left="236" w:right="1259"/>
        <w:jc w:val="both"/>
      </w:pPr>
      <w:r>
        <w:t>In onderstaande grafiek zijn alle instellingen voor dagopvang (excl. wonen) weergeven met 5 of meer langdurig</w:t>
      </w:r>
      <w:r>
        <w:rPr>
          <w:spacing w:val="-1"/>
        </w:rPr>
        <w:t xml:space="preserve"> </w:t>
      </w:r>
      <w:r>
        <w:t>verzuimers</w:t>
      </w:r>
      <w:r w:rsidR="00C21066">
        <w:rPr>
          <w:rStyle w:val="Voetnootmarkering"/>
        </w:rPr>
        <w:footnoteReference w:id="4"/>
      </w:r>
      <w:r>
        <w:rPr>
          <w:spacing w:val="18"/>
          <w:position w:val="6"/>
          <w:sz w:val="13"/>
        </w:rPr>
        <w:t xml:space="preserve"> </w:t>
      </w:r>
      <w:r>
        <w:t>uit</w:t>
      </w:r>
      <w:r>
        <w:rPr>
          <w:spacing w:val="-1"/>
        </w:rPr>
        <w:t xml:space="preserve"> </w:t>
      </w:r>
      <w:r>
        <w:t>onze</w:t>
      </w:r>
      <w:r>
        <w:rPr>
          <w:spacing w:val="-1"/>
        </w:rPr>
        <w:t xml:space="preserve"> </w:t>
      </w:r>
      <w:r>
        <w:t>regio.</w:t>
      </w:r>
      <w:r>
        <w:rPr>
          <w:spacing w:val="-1"/>
        </w:rPr>
        <w:t xml:space="preserve"> </w:t>
      </w:r>
      <w:r>
        <w:t>Veel</w:t>
      </w:r>
      <w:r>
        <w:rPr>
          <w:spacing w:val="-2"/>
        </w:rPr>
        <w:t xml:space="preserve"> </w:t>
      </w:r>
      <w:r>
        <w:t>vrijgestelden met een meervoudige handicap gaan</w:t>
      </w:r>
      <w:r>
        <w:rPr>
          <w:spacing w:val="-1"/>
        </w:rPr>
        <w:t xml:space="preserve"> </w:t>
      </w:r>
      <w:r>
        <w:t>naar De Walnoot,</w:t>
      </w:r>
      <w:r>
        <w:rPr>
          <w:spacing w:val="-5"/>
        </w:rPr>
        <w:t xml:space="preserve"> </w:t>
      </w:r>
      <w:r>
        <w:t>de</w:t>
      </w:r>
      <w:r>
        <w:rPr>
          <w:spacing w:val="-5"/>
        </w:rPr>
        <w:t xml:space="preserve"> </w:t>
      </w:r>
      <w:r>
        <w:t>Honingraat</w:t>
      </w:r>
      <w:r>
        <w:rPr>
          <w:spacing w:val="-5"/>
        </w:rPr>
        <w:t xml:space="preserve"> </w:t>
      </w:r>
      <w:r>
        <w:t>en</w:t>
      </w:r>
      <w:r>
        <w:rPr>
          <w:spacing w:val="-1"/>
        </w:rPr>
        <w:t xml:space="preserve"> </w:t>
      </w:r>
      <w:r>
        <w:t>de</w:t>
      </w:r>
      <w:r>
        <w:rPr>
          <w:spacing w:val="-5"/>
        </w:rPr>
        <w:t xml:space="preserve"> </w:t>
      </w:r>
      <w:r>
        <w:t>Kleine</w:t>
      </w:r>
      <w:r>
        <w:rPr>
          <w:spacing w:val="-5"/>
        </w:rPr>
        <w:t xml:space="preserve"> </w:t>
      </w:r>
      <w:r>
        <w:t>Wereld.</w:t>
      </w:r>
      <w:r>
        <w:rPr>
          <w:spacing w:val="-5"/>
        </w:rPr>
        <w:t xml:space="preserve"> </w:t>
      </w:r>
      <w:r>
        <w:t>Leerplichtige</w:t>
      </w:r>
      <w:r>
        <w:rPr>
          <w:spacing w:val="-3"/>
        </w:rPr>
        <w:t xml:space="preserve"> </w:t>
      </w:r>
      <w:r>
        <w:t>langdurig</w:t>
      </w:r>
      <w:r>
        <w:rPr>
          <w:spacing w:val="-3"/>
        </w:rPr>
        <w:t xml:space="preserve"> </w:t>
      </w:r>
      <w:r>
        <w:t>verzuimers</w:t>
      </w:r>
      <w:r>
        <w:rPr>
          <w:spacing w:val="-3"/>
        </w:rPr>
        <w:t xml:space="preserve"> </w:t>
      </w:r>
      <w:r>
        <w:t>zitten</w:t>
      </w:r>
      <w:r>
        <w:rPr>
          <w:spacing w:val="-5"/>
        </w:rPr>
        <w:t xml:space="preserve"> </w:t>
      </w:r>
      <w:r>
        <w:t>relatief</w:t>
      </w:r>
      <w:r>
        <w:rPr>
          <w:spacing w:val="-5"/>
        </w:rPr>
        <w:t xml:space="preserve"> </w:t>
      </w:r>
      <w:r>
        <w:t>vaak</w:t>
      </w:r>
      <w:r>
        <w:rPr>
          <w:spacing w:val="-4"/>
        </w:rPr>
        <w:t xml:space="preserve"> </w:t>
      </w:r>
      <w:r>
        <w:t>bij de dagopvang van Cardea, de Zeester, de Binnenstebuitentuin of de dagopvang van Curium.</w:t>
      </w:r>
    </w:p>
    <w:p w14:paraId="08426665" w14:textId="77777777" w:rsidR="00100177" w:rsidRDefault="00100177">
      <w:pPr>
        <w:pStyle w:val="Plattetekst"/>
      </w:pPr>
    </w:p>
    <w:p w14:paraId="41CA9294" w14:textId="6E3ED235" w:rsidR="00100177" w:rsidRDefault="00100177">
      <w:pPr>
        <w:pStyle w:val="Plattetekst"/>
        <w:spacing w:before="81"/>
        <w:ind w:left="236"/>
      </w:pPr>
    </w:p>
    <w:p w14:paraId="13661D39" w14:textId="77777777" w:rsidR="00100177" w:rsidRDefault="00100177">
      <w:pPr>
        <w:sectPr w:rsidR="00100177">
          <w:pgSz w:w="11910" w:h="16840"/>
          <w:pgMar w:top="1580" w:right="200" w:bottom="1160" w:left="1180" w:header="143" w:footer="960" w:gutter="0"/>
          <w:cols w:space="708"/>
        </w:sectPr>
      </w:pPr>
    </w:p>
    <w:p w14:paraId="3341DBC4" w14:textId="0D6AAA95" w:rsidR="00571173" w:rsidRDefault="00571173">
      <w:pPr>
        <w:pStyle w:val="Plattetekst"/>
      </w:pPr>
    </w:p>
    <w:p w14:paraId="7D3422B6" w14:textId="77777777" w:rsidR="00571173" w:rsidRDefault="00571173">
      <w:pPr>
        <w:pStyle w:val="Plattetekst"/>
      </w:pPr>
    </w:p>
    <w:p w14:paraId="1CB9E068" w14:textId="77777777" w:rsidR="00571173" w:rsidRDefault="00571173">
      <w:pPr>
        <w:pStyle w:val="Plattetekst"/>
      </w:pPr>
    </w:p>
    <w:p w14:paraId="4F7BC4EF" w14:textId="25818DB8" w:rsidR="00100177" w:rsidRDefault="00100177">
      <w:pPr>
        <w:pStyle w:val="Plattetekst"/>
      </w:pPr>
    </w:p>
    <w:p w14:paraId="1FC59B14" w14:textId="77777777" w:rsidR="00571173" w:rsidRDefault="00571173">
      <w:pPr>
        <w:pStyle w:val="Plattetekst"/>
      </w:pPr>
    </w:p>
    <w:p w14:paraId="2DE18AA3" w14:textId="6C1E6EC4" w:rsidR="00571173" w:rsidRDefault="00571173">
      <w:pPr>
        <w:pStyle w:val="Plattetekst"/>
      </w:pPr>
      <w:r>
        <w:rPr>
          <w:noProof/>
        </w:rPr>
        <w:drawing>
          <wp:inline distT="0" distB="0" distL="0" distR="0" wp14:anchorId="38CBC83A" wp14:editId="10FF322D">
            <wp:extent cx="5875366" cy="3781806"/>
            <wp:effectExtent l="0" t="0" r="0" b="9525"/>
            <wp:docPr id="107651871" name="Afbeelding 4" descr="Grafiek: Instellingen dagopvang met 5 of meer jon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1871" name="Afbeelding 4" descr="Grafiek: Instellingen dagopvang met 5 of meer jonger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0879" cy="3785354"/>
                    </a:xfrm>
                    <a:prstGeom prst="rect">
                      <a:avLst/>
                    </a:prstGeom>
                    <a:noFill/>
                    <a:ln>
                      <a:noFill/>
                    </a:ln>
                  </pic:spPr>
                </pic:pic>
              </a:graphicData>
            </a:graphic>
          </wp:inline>
        </w:drawing>
      </w:r>
    </w:p>
    <w:p w14:paraId="7492E969" w14:textId="77777777" w:rsidR="00100177" w:rsidRDefault="00100177">
      <w:pPr>
        <w:pStyle w:val="Plattetekst"/>
        <w:spacing w:before="101"/>
      </w:pPr>
    </w:p>
    <w:p w14:paraId="4311531C" w14:textId="77777777" w:rsidR="00100177" w:rsidRDefault="00000000">
      <w:pPr>
        <w:pStyle w:val="Plattetekst"/>
        <w:spacing w:before="1" w:line="259" w:lineRule="auto"/>
        <w:ind w:left="236" w:right="1223"/>
      </w:pPr>
      <w:r>
        <w:t>Ook PGB-gefinancierde initiatieven zoals EdwinZorgt, Tuin van Wijsheid en Quko vormen voor veel kinderen</w:t>
      </w:r>
      <w:r>
        <w:rPr>
          <w:spacing w:val="-4"/>
        </w:rPr>
        <w:t xml:space="preserve"> </w:t>
      </w:r>
      <w:r>
        <w:t>op</w:t>
      </w:r>
      <w:r>
        <w:rPr>
          <w:spacing w:val="-4"/>
        </w:rPr>
        <w:t xml:space="preserve"> </w:t>
      </w:r>
      <w:r>
        <w:t>dit</w:t>
      </w:r>
      <w:r>
        <w:rPr>
          <w:spacing w:val="-4"/>
        </w:rPr>
        <w:t xml:space="preserve"> </w:t>
      </w:r>
      <w:r>
        <w:t>moment</w:t>
      </w:r>
      <w:r>
        <w:rPr>
          <w:spacing w:val="-4"/>
        </w:rPr>
        <w:t xml:space="preserve"> </w:t>
      </w:r>
      <w:r>
        <w:t>een</w:t>
      </w:r>
      <w:r>
        <w:rPr>
          <w:spacing w:val="-4"/>
        </w:rPr>
        <w:t xml:space="preserve"> </w:t>
      </w:r>
      <w:r>
        <w:t>alternatief</w:t>
      </w:r>
      <w:r>
        <w:rPr>
          <w:spacing w:val="-3"/>
        </w:rPr>
        <w:t xml:space="preserve"> </w:t>
      </w:r>
      <w:r>
        <w:t>voor</w:t>
      </w:r>
      <w:r>
        <w:rPr>
          <w:spacing w:val="-3"/>
        </w:rPr>
        <w:t xml:space="preserve"> </w:t>
      </w:r>
      <w:r>
        <w:t>schoolgang.</w:t>
      </w:r>
      <w:r>
        <w:rPr>
          <w:spacing w:val="-3"/>
        </w:rPr>
        <w:t xml:space="preserve"> </w:t>
      </w:r>
      <w:r>
        <w:t>Kleen4Care</w:t>
      </w:r>
      <w:r>
        <w:rPr>
          <w:spacing w:val="-3"/>
        </w:rPr>
        <w:t xml:space="preserve"> </w:t>
      </w:r>
      <w:r>
        <w:t>biedt</w:t>
      </w:r>
      <w:r>
        <w:rPr>
          <w:spacing w:val="-3"/>
        </w:rPr>
        <w:t xml:space="preserve"> </w:t>
      </w:r>
      <w:r>
        <w:t>niet</w:t>
      </w:r>
      <w:r>
        <w:rPr>
          <w:spacing w:val="-4"/>
        </w:rPr>
        <w:t xml:space="preserve"> </w:t>
      </w:r>
      <w:r>
        <w:t>alleen</w:t>
      </w:r>
      <w:r>
        <w:rPr>
          <w:spacing w:val="-3"/>
        </w:rPr>
        <w:t xml:space="preserve"> </w:t>
      </w:r>
      <w:r>
        <w:t>een dagopvang voor 6 kinderen uit onze regio, maar ook een ZorgOnderwijsArrangement (12 kinderen). Juist die instellingen waar kinderen nu al komen, vormen wellicht interessante gesprekspartners voor het (uit)bouwen van ZorgOnderwijsArrangementen.</w:t>
      </w:r>
    </w:p>
    <w:p w14:paraId="1AE64175" w14:textId="77777777" w:rsidR="00267CCF" w:rsidRDefault="00267CCF">
      <w:pPr>
        <w:pStyle w:val="Plattetekst"/>
        <w:spacing w:before="1" w:line="259" w:lineRule="auto"/>
        <w:ind w:left="236" w:right="1223"/>
      </w:pPr>
    </w:p>
    <w:p w14:paraId="0EE3B948" w14:textId="60C211AF" w:rsidR="00267CCF" w:rsidRDefault="00267CCF">
      <w:pPr>
        <w:pStyle w:val="Plattetekst"/>
        <w:spacing w:before="1" w:line="259" w:lineRule="auto"/>
        <w:ind w:left="236" w:right="1223"/>
      </w:pPr>
      <w:r>
        <w:rPr>
          <w:noProof/>
        </w:rPr>
        <w:drawing>
          <wp:inline distT="0" distB="0" distL="0" distR="0" wp14:anchorId="4EE8875E" wp14:editId="3036CB90">
            <wp:extent cx="5875200" cy="2623854"/>
            <wp:effectExtent l="0" t="0" r="0" b="5080"/>
            <wp:docPr id="1699811009" name="Afbeelding 5" descr="Grafiek: Instellingen OZA/ZOA met meer dan 1 jong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11009" name="Afbeelding 5" descr="Grafiek: Instellingen OZA/ZOA met meer dan 1 jonge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5200" cy="2623854"/>
                    </a:xfrm>
                    <a:prstGeom prst="rect">
                      <a:avLst/>
                    </a:prstGeom>
                    <a:noFill/>
                    <a:ln>
                      <a:noFill/>
                    </a:ln>
                  </pic:spPr>
                </pic:pic>
              </a:graphicData>
            </a:graphic>
          </wp:inline>
        </w:drawing>
      </w:r>
    </w:p>
    <w:p w14:paraId="0AAE3DA7" w14:textId="52AA6DA7" w:rsidR="00100177" w:rsidRDefault="00100177">
      <w:pPr>
        <w:pStyle w:val="Plattetekst"/>
        <w:spacing w:before="7"/>
        <w:rPr>
          <w:sz w:val="18"/>
        </w:rPr>
      </w:pPr>
    </w:p>
    <w:p w14:paraId="273C0F74" w14:textId="77777777" w:rsidR="00100177" w:rsidRDefault="00000000">
      <w:pPr>
        <w:pStyle w:val="Kop2"/>
        <w:numPr>
          <w:ilvl w:val="2"/>
          <w:numId w:val="10"/>
        </w:numPr>
        <w:tabs>
          <w:tab w:val="left" w:pos="879"/>
        </w:tabs>
        <w:spacing w:before="1"/>
        <w:ind w:left="879" w:hanging="643"/>
      </w:pPr>
      <w:bookmarkStart w:id="30" w:name="_bookmark10"/>
      <w:bookmarkStart w:id="31" w:name="_Toc181187101"/>
      <w:bookmarkEnd w:id="30"/>
      <w:r>
        <w:rPr>
          <w:color w:val="2E5395"/>
        </w:rPr>
        <w:t>–</w:t>
      </w:r>
      <w:r>
        <w:rPr>
          <w:color w:val="2E5395"/>
          <w:spacing w:val="-4"/>
        </w:rPr>
        <w:t xml:space="preserve"> </w:t>
      </w:r>
      <w:r>
        <w:rPr>
          <w:color w:val="2E5395"/>
        </w:rPr>
        <w:t>OPP</w:t>
      </w:r>
      <w:r>
        <w:rPr>
          <w:color w:val="2E5395"/>
          <w:spacing w:val="-4"/>
        </w:rPr>
        <w:t xml:space="preserve"> </w:t>
      </w:r>
      <w:r>
        <w:rPr>
          <w:color w:val="2E5395"/>
        </w:rPr>
        <w:t>ontbreekt</w:t>
      </w:r>
      <w:r>
        <w:rPr>
          <w:color w:val="2E5395"/>
          <w:spacing w:val="-6"/>
        </w:rPr>
        <w:t xml:space="preserve"> </w:t>
      </w:r>
      <w:r>
        <w:rPr>
          <w:color w:val="2E5395"/>
        </w:rPr>
        <w:t>nog</w:t>
      </w:r>
      <w:r>
        <w:rPr>
          <w:color w:val="2E5395"/>
          <w:spacing w:val="-7"/>
        </w:rPr>
        <w:t xml:space="preserve"> </w:t>
      </w:r>
      <w:r>
        <w:rPr>
          <w:color w:val="2E5395"/>
        </w:rPr>
        <w:t>altijd</w:t>
      </w:r>
      <w:r>
        <w:rPr>
          <w:color w:val="2E5395"/>
          <w:spacing w:val="-6"/>
        </w:rPr>
        <w:t xml:space="preserve"> </w:t>
      </w:r>
      <w:r>
        <w:rPr>
          <w:color w:val="2E5395"/>
        </w:rPr>
        <w:t>in</w:t>
      </w:r>
      <w:r>
        <w:rPr>
          <w:color w:val="2E5395"/>
          <w:spacing w:val="-4"/>
        </w:rPr>
        <w:t xml:space="preserve"> </w:t>
      </w:r>
      <w:r>
        <w:rPr>
          <w:color w:val="2E5395"/>
        </w:rPr>
        <w:t>ruim</w:t>
      </w:r>
      <w:r>
        <w:rPr>
          <w:color w:val="2E5395"/>
          <w:spacing w:val="-5"/>
        </w:rPr>
        <w:t xml:space="preserve"> </w:t>
      </w:r>
      <w:r>
        <w:rPr>
          <w:color w:val="2E5395"/>
        </w:rPr>
        <w:t>20%</w:t>
      </w:r>
      <w:r>
        <w:rPr>
          <w:color w:val="2E5395"/>
          <w:spacing w:val="-6"/>
        </w:rPr>
        <w:t xml:space="preserve"> </w:t>
      </w:r>
      <w:r>
        <w:rPr>
          <w:color w:val="2E5395"/>
        </w:rPr>
        <w:t>van</w:t>
      </w:r>
      <w:r>
        <w:rPr>
          <w:color w:val="2E5395"/>
          <w:spacing w:val="-4"/>
        </w:rPr>
        <w:t xml:space="preserve"> </w:t>
      </w:r>
      <w:r>
        <w:rPr>
          <w:color w:val="2E5395"/>
        </w:rPr>
        <w:t>de</w:t>
      </w:r>
      <w:r>
        <w:rPr>
          <w:color w:val="2E5395"/>
          <w:spacing w:val="-6"/>
        </w:rPr>
        <w:t xml:space="preserve"> </w:t>
      </w:r>
      <w:r>
        <w:rPr>
          <w:color w:val="2E5395"/>
          <w:spacing w:val="-2"/>
        </w:rPr>
        <w:t>gevallen</w:t>
      </w:r>
      <w:bookmarkEnd w:id="31"/>
    </w:p>
    <w:p w14:paraId="46299F8B" w14:textId="77777777" w:rsidR="00100177" w:rsidRDefault="00000000">
      <w:pPr>
        <w:pStyle w:val="Plattetekst"/>
        <w:spacing w:before="21" w:line="259" w:lineRule="auto"/>
        <w:ind w:left="236" w:right="1223"/>
      </w:pPr>
      <w:r>
        <w:t>In</w:t>
      </w:r>
      <w:r>
        <w:rPr>
          <w:spacing w:val="-5"/>
        </w:rPr>
        <w:t xml:space="preserve"> </w:t>
      </w:r>
      <w:r>
        <w:t>de</w:t>
      </w:r>
      <w:r>
        <w:rPr>
          <w:spacing w:val="-2"/>
        </w:rPr>
        <w:t xml:space="preserve"> </w:t>
      </w:r>
      <w:r>
        <w:t>preventie</w:t>
      </w:r>
      <w:r>
        <w:rPr>
          <w:spacing w:val="-2"/>
        </w:rPr>
        <w:t xml:space="preserve"> </w:t>
      </w:r>
      <w:r>
        <w:t>van</w:t>
      </w:r>
      <w:r>
        <w:rPr>
          <w:spacing w:val="-5"/>
        </w:rPr>
        <w:t xml:space="preserve"> </w:t>
      </w:r>
      <w:r>
        <w:t>thuiszitten</w:t>
      </w:r>
      <w:r>
        <w:rPr>
          <w:spacing w:val="-5"/>
        </w:rPr>
        <w:t xml:space="preserve"> </w:t>
      </w:r>
      <w:r>
        <w:t>is</w:t>
      </w:r>
      <w:r>
        <w:rPr>
          <w:spacing w:val="-1"/>
        </w:rPr>
        <w:t xml:space="preserve"> </w:t>
      </w:r>
      <w:r>
        <w:t>het</w:t>
      </w:r>
      <w:r>
        <w:rPr>
          <w:spacing w:val="-2"/>
        </w:rPr>
        <w:t xml:space="preserve"> </w:t>
      </w:r>
      <w:r>
        <w:t>belangrijk</w:t>
      </w:r>
      <w:r>
        <w:rPr>
          <w:spacing w:val="-3"/>
        </w:rPr>
        <w:t xml:space="preserve"> </w:t>
      </w:r>
      <w:r>
        <w:t>dat</w:t>
      </w:r>
      <w:r>
        <w:rPr>
          <w:spacing w:val="-4"/>
        </w:rPr>
        <w:t xml:space="preserve"> </w:t>
      </w:r>
      <w:r>
        <w:t>scholen</w:t>
      </w:r>
      <w:r>
        <w:rPr>
          <w:spacing w:val="-4"/>
        </w:rPr>
        <w:t xml:space="preserve"> </w:t>
      </w:r>
      <w:r>
        <w:t>planmatig</w:t>
      </w:r>
      <w:r>
        <w:rPr>
          <w:spacing w:val="-4"/>
        </w:rPr>
        <w:t xml:space="preserve"> </w:t>
      </w:r>
      <w:r>
        <w:t>te</w:t>
      </w:r>
      <w:r>
        <w:rPr>
          <w:spacing w:val="-4"/>
        </w:rPr>
        <w:t xml:space="preserve"> </w:t>
      </w:r>
      <w:r>
        <w:t>werk</w:t>
      </w:r>
      <w:r>
        <w:rPr>
          <w:spacing w:val="-3"/>
        </w:rPr>
        <w:t xml:space="preserve"> </w:t>
      </w:r>
      <w:r>
        <w:t>gaan,</w:t>
      </w:r>
      <w:r>
        <w:rPr>
          <w:spacing w:val="-4"/>
        </w:rPr>
        <w:t xml:space="preserve"> </w:t>
      </w:r>
      <w:r>
        <w:t>wanneer</w:t>
      </w:r>
      <w:r>
        <w:rPr>
          <w:spacing w:val="-4"/>
        </w:rPr>
        <w:t xml:space="preserve"> </w:t>
      </w:r>
      <w:r>
        <w:t xml:space="preserve">kinderen </w:t>
      </w:r>
      <w:r>
        <w:lastRenderedPageBreak/>
        <w:t>voor hun ononderbroken leerlijn meer nodig hebben dan de basisondersteuning. Scholen gebruiken hiervoor het zogenaamde Ontwikkelingsperspectiefplan (OPP). Met zo’n OPP wordt geborgd dat planmatig wordt gewerkt aan de ontwikkeling van de leerling. Ook kan een OPP de basis zijn voor de inzet van jeugdhulp.</w:t>
      </w:r>
    </w:p>
    <w:p w14:paraId="56D6D7D4" w14:textId="77777777" w:rsidR="00267CCF" w:rsidRDefault="00267CCF">
      <w:pPr>
        <w:pStyle w:val="Plattetekst"/>
        <w:spacing w:before="6" w:line="259" w:lineRule="auto"/>
        <w:ind w:left="236" w:right="1301"/>
      </w:pPr>
    </w:p>
    <w:p w14:paraId="6A5A0978" w14:textId="0068059A" w:rsidR="00100177" w:rsidRDefault="00000000">
      <w:pPr>
        <w:pStyle w:val="Plattetekst"/>
        <w:spacing w:before="6" w:line="259" w:lineRule="auto"/>
        <w:ind w:left="236" w:right="1301"/>
      </w:pPr>
      <w:r>
        <w:t>In ons vorige jaarverslag constateerden wij dat voor een flinke groep thuiszitters geen actueel OPP was</w:t>
      </w:r>
      <w:r>
        <w:rPr>
          <w:spacing w:val="-3"/>
        </w:rPr>
        <w:t xml:space="preserve"> </w:t>
      </w:r>
      <w:r>
        <w:t>gemaakt</w:t>
      </w:r>
      <w:r>
        <w:rPr>
          <w:spacing w:val="-2"/>
        </w:rPr>
        <w:t xml:space="preserve"> </w:t>
      </w:r>
      <w:r>
        <w:t>door</w:t>
      </w:r>
      <w:r>
        <w:rPr>
          <w:spacing w:val="-4"/>
        </w:rPr>
        <w:t xml:space="preserve"> </w:t>
      </w:r>
      <w:r>
        <w:t>de</w:t>
      </w:r>
      <w:r>
        <w:rPr>
          <w:spacing w:val="-4"/>
        </w:rPr>
        <w:t xml:space="preserve"> </w:t>
      </w:r>
      <w:r>
        <w:t>school.</w:t>
      </w:r>
      <w:r>
        <w:rPr>
          <w:spacing w:val="-2"/>
        </w:rPr>
        <w:t xml:space="preserve"> </w:t>
      </w:r>
      <w:r>
        <w:t>Voor</w:t>
      </w:r>
      <w:r>
        <w:rPr>
          <w:spacing w:val="-1"/>
        </w:rPr>
        <w:t xml:space="preserve"> </w:t>
      </w:r>
      <w:r>
        <w:t>de</w:t>
      </w:r>
      <w:r>
        <w:rPr>
          <w:spacing w:val="-3"/>
        </w:rPr>
        <w:t xml:space="preserve"> </w:t>
      </w:r>
      <w:r>
        <w:t>gemeente</w:t>
      </w:r>
      <w:r>
        <w:rPr>
          <w:spacing w:val="-5"/>
        </w:rPr>
        <w:t xml:space="preserve"> </w:t>
      </w:r>
      <w:r>
        <w:t>Leiden</w:t>
      </w:r>
      <w:r>
        <w:rPr>
          <w:spacing w:val="-5"/>
        </w:rPr>
        <w:t xml:space="preserve"> </w:t>
      </w:r>
      <w:r>
        <w:t>vormde</w:t>
      </w:r>
      <w:r>
        <w:rPr>
          <w:spacing w:val="-4"/>
        </w:rPr>
        <w:t xml:space="preserve"> </w:t>
      </w:r>
      <w:r>
        <w:t>dit</w:t>
      </w:r>
      <w:r>
        <w:rPr>
          <w:spacing w:val="-4"/>
        </w:rPr>
        <w:t xml:space="preserve"> </w:t>
      </w:r>
      <w:r>
        <w:t>aanleiding</w:t>
      </w:r>
      <w:r>
        <w:rPr>
          <w:spacing w:val="-3"/>
        </w:rPr>
        <w:t xml:space="preserve"> </w:t>
      </w:r>
      <w:r>
        <w:t>om</w:t>
      </w:r>
      <w:r>
        <w:rPr>
          <w:spacing w:val="-4"/>
        </w:rPr>
        <w:t xml:space="preserve"> </w:t>
      </w:r>
      <w:r>
        <w:t>in</w:t>
      </w:r>
      <w:r>
        <w:rPr>
          <w:spacing w:val="-2"/>
        </w:rPr>
        <w:t xml:space="preserve"> </w:t>
      </w:r>
      <w:r>
        <w:t>gesprek</w:t>
      </w:r>
      <w:r>
        <w:rPr>
          <w:spacing w:val="-2"/>
        </w:rPr>
        <w:t xml:space="preserve"> </w:t>
      </w:r>
      <w:r>
        <w:t>te</w:t>
      </w:r>
      <w:r>
        <w:rPr>
          <w:spacing w:val="-4"/>
        </w:rPr>
        <w:t xml:space="preserve"> </w:t>
      </w:r>
      <w:r>
        <w:t xml:space="preserve">gaan met het de samenwerkingsverbanden en schoolbesturen. Het is positief dat het </w:t>
      </w:r>
      <w:r>
        <w:rPr>
          <w:i/>
        </w:rPr>
        <w:t xml:space="preserve">aandeel </w:t>
      </w:r>
      <w:r>
        <w:t xml:space="preserve">thuiszitters met een ontbrekend OPP in dit verslagjaar een fractie lager ligt. Vooral bij VMBO-scholen is een duidelijke verbeterslag te zien. Tegelijkertijd is het </w:t>
      </w:r>
      <w:r>
        <w:rPr>
          <w:i/>
        </w:rPr>
        <w:t xml:space="preserve">aantal </w:t>
      </w:r>
      <w:r>
        <w:t>ontbrekende OPP’s, door het gestegen aantal thuiszitters, wél toegenomen (van 27 naar 37).</w:t>
      </w:r>
    </w:p>
    <w:p w14:paraId="4EE4B0DC" w14:textId="77777777" w:rsidR="00267CCF" w:rsidRDefault="00267CCF">
      <w:pPr>
        <w:pStyle w:val="Plattetekst"/>
        <w:spacing w:before="6" w:line="259" w:lineRule="auto"/>
        <w:ind w:left="236" w:right="1301"/>
      </w:pPr>
    </w:p>
    <w:p w14:paraId="5E8CD06F" w14:textId="77777777" w:rsidR="00267CCF" w:rsidRDefault="00267CCF">
      <w:pPr>
        <w:pStyle w:val="Plattetekst"/>
        <w:spacing w:before="6" w:line="259" w:lineRule="auto"/>
        <w:ind w:left="236" w:right="1301"/>
      </w:pPr>
    </w:p>
    <w:p w14:paraId="1B2A34BC" w14:textId="6BCF4771" w:rsidR="00100177" w:rsidRDefault="00267CCF">
      <w:pPr>
        <w:pStyle w:val="Plattetekst"/>
      </w:pPr>
      <w:r>
        <w:rPr>
          <w:noProof/>
        </w:rPr>
        <w:drawing>
          <wp:inline distT="0" distB="0" distL="0" distR="0" wp14:anchorId="69A6A384" wp14:editId="6F9E8A91">
            <wp:extent cx="5875200" cy="4595094"/>
            <wp:effectExtent l="0" t="0" r="0" b="0"/>
            <wp:docPr id="1815661347" name="Afbeelding 7" descr="Grafiek: Opp per onderwijss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61347" name="Afbeelding 7" descr="Grafiek: Opp per onderwijssoo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5200" cy="4595094"/>
                    </a:xfrm>
                    <a:prstGeom prst="rect">
                      <a:avLst/>
                    </a:prstGeom>
                    <a:noFill/>
                    <a:ln>
                      <a:noFill/>
                    </a:ln>
                  </pic:spPr>
                </pic:pic>
              </a:graphicData>
            </a:graphic>
          </wp:inline>
        </w:drawing>
      </w:r>
    </w:p>
    <w:p w14:paraId="1059B5B5" w14:textId="77777777" w:rsidR="00100177" w:rsidRDefault="00100177">
      <w:pPr>
        <w:pStyle w:val="Plattetekst"/>
        <w:spacing w:before="140"/>
      </w:pPr>
    </w:p>
    <w:p w14:paraId="5C9C968D" w14:textId="5EBEC9AF" w:rsidR="00100177" w:rsidRDefault="00000000">
      <w:pPr>
        <w:pStyle w:val="Kop2"/>
        <w:numPr>
          <w:ilvl w:val="2"/>
          <w:numId w:val="10"/>
        </w:numPr>
        <w:tabs>
          <w:tab w:val="left" w:pos="879"/>
        </w:tabs>
        <w:spacing w:before="1"/>
        <w:ind w:left="879" w:hanging="643"/>
      </w:pPr>
      <w:bookmarkStart w:id="32" w:name="_bookmark11"/>
      <w:bookmarkStart w:id="33" w:name="_Toc181187102"/>
      <w:bookmarkEnd w:id="32"/>
      <w:r>
        <w:rPr>
          <w:color w:val="2E5395"/>
        </w:rPr>
        <w:t>–</w:t>
      </w:r>
      <w:r>
        <w:rPr>
          <w:color w:val="2E5395"/>
          <w:spacing w:val="-5"/>
        </w:rPr>
        <w:t xml:space="preserve"> </w:t>
      </w:r>
      <w:r>
        <w:rPr>
          <w:color w:val="2E5395"/>
        </w:rPr>
        <w:t>Flink</w:t>
      </w:r>
      <w:r>
        <w:rPr>
          <w:color w:val="2E5395"/>
          <w:spacing w:val="-6"/>
        </w:rPr>
        <w:t xml:space="preserve"> </w:t>
      </w:r>
      <w:r>
        <w:rPr>
          <w:color w:val="2E5395"/>
        </w:rPr>
        <w:t>minder</w:t>
      </w:r>
      <w:r>
        <w:rPr>
          <w:color w:val="2E5395"/>
          <w:spacing w:val="-6"/>
        </w:rPr>
        <w:t xml:space="preserve"> </w:t>
      </w:r>
      <w:r>
        <w:rPr>
          <w:color w:val="2E5395"/>
        </w:rPr>
        <w:t>langdurig</w:t>
      </w:r>
      <w:r>
        <w:rPr>
          <w:color w:val="2E5395"/>
          <w:spacing w:val="-8"/>
        </w:rPr>
        <w:t xml:space="preserve"> </w:t>
      </w:r>
      <w:r>
        <w:rPr>
          <w:color w:val="2E5395"/>
        </w:rPr>
        <w:t>absoluut</w:t>
      </w:r>
      <w:r>
        <w:rPr>
          <w:color w:val="2E5395"/>
          <w:spacing w:val="-6"/>
        </w:rPr>
        <w:t xml:space="preserve"> </w:t>
      </w:r>
      <w:r>
        <w:rPr>
          <w:color w:val="2E5395"/>
        </w:rPr>
        <w:t>verzuim</w:t>
      </w:r>
      <w:r>
        <w:rPr>
          <w:color w:val="2E5395"/>
          <w:spacing w:val="-7"/>
        </w:rPr>
        <w:t xml:space="preserve"> </w:t>
      </w:r>
      <w:r>
        <w:rPr>
          <w:color w:val="2E5395"/>
        </w:rPr>
        <w:t>vanuit</w:t>
      </w:r>
      <w:r>
        <w:rPr>
          <w:color w:val="2E5395"/>
          <w:spacing w:val="-8"/>
        </w:rPr>
        <w:t xml:space="preserve"> </w:t>
      </w:r>
      <w:r>
        <w:rPr>
          <w:color w:val="2E5395"/>
        </w:rPr>
        <w:t>het</w:t>
      </w:r>
      <w:r>
        <w:rPr>
          <w:color w:val="2E5395"/>
          <w:spacing w:val="-8"/>
        </w:rPr>
        <w:t xml:space="preserve"> </w:t>
      </w:r>
      <w:r>
        <w:rPr>
          <w:color w:val="2E5395"/>
          <w:spacing w:val="-4"/>
        </w:rPr>
        <w:t>VMBO</w:t>
      </w:r>
      <w:bookmarkEnd w:id="33"/>
    </w:p>
    <w:p w14:paraId="7E488918" w14:textId="77777777" w:rsidR="00100177" w:rsidRDefault="00000000">
      <w:pPr>
        <w:pStyle w:val="Plattetekst"/>
        <w:spacing w:before="21" w:line="259" w:lineRule="auto"/>
        <w:ind w:left="236" w:right="1223"/>
      </w:pPr>
      <w:r>
        <w:t>Scholen</w:t>
      </w:r>
      <w:r>
        <w:rPr>
          <w:spacing w:val="-3"/>
        </w:rPr>
        <w:t xml:space="preserve"> </w:t>
      </w:r>
      <w:r>
        <w:t>mogen</w:t>
      </w:r>
      <w:r>
        <w:rPr>
          <w:spacing w:val="-5"/>
        </w:rPr>
        <w:t xml:space="preserve"> </w:t>
      </w:r>
      <w:r>
        <w:t>kinderen</w:t>
      </w:r>
      <w:r>
        <w:rPr>
          <w:spacing w:val="-4"/>
        </w:rPr>
        <w:t xml:space="preserve"> </w:t>
      </w:r>
      <w:r>
        <w:t>niet</w:t>
      </w:r>
      <w:r>
        <w:rPr>
          <w:spacing w:val="-4"/>
        </w:rPr>
        <w:t xml:space="preserve"> </w:t>
      </w:r>
      <w:r>
        <w:t>zomaar</w:t>
      </w:r>
      <w:r>
        <w:rPr>
          <w:spacing w:val="-4"/>
        </w:rPr>
        <w:t xml:space="preserve"> </w:t>
      </w:r>
      <w:r>
        <w:t>uitschrijven.</w:t>
      </w:r>
      <w:r>
        <w:rPr>
          <w:spacing w:val="-4"/>
        </w:rPr>
        <w:t xml:space="preserve"> </w:t>
      </w:r>
      <w:r>
        <w:t>Zelfs</w:t>
      </w:r>
      <w:r>
        <w:rPr>
          <w:spacing w:val="-3"/>
        </w:rPr>
        <w:t xml:space="preserve"> </w:t>
      </w:r>
      <w:r>
        <w:t>als</w:t>
      </w:r>
      <w:r>
        <w:rPr>
          <w:spacing w:val="-3"/>
        </w:rPr>
        <w:t xml:space="preserve"> </w:t>
      </w:r>
      <w:r>
        <w:t>kinderen</w:t>
      </w:r>
      <w:r>
        <w:rPr>
          <w:spacing w:val="-4"/>
        </w:rPr>
        <w:t xml:space="preserve"> </w:t>
      </w:r>
      <w:r>
        <w:t>verhuizen</w:t>
      </w:r>
      <w:r>
        <w:rPr>
          <w:spacing w:val="-4"/>
        </w:rPr>
        <w:t xml:space="preserve"> </w:t>
      </w:r>
      <w:r>
        <w:t>uit</w:t>
      </w:r>
      <w:r>
        <w:rPr>
          <w:spacing w:val="-2"/>
        </w:rPr>
        <w:t xml:space="preserve"> </w:t>
      </w:r>
      <w:r>
        <w:t>de</w:t>
      </w:r>
      <w:r>
        <w:rPr>
          <w:spacing w:val="-5"/>
        </w:rPr>
        <w:t xml:space="preserve"> </w:t>
      </w:r>
      <w:r>
        <w:t>regio,</w:t>
      </w:r>
      <w:r>
        <w:rPr>
          <w:spacing w:val="-2"/>
        </w:rPr>
        <w:t xml:space="preserve"> </w:t>
      </w:r>
      <w:r>
        <w:t>vragen</w:t>
      </w:r>
      <w:r>
        <w:rPr>
          <w:spacing w:val="-2"/>
        </w:rPr>
        <w:t xml:space="preserve"> </w:t>
      </w:r>
      <w:r>
        <w:t>wij scholen te wachten met uitschrijven totdat de leerling ook uit de gemeente is uitgeschreven, om zo ‘administratieve thuiszitters’ te voorkomen.</w:t>
      </w:r>
    </w:p>
    <w:p w14:paraId="3FC050CF" w14:textId="77777777" w:rsidR="00100177" w:rsidRDefault="00000000">
      <w:pPr>
        <w:pStyle w:val="Plattetekst"/>
        <w:spacing w:before="160" w:line="261" w:lineRule="auto"/>
        <w:ind w:left="236" w:right="1223"/>
      </w:pPr>
      <w:r>
        <w:t>Daarnaast</w:t>
      </w:r>
      <w:r>
        <w:rPr>
          <w:spacing w:val="-5"/>
        </w:rPr>
        <w:t xml:space="preserve"> </w:t>
      </w:r>
      <w:r>
        <w:t>hebben</w:t>
      </w:r>
      <w:r>
        <w:rPr>
          <w:spacing w:val="-5"/>
        </w:rPr>
        <w:t xml:space="preserve"> </w:t>
      </w:r>
      <w:r>
        <w:t>scholen</w:t>
      </w:r>
      <w:r>
        <w:rPr>
          <w:spacing w:val="-4"/>
        </w:rPr>
        <w:t xml:space="preserve"> </w:t>
      </w:r>
      <w:r>
        <w:t>een</w:t>
      </w:r>
      <w:r>
        <w:rPr>
          <w:spacing w:val="-5"/>
        </w:rPr>
        <w:t xml:space="preserve"> </w:t>
      </w:r>
      <w:r>
        <w:t>zorgplicht</w:t>
      </w:r>
      <w:r>
        <w:rPr>
          <w:spacing w:val="-5"/>
        </w:rPr>
        <w:t xml:space="preserve"> </w:t>
      </w:r>
      <w:r>
        <w:t>passend</w:t>
      </w:r>
      <w:r>
        <w:rPr>
          <w:spacing w:val="-3"/>
        </w:rPr>
        <w:t xml:space="preserve"> </w:t>
      </w:r>
      <w:r>
        <w:t>onderwijs.</w:t>
      </w:r>
      <w:r>
        <w:rPr>
          <w:spacing w:val="-5"/>
        </w:rPr>
        <w:t xml:space="preserve"> </w:t>
      </w:r>
      <w:r>
        <w:t>Een</w:t>
      </w:r>
      <w:r>
        <w:rPr>
          <w:spacing w:val="-5"/>
        </w:rPr>
        <w:t xml:space="preserve"> </w:t>
      </w:r>
      <w:r>
        <w:t>belangrijk</w:t>
      </w:r>
      <w:r>
        <w:rPr>
          <w:spacing w:val="-4"/>
        </w:rPr>
        <w:t xml:space="preserve"> </w:t>
      </w:r>
      <w:r>
        <w:t>onderdeel</w:t>
      </w:r>
      <w:r>
        <w:rPr>
          <w:spacing w:val="-4"/>
        </w:rPr>
        <w:t xml:space="preserve"> </w:t>
      </w:r>
      <w:r>
        <w:t>hiervan</w:t>
      </w:r>
      <w:r>
        <w:rPr>
          <w:spacing w:val="-6"/>
        </w:rPr>
        <w:t xml:space="preserve"> </w:t>
      </w:r>
      <w:r>
        <w:t>is</w:t>
      </w:r>
      <w:r>
        <w:rPr>
          <w:spacing w:val="-2"/>
        </w:rPr>
        <w:t xml:space="preserve"> </w:t>
      </w:r>
      <w:r>
        <w:t>dat ze kinderen niet tussentijds mogen uitschrijven, zonder een verwijderingsprocedure te doorlopen.</w:t>
      </w:r>
    </w:p>
    <w:p w14:paraId="4FE8EF0A" w14:textId="1D201044" w:rsidR="00100177" w:rsidRDefault="00000000">
      <w:pPr>
        <w:pStyle w:val="Plattetekst"/>
        <w:spacing w:line="261" w:lineRule="auto"/>
        <w:ind w:left="236" w:right="1301"/>
        <w:rPr>
          <w:sz w:val="13"/>
        </w:rPr>
      </w:pPr>
      <w:r>
        <w:t>Tijdens</w:t>
      </w:r>
      <w:r>
        <w:rPr>
          <w:spacing w:val="-2"/>
        </w:rPr>
        <w:t xml:space="preserve"> </w:t>
      </w:r>
      <w:r>
        <w:t>die</w:t>
      </w:r>
      <w:r>
        <w:rPr>
          <w:spacing w:val="-3"/>
        </w:rPr>
        <w:t xml:space="preserve"> </w:t>
      </w:r>
      <w:r>
        <w:t>verwijderingsprocedure</w:t>
      </w:r>
      <w:r>
        <w:rPr>
          <w:spacing w:val="-1"/>
        </w:rPr>
        <w:t xml:space="preserve"> </w:t>
      </w:r>
      <w:r>
        <w:t>is</w:t>
      </w:r>
      <w:r>
        <w:rPr>
          <w:spacing w:val="-2"/>
        </w:rPr>
        <w:t xml:space="preserve"> </w:t>
      </w:r>
      <w:r>
        <w:t>het</w:t>
      </w:r>
      <w:r>
        <w:rPr>
          <w:spacing w:val="-3"/>
        </w:rPr>
        <w:t xml:space="preserve"> </w:t>
      </w:r>
      <w:r>
        <w:t>aan</w:t>
      </w:r>
      <w:r>
        <w:rPr>
          <w:spacing w:val="-3"/>
        </w:rPr>
        <w:t xml:space="preserve"> </w:t>
      </w:r>
      <w:r>
        <w:t>de</w:t>
      </w:r>
      <w:r>
        <w:rPr>
          <w:spacing w:val="-3"/>
        </w:rPr>
        <w:t xml:space="preserve"> </w:t>
      </w:r>
      <w:r>
        <w:t>huidige</w:t>
      </w:r>
      <w:r>
        <w:rPr>
          <w:spacing w:val="-4"/>
        </w:rPr>
        <w:t xml:space="preserve"> </w:t>
      </w:r>
      <w:r>
        <w:t>school</w:t>
      </w:r>
      <w:r>
        <w:rPr>
          <w:spacing w:val="-4"/>
        </w:rPr>
        <w:t xml:space="preserve"> </w:t>
      </w:r>
      <w:r>
        <w:t>om</w:t>
      </w:r>
      <w:r>
        <w:rPr>
          <w:spacing w:val="-3"/>
        </w:rPr>
        <w:t xml:space="preserve"> </w:t>
      </w:r>
      <w:r>
        <w:t>een</w:t>
      </w:r>
      <w:r>
        <w:rPr>
          <w:spacing w:val="-4"/>
        </w:rPr>
        <w:t xml:space="preserve"> </w:t>
      </w:r>
      <w:r>
        <w:t>andere</w:t>
      </w:r>
      <w:r>
        <w:rPr>
          <w:spacing w:val="-3"/>
        </w:rPr>
        <w:t xml:space="preserve"> </w:t>
      </w:r>
      <w:r>
        <w:t xml:space="preserve">school </w:t>
      </w:r>
      <w:r>
        <w:rPr>
          <w:i/>
        </w:rPr>
        <w:t>bereid</w:t>
      </w:r>
      <w:r>
        <w:rPr>
          <w:i/>
          <w:spacing w:val="-2"/>
        </w:rPr>
        <w:t xml:space="preserve"> </w:t>
      </w:r>
      <w:r>
        <w:rPr>
          <w:i/>
        </w:rPr>
        <w:t xml:space="preserve">te vinden </w:t>
      </w:r>
      <w:r>
        <w:t>om het kind in te schrijven.</w:t>
      </w:r>
      <w:r w:rsidR="00C21066">
        <w:rPr>
          <w:rStyle w:val="Voetnootmarkering"/>
        </w:rPr>
        <w:footnoteReference w:id="5"/>
      </w:r>
    </w:p>
    <w:p w14:paraId="63FC805F" w14:textId="642B2584" w:rsidR="00100177" w:rsidRDefault="00000000" w:rsidP="00C21066">
      <w:pPr>
        <w:pStyle w:val="Plattetekst"/>
        <w:spacing w:before="151" w:line="259" w:lineRule="auto"/>
        <w:ind w:left="236" w:right="1223"/>
      </w:pPr>
      <w:r>
        <w:lastRenderedPageBreak/>
        <w:t>Toch ontvangen wij elk jaar weer veel signalen van leerlingen zonder schoolinschrijving. Bijzonder hoopvol is dat de herkomst van die signalen aan het verschuiven is: voorheen ontvingen wij nog veel signalen</w:t>
      </w:r>
      <w:r>
        <w:rPr>
          <w:spacing w:val="-3"/>
        </w:rPr>
        <w:t xml:space="preserve"> </w:t>
      </w:r>
      <w:r>
        <w:t>van</w:t>
      </w:r>
      <w:r>
        <w:rPr>
          <w:spacing w:val="-6"/>
        </w:rPr>
        <w:t xml:space="preserve"> </w:t>
      </w:r>
      <w:r>
        <w:t>uitgeschreven</w:t>
      </w:r>
      <w:r>
        <w:rPr>
          <w:spacing w:val="-3"/>
        </w:rPr>
        <w:t xml:space="preserve"> </w:t>
      </w:r>
      <w:r>
        <w:t>VMBO-leerlingen.</w:t>
      </w:r>
      <w:r>
        <w:rPr>
          <w:spacing w:val="-3"/>
        </w:rPr>
        <w:t xml:space="preserve"> </w:t>
      </w:r>
      <w:r>
        <w:t>Een</w:t>
      </w:r>
      <w:r>
        <w:rPr>
          <w:spacing w:val="-4"/>
        </w:rPr>
        <w:t xml:space="preserve"> </w:t>
      </w:r>
      <w:r>
        <w:t>belangrijk</w:t>
      </w:r>
      <w:r>
        <w:rPr>
          <w:spacing w:val="-4"/>
        </w:rPr>
        <w:t xml:space="preserve"> </w:t>
      </w:r>
      <w:r>
        <w:t>deel</w:t>
      </w:r>
      <w:r>
        <w:rPr>
          <w:spacing w:val="-6"/>
        </w:rPr>
        <w:t xml:space="preserve"> </w:t>
      </w:r>
      <w:r>
        <w:t>van</w:t>
      </w:r>
      <w:r>
        <w:rPr>
          <w:spacing w:val="-5"/>
        </w:rPr>
        <w:t xml:space="preserve"> </w:t>
      </w:r>
      <w:r>
        <w:t>hen</w:t>
      </w:r>
      <w:r>
        <w:rPr>
          <w:spacing w:val="-6"/>
        </w:rPr>
        <w:t xml:space="preserve"> </w:t>
      </w:r>
      <w:r>
        <w:t>betrof</w:t>
      </w:r>
      <w:r>
        <w:rPr>
          <w:spacing w:val="-3"/>
        </w:rPr>
        <w:t xml:space="preserve"> </w:t>
      </w:r>
      <w:r>
        <w:t xml:space="preserve">toen </w:t>
      </w:r>
      <w:r>
        <w:rPr>
          <w:i/>
        </w:rPr>
        <w:t xml:space="preserve">gediplomeerde </w:t>
      </w:r>
      <w:r>
        <w:t xml:space="preserve">VMBO’ers, die niet aankwamen op het MBO. VMBO-scholen </w:t>
      </w:r>
      <w:r>
        <w:rPr>
          <w:i/>
        </w:rPr>
        <w:t xml:space="preserve">mogen </w:t>
      </w:r>
      <w:r>
        <w:t>gediplomeerde schoolverlaters uitschrijven, zonder zeker te weten of ze zullen landen op het MBO. Toch is het in hun eigen belang</w:t>
      </w:r>
      <w:r w:rsidR="00C21066">
        <w:t xml:space="preserve"> </w:t>
      </w:r>
      <w:r>
        <w:t>hiermee</w:t>
      </w:r>
      <w:r>
        <w:rPr>
          <w:spacing w:val="-5"/>
        </w:rPr>
        <w:t xml:space="preserve"> </w:t>
      </w:r>
      <w:r>
        <w:t>te</w:t>
      </w:r>
      <w:r>
        <w:rPr>
          <w:spacing w:val="-4"/>
        </w:rPr>
        <w:t xml:space="preserve"> </w:t>
      </w:r>
      <w:r>
        <w:t>wachten,</w:t>
      </w:r>
      <w:r>
        <w:rPr>
          <w:spacing w:val="-2"/>
        </w:rPr>
        <w:t xml:space="preserve"> </w:t>
      </w:r>
      <w:r>
        <w:t>gezien</w:t>
      </w:r>
      <w:r>
        <w:rPr>
          <w:spacing w:val="-2"/>
        </w:rPr>
        <w:t xml:space="preserve"> </w:t>
      </w:r>
      <w:r>
        <w:t>de</w:t>
      </w:r>
      <w:r>
        <w:rPr>
          <w:spacing w:val="-5"/>
        </w:rPr>
        <w:t xml:space="preserve"> </w:t>
      </w:r>
      <w:r>
        <w:t>prestatiemiddelen</w:t>
      </w:r>
      <w:r>
        <w:rPr>
          <w:spacing w:val="-5"/>
        </w:rPr>
        <w:t xml:space="preserve"> </w:t>
      </w:r>
      <w:r>
        <w:t>die</w:t>
      </w:r>
      <w:r>
        <w:rPr>
          <w:spacing w:val="-4"/>
        </w:rPr>
        <w:t xml:space="preserve"> </w:t>
      </w:r>
      <w:r>
        <w:t>zij</w:t>
      </w:r>
      <w:r>
        <w:rPr>
          <w:spacing w:val="-3"/>
        </w:rPr>
        <w:t xml:space="preserve"> </w:t>
      </w:r>
      <w:r>
        <w:t>hiervoor</w:t>
      </w:r>
      <w:r>
        <w:rPr>
          <w:spacing w:val="-3"/>
        </w:rPr>
        <w:t xml:space="preserve"> </w:t>
      </w:r>
      <w:r>
        <w:t>vanuit</w:t>
      </w:r>
      <w:r>
        <w:rPr>
          <w:spacing w:val="-2"/>
        </w:rPr>
        <w:t xml:space="preserve"> </w:t>
      </w:r>
      <w:r>
        <w:t>het</w:t>
      </w:r>
      <w:r>
        <w:rPr>
          <w:spacing w:val="-4"/>
        </w:rPr>
        <w:t xml:space="preserve"> </w:t>
      </w:r>
      <w:r>
        <w:t>rijk</w:t>
      </w:r>
      <w:r>
        <w:rPr>
          <w:spacing w:val="-3"/>
        </w:rPr>
        <w:t xml:space="preserve"> </w:t>
      </w:r>
      <w:r>
        <w:t>kunnen</w:t>
      </w:r>
      <w:r>
        <w:rPr>
          <w:spacing w:val="-2"/>
        </w:rPr>
        <w:t xml:space="preserve"> </w:t>
      </w:r>
      <w:r>
        <w:t>ontvangen</w:t>
      </w:r>
      <w:r>
        <w:rPr>
          <w:spacing w:val="-2"/>
        </w:rPr>
        <w:t xml:space="preserve"> </w:t>
      </w:r>
      <w:r>
        <w:t>in het kader van de vsv-aanpak.</w:t>
      </w:r>
    </w:p>
    <w:p w14:paraId="68D59EF7" w14:textId="77777777" w:rsidR="00100177" w:rsidRDefault="00000000">
      <w:pPr>
        <w:pStyle w:val="Plattetekst"/>
        <w:spacing w:before="157" w:line="259" w:lineRule="auto"/>
        <w:ind w:left="236" w:right="1223"/>
      </w:pPr>
      <w:r>
        <w:t>Het is mooi om te zien dat de scholen in de regio hier dit jaar veel scherper op lijken te zijn. Voor de regio</w:t>
      </w:r>
      <w:r>
        <w:rPr>
          <w:spacing w:val="-2"/>
        </w:rPr>
        <w:t xml:space="preserve"> </w:t>
      </w:r>
      <w:r>
        <w:t>is</w:t>
      </w:r>
      <w:r>
        <w:rPr>
          <w:spacing w:val="-3"/>
        </w:rPr>
        <w:t xml:space="preserve"> </w:t>
      </w:r>
      <w:r>
        <w:t>de</w:t>
      </w:r>
      <w:r>
        <w:rPr>
          <w:spacing w:val="-4"/>
        </w:rPr>
        <w:t xml:space="preserve"> </w:t>
      </w:r>
      <w:r>
        <w:t>overstap</w:t>
      </w:r>
      <w:r>
        <w:rPr>
          <w:spacing w:val="-3"/>
        </w:rPr>
        <w:t xml:space="preserve"> </w:t>
      </w:r>
      <w:r>
        <w:t>VMBO-MBO</w:t>
      </w:r>
      <w:r>
        <w:rPr>
          <w:spacing w:val="-3"/>
        </w:rPr>
        <w:t xml:space="preserve"> </w:t>
      </w:r>
      <w:r>
        <w:t>al</w:t>
      </w:r>
      <w:r>
        <w:rPr>
          <w:spacing w:val="-5"/>
        </w:rPr>
        <w:t xml:space="preserve"> </w:t>
      </w:r>
      <w:r>
        <w:t>jaren</w:t>
      </w:r>
      <w:r>
        <w:rPr>
          <w:spacing w:val="-2"/>
        </w:rPr>
        <w:t xml:space="preserve"> </w:t>
      </w:r>
      <w:r>
        <w:t>een</w:t>
      </w:r>
      <w:r>
        <w:rPr>
          <w:spacing w:val="-4"/>
        </w:rPr>
        <w:t xml:space="preserve"> </w:t>
      </w:r>
      <w:r>
        <w:t>speerpunt.</w:t>
      </w:r>
      <w:r>
        <w:rPr>
          <w:spacing w:val="-4"/>
        </w:rPr>
        <w:t xml:space="preserve"> </w:t>
      </w:r>
      <w:r>
        <w:t>Belangrijk</w:t>
      </w:r>
      <w:r>
        <w:rPr>
          <w:spacing w:val="-3"/>
        </w:rPr>
        <w:t xml:space="preserve"> </w:t>
      </w:r>
      <w:r>
        <w:t>hierbij</w:t>
      </w:r>
      <w:r>
        <w:rPr>
          <w:spacing w:val="-3"/>
        </w:rPr>
        <w:t xml:space="preserve"> </w:t>
      </w:r>
      <w:r>
        <w:t>is</w:t>
      </w:r>
      <w:r>
        <w:rPr>
          <w:spacing w:val="-3"/>
        </w:rPr>
        <w:t xml:space="preserve"> </w:t>
      </w:r>
      <w:r>
        <w:t>de</w:t>
      </w:r>
      <w:r>
        <w:rPr>
          <w:spacing w:val="-2"/>
        </w:rPr>
        <w:t xml:space="preserve"> </w:t>
      </w:r>
      <w:r>
        <w:t>software</w:t>
      </w:r>
      <w:r>
        <w:rPr>
          <w:spacing w:val="-4"/>
        </w:rPr>
        <w:t xml:space="preserve"> </w:t>
      </w:r>
      <w:r>
        <w:t>van</w:t>
      </w:r>
      <w:r>
        <w:rPr>
          <w:spacing w:val="-4"/>
        </w:rPr>
        <w:t xml:space="preserve"> </w:t>
      </w:r>
      <w:r>
        <w:t>Intergrip, waar VO-scholen informatie over alle overstappers delen met MBO scholen en het RMC. Ook de nieuwe maatregel ‘overstapcoaches’, waarbij vanuit het regionale vsv-programma wordt geïnvesteerd in begeleiding van kwetsbare overstappers voor én na de overstap, helpt hierbij.</w:t>
      </w:r>
    </w:p>
    <w:p w14:paraId="66405D7E" w14:textId="77777777" w:rsidR="00100177" w:rsidRDefault="00000000">
      <w:pPr>
        <w:pStyle w:val="Plattetekst"/>
        <w:spacing w:before="157" w:line="259" w:lineRule="auto"/>
        <w:ind w:left="236" w:right="1223"/>
      </w:pPr>
      <w:r>
        <w:t>De</w:t>
      </w:r>
      <w:r>
        <w:rPr>
          <w:spacing w:val="-5"/>
        </w:rPr>
        <w:t xml:space="preserve"> </w:t>
      </w:r>
      <w:r>
        <w:t>belangrijkste</w:t>
      </w:r>
      <w:r>
        <w:rPr>
          <w:spacing w:val="-5"/>
        </w:rPr>
        <w:t xml:space="preserve"> </w:t>
      </w:r>
      <w:r>
        <w:t>oorsprong</w:t>
      </w:r>
      <w:r>
        <w:rPr>
          <w:spacing w:val="-4"/>
        </w:rPr>
        <w:t xml:space="preserve"> </w:t>
      </w:r>
      <w:r>
        <w:t>van</w:t>
      </w:r>
      <w:r>
        <w:rPr>
          <w:spacing w:val="-5"/>
        </w:rPr>
        <w:t xml:space="preserve"> </w:t>
      </w:r>
      <w:r>
        <w:t>langdurig</w:t>
      </w:r>
      <w:r>
        <w:rPr>
          <w:spacing w:val="-3"/>
        </w:rPr>
        <w:t xml:space="preserve"> </w:t>
      </w:r>
      <w:r>
        <w:t>absoluut</w:t>
      </w:r>
      <w:r>
        <w:rPr>
          <w:spacing w:val="-5"/>
        </w:rPr>
        <w:t xml:space="preserve"> </w:t>
      </w:r>
      <w:r>
        <w:t>verzuim</w:t>
      </w:r>
      <w:r>
        <w:rPr>
          <w:spacing w:val="-5"/>
        </w:rPr>
        <w:t xml:space="preserve"> </w:t>
      </w:r>
      <w:r>
        <w:t>zijn</w:t>
      </w:r>
      <w:r>
        <w:rPr>
          <w:spacing w:val="-5"/>
        </w:rPr>
        <w:t xml:space="preserve"> </w:t>
      </w:r>
      <w:r>
        <w:t>nu</w:t>
      </w:r>
      <w:r>
        <w:rPr>
          <w:spacing w:val="-3"/>
        </w:rPr>
        <w:t xml:space="preserve"> </w:t>
      </w:r>
      <w:r>
        <w:t>kinderen</w:t>
      </w:r>
      <w:r>
        <w:rPr>
          <w:spacing w:val="-5"/>
        </w:rPr>
        <w:t xml:space="preserve"> </w:t>
      </w:r>
      <w:r>
        <w:t>vanuit</w:t>
      </w:r>
      <w:r>
        <w:rPr>
          <w:spacing w:val="-3"/>
        </w:rPr>
        <w:t xml:space="preserve"> </w:t>
      </w:r>
      <w:r>
        <w:t>het</w:t>
      </w:r>
      <w:r>
        <w:rPr>
          <w:spacing w:val="-5"/>
        </w:rPr>
        <w:t xml:space="preserve"> </w:t>
      </w:r>
      <w:r>
        <w:t>basisonderwijs, of kinderen zonder eerdere schoolinschrijving in de regio. Nadere analyse wijst uit dat het hier met name gaat om kinderen die verhuisd zijn uit de regio, maar nog niet zijn uitgeschreven uit de gemeente. Dit betreft vaak remigranten.</w:t>
      </w:r>
    </w:p>
    <w:p w14:paraId="4E4F9CF7" w14:textId="77777777" w:rsidR="00100177" w:rsidRDefault="00000000">
      <w:pPr>
        <w:pStyle w:val="Plattetekst"/>
        <w:spacing w:before="161" w:line="259" w:lineRule="auto"/>
        <w:ind w:left="236" w:right="1301"/>
      </w:pPr>
      <w:r>
        <w:t>Het aantal uitschrijvingen uit het VSO is, na een jaar van daling, wederom toegenomen. Met name vanuit het Leo Kanner College VSO werden meer leerlingen uitgeschreven dan in 2020/2021. Dit heeft</w:t>
      </w:r>
      <w:r>
        <w:rPr>
          <w:spacing w:val="-2"/>
        </w:rPr>
        <w:t xml:space="preserve"> </w:t>
      </w:r>
      <w:r>
        <w:t>vermoedelijk</w:t>
      </w:r>
      <w:r>
        <w:rPr>
          <w:spacing w:val="-3"/>
        </w:rPr>
        <w:t xml:space="preserve"> </w:t>
      </w:r>
      <w:r>
        <w:t>te</w:t>
      </w:r>
      <w:r>
        <w:rPr>
          <w:spacing w:val="-3"/>
        </w:rPr>
        <w:t xml:space="preserve"> </w:t>
      </w:r>
      <w:r>
        <w:t>maken</w:t>
      </w:r>
      <w:r>
        <w:rPr>
          <w:spacing w:val="-4"/>
        </w:rPr>
        <w:t xml:space="preserve"> </w:t>
      </w:r>
      <w:r>
        <w:t>met</w:t>
      </w:r>
      <w:r>
        <w:rPr>
          <w:spacing w:val="-2"/>
        </w:rPr>
        <w:t xml:space="preserve"> </w:t>
      </w:r>
      <w:r>
        <w:t>uitschrijvingen</w:t>
      </w:r>
      <w:r>
        <w:rPr>
          <w:spacing w:val="-4"/>
        </w:rPr>
        <w:t xml:space="preserve"> </w:t>
      </w:r>
      <w:r>
        <w:t>van</w:t>
      </w:r>
      <w:r>
        <w:rPr>
          <w:spacing w:val="-5"/>
        </w:rPr>
        <w:t xml:space="preserve"> </w:t>
      </w:r>
      <w:r>
        <w:t>kinderen</w:t>
      </w:r>
      <w:r>
        <w:rPr>
          <w:spacing w:val="-4"/>
        </w:rPr>
        <w:t xml:space="preserve"> </w:t>
      </w:r>
      <w:r>
        <w:t>die</w:t>
      </w:r>
      <w:r>
        <w:rPr>
          <w:spacing w:val="-4"/>
        </w:rPr>
        <w:t xml:space="preserve"> </w:t>
      </w:r>
      <w:r>
        <w:t>na</w:t>
      </w:r>
      <w:r>
        <w:rPr>
          <w:spacing w:val="-4"/>
        </w:rPr>
        <w:t xml:space="preserve"> </w:t>
      </w:r>
      <w:r>
        <w:t>2</w:t>
      </w:r>
      <w:r>
        <w:rPr>
          <w:spacing w:val="-4"/>
        </w:rPr>
        <w:t xml:space="preserve"> </w:t>
      </w:r>
      <w:r>
        <w:t>jaar</w:t>
      </w:r>
      <w:r>
        <w:rPr>
          <w:spacing w:val="-4"/>
        </w:rPr>
        <w:t xml:space="preserve"> </w:t>
      </w:r>
      <w:r>
        <w:t>School</w:t>
      </w:r>
      <w:r>
        <w:rPr>
          <w:spacing w:val="-3"/>
        </w:rPr>
        <w:t xml:space="preserve"> </w:t>
      </w:r>
      <w:r>
        <w:t>Zonder</w:t>
      </w:r>
      <w:r>
        <w:rPr>
          <w:spacing w:val="-1"/>
        </w:rPr>
        <w:t xml:space="preserve"> </w:t>
      </w:r>
      <w:r>
        <w:t>Muren wel terug moesten (regelgeving variawet) maar niet terug konden naar onderwijs binnen het ‘reguliere’ VSO. School zonder Muren is voor deze kinderen dus slechts tijdelijk onderwijsaanbod.</w:t>
      </w:r>
    </w:p>
    <w:p w14:paraId="58733185" w14:textId="28CA8EA7" w:rsidR="002E5CC0" w:rsidRDefault="002E5CC0">
      <w:pPr>
        <w:pStyle w:val="Plattetekst"/>
        <w:spacing w:before="161" w:line="259" w:lineRule="auto"/>
        <w:ind w:left="236" w:right="1301"/>
      </w:pPr>
      <w:r>
        <w:rPr>
          <w:noProof/>
        </w:rPr>
        <w:drawing>
          <wp:inline distT="0" distB="0" distL="0" distR="0" wp14:anchorId="3C85AB51" wp14:editId="27516859">
            <wp:extent cx="5875200" cy="2755543"/>
            <wp:effectExtent l="0" t="0" r="0" b="6985"/>
            <wp:docPr id="423054559" name="Afbeelding 8" descr="Grafiek: langdurig absoluut verzuimers, naar laatste school van inschrijving (excl. ex-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54559" name="Afbeelding 8" descr="Grafiek: langdurig absoluut verzuimers, naar laatste school van inschrijving (excl. ex-mb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5200" cy="2755543"/>
                    </a:xfrm>
                    <a:prstGeom prst="rect">
                      <a:avLst/>
                    </a:prstGeom>
                    <a:noFill/>
                    <a:ln>
                      <a:noFill/>
                    </a:ln>
                  </pic:spPr>
                </pic:pic>
              </a:graphicData>
            </a:graphic>
          </wp:inline>
        </w:drawing>
      </w:r>
    </w:p>
    <w:p w14:paraId="5F4582AD" w14:textId="791CD866" w:rsidR="00100177" w:rsidRDefault="00100177">
      <w:pPr>
        <w:pStyle w:val="Plattetekst"/>
        <w:spacing w:before="11"/>
        <w:rPr>
          <w:sz w:val="10"/>
        </w:rPr>
      </w:pPr>
    </w:p>
    <w:p w14:paraId="08B3039D" w14:textId="77777777" w:rsidR="00100177" w:rsidRDefault="00000000">
      <w:pPr>
        <w:pStyle w:val="Kop2"/>
        <w:numPr>
          <w:ilvl w:val="2"/>
          <w:numId w:val="10"/>
        </w:numPr>
        <w:tabs>
          <w:tab w:val="left" w:pos="879"/>
        </w:tabs>
        <w:spacing w:before="190"/>
        <w:ind w:left="879" w:hanging="643"/>
      </w:pPr>
      <w:bookmarkStart w:id="34" w:name="_bookmark12"/>
      <w:bookmarkStart w:id="35" w:name="_Toc181187103"/>
      <w:bookmarkEnd w:id="34"/>
      <w:r>
        <w:rPr>
          <w:color w:val="2E5395"/>
        </w:rPr>
        <w:t>–</w:t>
      </w:r>
      <w:r>
        <w:rPr>
          <w:color w:val="2E5395"/>
          <w:spacing w:val="-9"/>
        </w:rPr>
        <w:t xml:space="preserve"> </w:t>
      </w:r>
      <w:r>
        <w:rPr>
          <w:color w:val="2E5395"/>
        </w:rPr>
        <w:t>Vanaf</w:t>
      </w:r>
      <w:r>
        <w:rPr>
          <w:color w:val="2E5395"/>
          <w:spacing w:val="-11"/>
        </w:rPr>
        <w:t xml:space="preserve"> </w:t>
      </w:r>
      <w:r>
        <w:rPr>
          <w:color w:val="2E5395"/>
        </w:rPr>
        <w:t>dit</w:t>
      </w:r>
      <w:r>
        <w:rPr>
          <w:color w:val="2E5395"/>
          <w:spacing w:val="-12"/>
        </w:rPr>
        <w:t xml:space="preserve"> </w:t>
      </w:r>
      <w:r>
        <w:rPr>
          <w:color w:val="2E5395"/>
        </w:rPr>
        <w:t>schooljaar</w:t>
      </w:r>
      <w:r>
        <w:rPr>
          <w:color w:val="2E5395"/>
          <w:spacing w:val="-9"/>
        </w:rPr>
        <w:t xml:space="preserve"> </w:t>
      </w:r>
      <w:r>
        <w:rPr>
          <w:color w:val="2E5395"/>
        </w:rPr>
        <w:t>aparte</w:t>
      </w:r>
      <w:r>
        <w:rPr>
          <w:color w:val="2E5395"/>
          <w:spacing w:val="-11"/>
        </w:rPr>
        <w:t xml:space="preserve"> </w:t>
      </w:r>
      <w:r>
        <w:rPr>
          <w:color w:val="2E5395"/>
        </w:rPr>
        <w:t>‘thuiszittersconsulenten’</w:t>
      </w:r>
      <w:r>
        <w:rPr>
          <w:color w:val="2E5395"/>
          <w:spacing w:val="-12"/>
        </w:rPr>
        <w:t xml:space="preserve"> </w:t>
      </w:r>
      <w:r>
        <w:rPr>
          <w:color w:val="2E5395"/>
        </w:rPr>
        <w:t>op</w:t>
      </w:r>
      <w:r>
        <w:rPr>
          <w:color w:val="2E5395"/>
          <w:spacing w:val="-6"/>
        </w:rPr>
        <w:t xml:space="preserve"> </w:t>
      </w:r>
      <w:r>
        <w:rPr>
          <w:color w:val="2E5395"/>
        </w:rPr>
        <w:t>alle</w:t>
      </w:r>
      <w:r>
        <w:rPr>
          <w:color w:val="2E5395"/>
          <w:spacing w:val="-11"/>
        </w:rPr>
        <w:t xml:space="preserve"> </w:t>
      </w:r>
      <w:r>
        <w:rPr>
          <w:color w:val="2E5395"/>
        </w:rPr>
        <w:t>VO-</w:t>
      </w:r>
      <w:r>
        <w:rPr>
          <w:color w:val="2E5395"/>
          <w:spacing w:val="-2"/>
        </w:rPr>
        <w:t>scholen</w:t>
      </w:r>
      <w:bookmarkEnd w:id="35"/>
    </w:p>
    <w:p w14:paraId="569E4C91" w14:textId="467CBDF2" w:rsidR="00100177" w:rsidRDefault="00000000">
      <w:pPr>
        <w:pStyle w:val="Plattetekst"/>
        <w:spacing w:before="24" w:line="259" w:lineRule="auto"/>
        <w:ind w:left="236" w:right="1223"/>
        <w:rPr>
          <w:sz w:val="13"/>
        </w:rPr>
      </w:pPr>
      <w:r>
        <w:t>De</w:t>
      </w:r>
      <w:r>
        <w:rPr>
          <w:spacing w:val="-4"/>
        </w:rPr>
        <w:t xml:space="preserve"> </w:t>
      </w:r>
      <w:r>
        <w:t>intensieve</w:t>
      </w:r>
      <w:r>
        <w:rPr>
          <w:spacing w:val="-4"/>
        </w:rPr>
        <w:t xml:space="preserve"> </w:t>
      </w:r>
      <w:r>
        <w:t>aanpak</w:t>
      </w:r>
      <w:r>
        <w:rPr>
          <w:spacing w:val="-3"/>
        </w:rPr>
        <w:t xml:space="preserve"> </w:t>
      </w:r>
      <w:r>
        <w:t>vraagt</w:t>
      </w:r>
      <w:r>
        <w:rPr>
          <w:spacing w:val="-4"/>
        </w:rPr>
        <w:t xml:space="preserve"> </w:t>
      </w:r>
      <w:r>
        <w:t>veel</w:t>
      </w:r>
      <w:r>
        <w:rPr>
          <w:spacing w:val="-5"/>
        </w:rPr>
        <w:t xml:space="preserve"> </w:t>
      </w:r>
      <w:r>
        <w:t>van</w:t>
      </w:r>
      <w:r>
        <w:rPr>
          <w:spacing w:val="-3"/>
        </w:rPr>
        <w:t xml:space="preserve"> </w:t>
      </w:r>
      <w:r>
        <w:t>onze</w:t>
      </w:r>
      <w:r>
        <w:rPr>
          <w:spacing w:val="-4"/>
        </w:rPr>
        <w:t xml:space="preserve"> </w:t>
      </w:r>
      <w:r>
        <w:t>consulenten.</w:t>
      </w:r>
      <w:r>
        <w:rPr>
          <w:spacing w:val="-4"/>
        </w:rPr>
        <w:t xml:space="preserve"> </w:t>
      </w:r>
      <w:r>
        <w:t>Ze</w:t>
      </w:r>
      <w:r>
        <w:rPr>
          <w:spacing w:val="-2"/>
        </w:rPr>
        <w:t xml:space="preserve"> </w:t>
      </w:r>
      <w:r>
        <w:t>besteden</w:t>
      </w:r>
      <w:r>
        <w:rPr>
          <w:spacing w:val="-4"/>
        </w:rPr>
        <w:t xml:space="preserve"> </w:t>
      </w:r>
      <w:r>
        <w:t>veel</w:t>
      </w:r>
      <w:r>
        <w:rPr>
          <w:spacing w:val="-3"/>
        </w:rPr>
        <w:t xml:space="preserve"> </w:t>
      </w:r>
      <w:r>
        <w:t>tijd</w:t>
      </w:r>
      <w:r>
        <w:rPr>
          <w:spacing w:val="-2"/>
        </w:rPr>
        <w:t xml:space="preserve"> </w:t>
      </w:r>
      <w:r>
        <w:t>aan</w:t>
      </w:r>
      <w:r>
        <w:rPr>
          <w:spacing w:val="-5"/>
        </w:rPr>
        <w:t xml:space="preserve"> </w:t>
      </w:r>
      <w:r>
        <w:t>langdurig</w:t>
      </w:r>
      <w:r>
        <w:rPr>
          <w:spacing w:val="-4"/>
        </w:rPr>
        <w:t xml:space="preserve"> </w:t>
      </w:r>
      <w:r>
        <w:t xml:space="preserve">verzuim. Tegelijkertijd zien wij nog geen daling van het aantal thuiszitters, maar juist een flinke stijging. En hoewel we weten dat deze stijging deels administratief van aard is, en juist het gevolg is van onze intensieve aanpak, blijven we zoeken naar verdere verbetering. Daarom werken we vanaf dit schooljaar met </w:t>
      </w:r>
      <w:r>
        <w:rPr>
          <w:i/>
        </w:rPr>
        <w:t xml:space="preserve">twee </w:t>
      </w:r>
      <w:r>
        <w:t xml:space="preserve">consulenten per VO-school (voorheen was aan elke VO-school één consulent </w:t>
      </w:r>
      <w:r>
        <w:rPr>
          <w:spacing w:val="-2"/>
        </w:rPr>
        <w:t>gekoppeld).</w:t>
      </w:r>
      <w:r w:rsidR="002E5CC0">
        <w:rPr>
          <w:rStyle w:val="Voetnootmarkering"/>
          <w:spacing w:val="-2"/>
        </w:rPr>
        <w:footnoteReference w:id="6"/>
      </w:r>
    </w:p>
    <w:p w14:paraId="11EC28CD" w14:textId="09EF7CB5" w:rsidR="00100177" w:rsidRDefault="00000000">
      <w:pPr>
        <w:pStyle w:val="Plattetekst"/>
        <w:spacing w:before="159" w:line="259" w:lineRule="auto"/>
        <w:ind w:left="236" w:right="1223"/>
      </w:pPr>
      <w:r>
        <w:t>Eén van de twee consulenten houdt zich alleen maar bezig met langdurig verzuimende leerlingen, waaronder thuiszitters. De andere richt zich op het kortdurende verzuim, luxe verzuim, verlofaanvragen,</w:t>
      </w:r>
      <w:r>
        <w:rPr>
          <w:spacing w:val="-4"/>
        </w:rPr>
        <w:t xml:space="preserve"> </w:t>
      </w:r>
      <w:r>
        <w:t>etc.</w:t>
      </w:r>
      <w:r>
        <w:rPr>
          <w:spacing w:val="-2"/>
        </w:rPr>
        <w:t xml:space="preserve"> </w:t>
      </w:r>
      <w:r>
        <w:t>Door</w:t>
      </w:r>
      <w:r>
        <w:rPr>
          <w:spacing w:val="-1"/>
        </w:rPr>
        <w:t xml:space="preserve"> </w:t>
      </w:r>
      <w:r>
        <w:t>meer</w:t>
      </w:r>
      <w:r>
        <w:rPr>
          <w:spacing w:val="-4"/>
        </w:rPr>
        <w:t xml:space="preserve"> </w:t>
      </w:r>
      <w:r>
        <w:t>focus</w:t>
      </w:r>
      <w:r>
        <w:rPr>
          <w:spacing w:val="-3"/>
        </w:rPr>
        <w:t xml:space="preserve"> </w:t>
      </w:r>
      <w:r>
        <w:t>aan</w:t>
      </w:r>
      <w:r>
        <w:rPr>
          <w:spacing w:val="-2"/>
        </w:rPr>
        <w:t xml:space="preserve"> </w:t>
      </w:r>
      <w:r>
        <w:t>te</w:t>
      </w:r>
      <w:r>
        <w:rPr>
          <w:spacing w:val="-3"/>
        </w:rPr>
        <w:t xml:space="preserve"> </w:t>
      </w:r>
      <w:r>
        <w:t>brengen</w:t>
      </w:r>
      <w:r>
        <w:rPr>
          <w:spacing w:val="-3"/>
        </w:rPr>
        <w:t xml:space="preserve"> </w:t>
      </w:r>
      <w:r>
        <w:t>en</w:t>
      </w:r>
      <w:r>
        <w:rPr>
          <w:spacing w:val="-5"/>
        </w:rPr>
        <w:t xml:space="preserve"> </w:t>
      </w:r>
      <w:r>
        <w:t>onze dienstverlening</w:t>
      </w:r>
      <w:r>
        <w:rPr>
          <w:spacing w:val="-5"/>
        </w:rPr>
        <w:t xml:space="preserve"> </w:t>
      </w:r>
      <w:r>
        <w:t>rondom</w:t>
      </w:r>
      <w:r>
        <w:rPr>
          <w:spacing w:val="-2"/>
        </w:rPr>
        <w:t xml:space="preserve"> </w:t>
      </w:r>
      <w:r>
        <w:t xml:space="preserve">thuiszitters- </w:t>
      </w:r>
      <w:r>
        <w:lastRenderedPageBreak/>
        <w:t>casuïstiek verder te specialiseren</w:t>
      </w:r>
      <w:r w:rsidR="002E5CC0">
        <w:rPr>
          <w:rStyle w:val="Voetnootmarkering"/>
        </w:rPr>
        <w:footnoteReference w:id="7"/>
      </w:r>
      <w:r>
        <w:rPr>
          <w:spacing w:val="26"/>
          <w:position w:val="6"/>
          <w:sz w:val="13"/>
        </w:rPr>
        <w:t xml:space="preserve"> </w:t>
      </w:r>
      <w:r>
        <w:t>denken wij kinderen, ouders en scholen nog beter te kunnen ondersteunen. Wij streven ernaar het ‘thuiszittersteam’ dat ontstaat steeds verder te professionaliseren, bijvoorbeeld door intervisie, deskundigheidsbevordering en feedback (zie ook paragraaf 1.4). De eerste reacties van scholen op deze verandering zijn positief.</w:t>
      </w:r>
    </w:p>
    <w:p w14:paraId="51765F75" w14:textId="03B4BE33" w:rsidR="00100177" w:rsidRDefault="00100177" w:rsidP="002E5CC0">
      <w:pPr>
        <w:pStyle w:val="Plattetekst"/>
        <w:spacing w:before="91"/>
        <w:rPr>
          <w:sz w:val="16"/>
        </w:rPr>
        <w:sectPr w:rsidR="00100177">
          <w:headerReference w:type="default" r:id="rId22"/>
          <w:footerReference w:type="default" r:id="rId23"/>
          <w:pgSz w:w="11910" w:h="16840"/>
          <w:pgMar w:top="1580" w:right="200" w:bottom="1160" w:left="1180" w:header="143" w:footer="960" w:gutter="0"/>
          <w:cols w:space="708"/>
        </w:sectPr>
      </w:pPr>
    </w:p>
    <w:p w14:paraId="4538E3D8" w14:textId="77777777" w:rsidR="00100177" w:rsidRDefault="00000000">
      <w:pPr>
        <w:pStyle w:val="Kop1"/>
        <w:spacing w:line="259" w:lineRule="auto"/>
      </w:pPr>
      <w:bookmarkStart w:id="36" w:name="_bookmark13"/>
      <w:bookmarkStart w:id="37" w:name="_Toc181187104"/>
      <w:bookmarkEnd w:id="36"/>
      <w:r>
        <w:rPr>
          <w:color w:val="2E5395"/>
        </w:rPr>
        <w:lastRenderedPageBreak/>
        <w:t>Doelstelling</w:t>
      </w:r>
      <w:r>
        <w:rPr>
          <w:color w:val="2E5395"/>
          <w:spacing w:val="-5"/>
        </w:rPr>
        <w:t xml:space="preserve"> </w:t>
      </w:r>
      <w:r>
        <w:rPr>
          <w:color w:val="2E5395"/>
        </w:rPr>
        <w:t>2:</w:t>
      </w:r>
      <w:r>
        <w:rPr>
          <w:color w:val="2E5395"/>
          <w:spacing w:val="-2"/>
        </w:rPr>
        <w:t xml:space="preserve"> </w:t>
      </w:r>
      <w:r>
        <w:rPr>
          <w:color w:val="2E5395"/>
        </w:rPr>
        <w:t>Thuiszitters</w:t>
      </w:r>
      <w:r>
        <w:rPr>
          <w:color w:val="2E5395"/>
          <w:spacing w:val="-5"/>
        </w:rPr>
        <w:t xml:space="preserve"> </w:t>
      </w:r>
      <w:r>
        <w:rPr>
          <w:color w:val="2E5395"/>
        </w:rPr>
        <w:t>worden</w:t>
      </w:r>
      <w:r>
        <w:rPr>
          <w:color w:val="2E5395"/>
          <w:spacing w:val="-7"/>
        </w:rPr>
        <w:t xml:space="preserve"> </w:t>
      </w:r>
      <w:r>
        <w:rPr>
          <w:color w:val="2E5395"/>
        </w:rPr>
        <w:t>vaker toegeleid</w:t>
      </w:r>
      <w:r>
        <w:rPr>
          <w:color w:val="2E5395"/>
          <w:spacing w:val="-5"/>
        </w:rPr>
        <w:t xml:space="preserve"> </w:t>
      </w:r>
      <w:r>
        <w:rPr>
          <w:color w:val="2E5395"/>
        </w:rPr>
        <w:t>naar</w:t>
      </w:r>
      <w:r>
        <w:rPr>
          <w:color w:val="2E5395"/>
          <w:spacing w:val="-5"/>
        </w:rPr>
        <w:t xml:space="preserve"> </w:t>
      </w:r>
      <w:r>
        <w:rPr>
          <w:color w:val="2E5395"/>
        </w:rPr>
        <w:t>onderwijs,</w:t>
      </w:r>
      <w:r>
        <w:rPr>
          <w:color w:val="2E5395"/>
          <w:spacing w:val="-2"/>
        </w:rPr>
        <w:t xml:space="preserve"> </w:t>
      </w:r>
      <w:r>
        <w:rPr>
          <w:color w:val="2E5395"/>
        </w:rPr>
        <w:t>of-</w:t>
      </w:r>
      <w:r>
        <w:rPr>
          <w:color w:val="2E5395"/>
          <w:spacing w:val="-4"/>
        </w:rPr>
        <w:t xml:space="preserve"> </w:t>
      </w:r>
      <w:r>
        <w:rPr>
          <w:color w:val="2E5395"/>
        </w:rPr>
        <w:t>als onderwijs niet passend is- naar werk of hulpverlening.</w:t>
      </w:r>
      <w:bookmarkEnd w:id="37"/>
    </w:p>
    <w:p w14:paraId="3289B53A" w14:textId="77777777" w:rsidR="00100177" w:rsidRDefault="00100177">
      <w:pPr>
        <w:pStyle w:val="Plattetekst"/>
        <w:spacing w:before="88"/>
        <w:rPr>
          <w:sz w:val="28"/>
        </w:rPr>
      </w:pPr>
    </w:p>
    <w:p w14:paraId="67FA5127" w14:textId="006A1771" w:rsidR="00100177" w:rsidRDefault="00000000">
      <w:pPr>
        <w:pStyle w:val="Plattetekst"/>
        <w:spacing w:line="259" w:lineRule="auto"/>
        <w:ind w:left="236" w:right="1252"/>
      </w:pPr>
      <w:r>
        <w:t xml:space="preserve">Het RBL was het afgelopen schooljaar betrokken bij zo’n 250 situaties waarbij </w:t>
      </w:r>
      <w:r>
        <w:rPr>
          <w:i/>
        </w:rPr>
        <w:t xml:space="preserve">leerplichtige </w:t>
      </w:r>
      <w:r>
        <w:t>kinderen langer dan drie maanden niet naar school gingen</w:t>
      </w:r>
      <w:r w:rsidR="002E5CC0">
        <w:rPr>
          <w:rStyle w:val="Voetnootmarkering"/>
        </w:rPr>
        <w:footnoteReference w:id="8"/>
      </w:r>
      <w:r>
        <w:t xml:space="preserve">. De intensiteit van de betrokkenheid verschilt per casus. Wanneer de zaak ‘loopt’ (d.w.z. er zijn duidelijke afspraken tussen school, ouder, kind en hulpverlening en een gezamenlijk beeld van waar het naar toe gaat), hebben wij meestal een </w:t>
      </w:r>
      <w:r>
        <w:rPr>
          <w:i/>
        </w:rPr>
        <w:t xml:space="preserve">monitorende </w:t>
      </w:r>
      <w:r>
        <w:t>rol. Wanneer er onduidelijkheid of onenigheid is, stappen we vaak in en</w:t>
      </w:r>
      <w:r>
        <w:rPr>
          <w:spacing w:val="-1"/>
        </w:rPr>
        <w:t xml:space="preserve"> </w:t>
      </w:r>
      <w:r>
        <w:t xml:space="preserve">hebben dan een meer </w:t>
      </w:r>
      <w:r>
        <w:rPr>
          <w:i/>
        </w:rPr>
        <w:t xml:space="preserve">regisserende </w:t>
      </w:r>
      <w:r>
        <w:t>rol. Vanuit de neutrale positie tussen alle partijen (school, ouder, jeugdhulp) werken</w:t>
      </w:r>
      <w:r>
        <w:rPr>
          <w:spacing w:val="-4"/>
        </w:rPr>
        <w:t xml:space="preserve"> </w:t>
      </w:r>
      <w:r>
        <w:t>we</w:t>
      </w:r>
      <w:r>
        <w:rPr>
          <w:spacing w:val="-1"/>
        </w:rPr>
        <w:t xml:space="preserve"> </w:t>
      </w:r>
      <w:r>
        <w:t>toe</w:t>
      </w:r>
      <w:r>
        <w:rPr>
          <w:spacing w:val="-1"/>
        </w:rPr>
        <w:t xml:space="preserve"> </w:t>
      </w:r>
      <w:r>
        <w:t>naar</w:t>
      </w:r>
      <w:r>
        <w:rPr>
          <w:spacing w:val="-3"/>
        </w:rPr>
        <w:t xml:space="preserve"> </w:t>
      </w:r>
      <w:r>
        <w:t>de</w:t>
      </w:r>
      <w:r>
        <w:rPr>
          <w:spacing w:val="-1"/>
        </w:rPr>
        <w:t xml:space="preserve"> </w:t>
      </w:r>
      <w:r>
        <w:t>beste</w:t>
      </w:r>
      <w:r>
        <w:rPr>
          <w:spacing w:val="-4"/>
        </w:rPr>
        <w:t xml:space="preserve"> </w:t>
      </w:r>
      <w:r>
        <w:t>oplossing</w:t>
      </w:r>
      <w:r>
        <w:rPr>
          <w:spacing w:val="-3"/>
        </w:rPr>
        <w:t xml:space="preserve"> </w:t>
      </w:r>
      <w:r>
        <w:t>voor het</w:t>
      </w:r>
      <w:r>
        <w:rPr>
          <w:spacing w:val="-3"/>
        </w:rPr>
        <w:t xml:space="preserve"> </w:t>
      </w:r>
      <w:r>
        <w:t>kind –</w:t>
      </w:r>
      <w:r>
        <w:rPr>
          <w:spacing w:val="-1"/>
        </w:rPr>
        <w:t xml:space="preserve"> </w:t>
      </w:r>
      <w:r>
        <w:t>vanuit</w:t>
      </w:r>
      <w:r>
        <w:rPr>
          <w:spacing w:val="-3"/>
        </w:rPr>
        <w:t xml:space="preserve"> </w:t>
      </w:r>
      <w:r>
        <w:t>het</w:t>
      </w:r>
      <w:r>
        <w:rPr>
          <w:spacing w:val="-3"/>
        </w:rPr>
        <w:t xml:space="preserve"> </w:t>
      </w:r>
      <w:r>
        <w:t>recht</w:t>
      </w:r>
      <w:r>
        <w:rPr>
          <w:spacing w:val="-3"/>
        </w:rPr>
        <w:t xml:space="preserve"> </w:t>
      </w:r>
      <w:r>
        <w:t>op</w:t>
      </w:r>
      <w:r>
        <w:rPr>
          <w:spacing w:val="-3"/>
        </w:rPr>
        <w:t xml:space="preserve"> </w:t>
      </w:r>
      <w:r>
        <w:t>onderwijs</w:t>
      </w:r>
      <w:r>
        <w:rPr>
          <w:spacing w:val="-2"/>
        </w:rPr>
        <w:t xml:space="preserve"> </w:t>
      </w:r>
      <w:r>
        <w:t>en</w:t>
      </w:r>
      <w:r>
        <w:rPr>
          <w:spacing w:val="-4"/>
        </w:rPr>
        <w:t xml:space="preserve"> </w:t>
      </w:r>
      <w:r>
        <w:t>ontwikkeling -.</w:t>
      </w:r>
    </w:p>
    <w:p w14:paraId="09083244" w14:textId="77777777" w:rsidR="00100177" w:rsidRDefault="00000000">
      <w:pPr>
        <w:pStyle w:val="Kop2"/>
        <w:numPr>
          <w:ilvl w:val="2"/>
          <w:numId w:val="9"/>
        </w:numPr>
        <w:tabs>
          <w:tab w:val="left" w:pos="879"/>
        </w:tabs>
        <w:spacing w:before="159"/>
        <w:ind w:left="879" w:hanging="643"/>
      </w:pPr>
      <w:bookmarkStart w:id="38" w:name="_bookmark14"/>
      <w:bookmarkStart w:id="39" w:name="_Toc181187105"/>
      <w:bookmarkEnd w:id="38"/>
      <w:r>
        <w:rPr>
          <w:color w:val="2E5395"/>
        </w:rPr>
        <w:t>–</w:t>
      </w:r>
      <w:r>
        <w:rPr>
          <w:color w:val="2E5395"/>
          <w:spacing w:val="-9"/>
        </w:rPr>
        <w:t xml:space="preserve"> </w:t>
      </w:r>
      <w:r>
        <w:rPr>
          <w:color w:val="2E5395"/>
        </w:rPr>
        <w:t>Weerbarstige</w:t>
      </w:r>
      <w:r>
        <w:rPr>
          <w:color w:val="2E5395"/>
          <w:spacing w:val="-8"/>
        </w:rPr>
        <w:t xml:space="preserve"> </w:t>
      </w:r>
      <w:r>
        <w:rPr>
          <w:color w:val="2E5395"/>
          <w:spacing w:val="-2"/>
        </w:rPr>
        <w:t>problematiek</w:t>
      </w:r>
      <w:bookmarkEnd w:id="39"/>
    </w:p>
    <w:p w14:paraId="1A7D202A" w14:textId="77777777" w:rsidR="00100177" w:rsidRDefault="00000000">
      <w:pPr>
        <w:pStyle w:val="Plattetekst"/>
        <w:spacing w:before="23" w:line="259" w:lineRule="auto"/>
        <w:ind w:left="236" w:right="1223"/>
      </w:pPr>
      <w:r>
        <w:t>Ruim</w:t>
      </w:r>
      <w:r>
        <w:rPr>
          <w:spacing w:val="-2"/>
        </w:rPr>
        <w:t xml:space="preserve"> </w:t>
      </w:r>
      <w:r>
        <w:t>170</w:t>
      </w:r>
      <w:r>
        <w:rPr>
          <w:spacing w:val="-4"/>
        </w:rPr>
        <w:t xml:space="preserve"> </w:t>
      </w:r>
      <w:r>
        <w:t>jongeren</w:t>
      </w:r>
      <w:r>
        <w:rPr>
          <w:spacing w:val="-2"/>
        </w:rPr>
        <w:t xml:space="preserve"> </w:t>
      </w:r>
      <w:r>
        <w:t>die</w:t>
      </w:r>
      <w:r>
        <w:rPr>
          <w:spacing w:val="-4"/>
        </w:rPr>
        <w:t xml:space="preserve"> </w:t>
      </w:r>
      <w:r>
        <w:t>het</w:t>
      </w:r>
      <w:r>
        <w:rPr>
          <w:spacing w:val="-2"/>
        </w:rPr>
        <w:t xml:space="preserve"> </w:t>
      </w:r>
      <w:r>
        <w:t>afgelopen</w:t>
      </w:r>
      <w:r>
        <w:rPr>
          <w:spacing w:val="-5"/>
        </w:rPr>
        <w:t xml:space="preserve"> </w:t>
      </w:r>
      <w:r>
        <w:t>jaar</w:t>
      </w:r>
      <w:r>
        <w:rPr>
          <w:spacing w:val="-3"/>
        </w:rPr>
        <w:t xml:space="preserve"> </w:t>
      </w:r>
      <w:r>
        <w:t>schooljaar</w:t>
      </w:r>
      <w:r>
        <w:rPr>
          <w:spacing w:val="-4"/>
        </w:rPr>
        <w:t xml:space="preserve"> </w:t>
      </w:r>
      <w:r>
        <w:t>langer</w:t>
      </w:r>
      <w:r>
        <w:rPr>
          <w:spacing w:val="-4"/>
        </w:rPr>
        <w:t xml:space="preserve"> </w:t>
      </w:r>
      <w:r>
        <w:t>dan</w:t>
      </w:r>
      <w:r>
        <w:rPr>
          <w:spacing w:val="-3"/>
        </w:rPr>
        <w:t xml:space="preserve"> </w:t>
      </w:r>
      <w:r>
        <w:t>drie</w:t>
      </w:r>
      <w:r>
        <w:rPr>
          <w:spacing w:val="-3"/>
        </w:rPr>
        <w:t xml:space="preserve"> </w:t>
      </w:r>
      <w:r>
        <w:t>maanden</w:t>
      </w:r>
      <w:r>
        <w:rPr>
          <w:spacing w:val="-4"/>
        </w:rPr>
        <w:t xml:space="preserve"> </w:t>
      </w:r>
      <w:r>
        <w:t>thuiszaten,</w:t>
      </w:r>
      <w:r>
        <w:rPr>
          <w:spacing w:val="-4"/>
        </w:rPr>
        <w:t xml:space="preserve"> </w:t>
      </w:r>
      <w:r>
        <w:t>gingen</w:t>
      </w:r>
      <w:r>
        <w:rPr>
          <w:spacing w:val="-3"/>
        </w:rPr>
        <w:t xml:space="preserve"> </w:t>
      </w:r>
      <w:r>
        <w:t>aan het eind van het jaar nog altijd niet (volledig) naar school. Dit tekent de weerbarstigheid van het probleem. Wanneer een kind eenmaal geen onderwijs meer volgt, is de weg terug vaak bijzonder lastig.</w:t>
      </w:r>
      <w:r>
        <w:rPr>
          <w:spacing w:val="-2"/>
        </w:rPr>
        <w:t xml:space="preserve"> </w:t>
      </w:r>
      <w:r>
        <w:t>Hierbij</w:t>
      </w:r>
      <w:r>
        <w:rPr>
          <w:spacing w:val="-1"/>
        </w:rPr>
        <w:t xml:space="preserve"> </w:t>
      </w:r>
      <w:r>
        <w:t>past</w:t>
      </w:r>
      <w:r>
        <w:rPr>
          <w:spacing w:val="-2"/>
        </w:rPr>
        <w:t xml:space="preserve"> </w:t>
      </w:r>
      <w:r>
        <w:t>wel</w:t>
      </w:r>
      <w:r>
        <w:rPr>
          <w:spacing w:val="-3"/>
        </w:rPr>
        <w:t xml:space="preserve"> </w:t>
      </w:r>
      <w:r>
        <w:t>een</w:t>
      </w:r>
      <w:r>
        <w:rPr>
          <w:spacing w:val="-1"/>
        </w:rPr>
        <w:t xml:space="preserve"> </w:t>
      </w:r>
      <w:r>
        <w:t>nuance:</w:t>
      </w:r>
      <w:r>
        <w:rPr>
          <w:spacing w:val="-2"/>
        </w:rPr>
        <w:t xml:space="preserve"> </w:t>
      </w:r>
      <w:r>
        <w:t>enkele tientallen</w:t>
      </w:r>
      <w:r>
        <w:rPr>
          <w:spacing w:val="-3"/>
        </w:rPr>
        <w:t xml:space="preserve"> </w:t>
      </w:r>
      <w:r>
        <w:t>van</w:t>
      </w:r>
      <w:r>
        <w:rPr>
          <w:spacing w:val="-3"/>
        </w:rPr>
        <w:t xml:space="preserve"> </w:t>
      </w:r>
      <w:r>
        <w:t>deze</w:t>
      </w:r>
      <w:r>
        <w:rPr>
          <w:spacing w:val="-2"/>
        </w:rPr>
        <w:t xml:space="preserve"> </w:t>
      </w:r>
      <w:r>
        <w:t>170</w:t>
      </w:r>
      <w:r>
        <w:rPr>
          <w:spacing w:val="-2"/>
        </w:rPr>
        <w:t xml:space="preserve"> </w:t>
      </w:r>
      <w:r>
        <w:t>volgden</w:t>
      </w:r>
      <w:r>
        <w:rPr>
          <w:spacing w:val="-1"/>
        </w:rPr>
        <w:t xml:space="preserve"> </w:t>
      </w:r>
      <w:r>
        <w:t>inmiddels</w:t>
      </w:r>
      <w:r>
        <w:rPr>
          <w:spacing w:val="-1"/>
        </w:rPr>
        <w:t xml:space="preserve"> </w:t>
      </w:r>
      <w:r>
        <w:t>wel</w:t>
      </w:r>
      <w:r>
        <w:rPr>
          <w:spacing w:val="-1"/>
        </w:rPr>
        <w:t xml:space="preserve"> </w:t>
      </w:r>
      <w:r>
        <w:t>enkele</w:t>
      </w:r>
      <w:r>
        <w:rPr>
          <w:spacing w:val="-2"/>
        </w:rPr>
        <w:t xml:space="preserve"> </w:t>
      </w:r>
      <w:r>
        <w:t>uren onderwijs per week.</w:t>
      </w:r>
    </w:p>
    <w:p w14:paraId="12F20F8E" w14:textId="77777777" w:rsidR="002E5CC0" w:rsidRDefault="002E5CC0">
      <w:pPr>
        <w:pStyle w:val="Plattetekst"/>
        <w:spacing w:before="23" w:line="259" w:lineRule="auto"/>
        <w:ind w:left="236" w:right="1223"/>
      </w:pPr>
    </w:p>
    <w:p w14:paraId="0B43FD75" w14:textId="3D1AD9E0" w:rsidR="002E5CC0" w:rsidRDefault="002E5CC0">
      <w:pPr>
        <w:pStyle w:val="Plattetekst"/>
        <w:spacing w:before="23" w:line="259" w:lineRule="auto"/>
        <w:ind w:left="236" w:right="1223"/>
      </w:pPr>
      <w:r>
        <w:rPr>
          <w:noProof/>
        </w:rPr>
        <w:drawing>
          <wp:inline distT="0" distB="0" distL="0" distR="0" wp14:anchorId="4A254469" wp14:editId="5BFF17E9">
            <wp:extent cx="5486400" cy="3200400"/>
            <wp:effectExtent l="0" t="0" r="0" b="0"/>
            <wp:docPr id="1384374911" name="Grafiek 9" descr="Grafiek: Thuiszitterscasuistiek is bijzonder weerbarstig"/>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47AD58" w14:textId="143B4FD2" w:rsidR="00100177" w:rsidRDefault="00100177">
      <w:pPr>
        <w:pStyle w:val="Plattetekst"/>
        <w:rPr>
          <w:sz w:val="11"/>
        </w:rPr>
      </w:pPr>
    </w:p>
    <w:p w14:paraId="51D1EAC0" w14:textId="77777777" w:rsidR="00100177" w:rsidRDefault="00000000">
      <w:pPr>
        <w:pStyle w:val="Plattetekst"/>
        <w:spacing w:before="176" w:line="259" w:lineRule="auto"/>
        <w:ind w:left="236" w:right="1463"/>
        <w:jc w:val="both"/>
      </w:pPr>
      <w:r>
        <w:t>De</w:t>
      </w:r>
      <w:r>
        <w:rPr>
          <w:spacing w:val="-3"/>
        </w:rPr>
        <w:t xml:space="preserve"> </w:t>
      </w:r>
      <w:r>
        <w:t>resterende</w:t>
      </w:r>
      <w:r>
        <w:rPr>
          <w:spacing w:val="-3"/>
        </w:rPr>
        <w:t xml:space="preserve"> </w:t>
      </w:r>
      <w:r>
        <w:t>68</w:t>
      </w:r>
      <w:r>
        <w:rPr>
          <w:spacing w:val="-3"/>
        </w:rPr>
        <w:t xml:space="preserve"> </w:t>
      </w:r>
      <w:r>
        <w:t>‘casussen’</w:t>
      </w:r>
      <w:r>
        <w:rPr>
          <w:spacing w:val="-4"/>
        </w:rPr>
        <w:t xml:space="preserve"> </w:t>
      </w:r>
      <w:r>
        <w:t>konden</w:t>
      </w:r>
      <w:r>
        <w:rPr>
          <w:spacing w:val="-2"/>
        </w:rPr>
        <w:t xml:space="preserve"> </w:t>
      </w:r>
      <w:r>
        <w:t>wel</w:t>
      </w:r>
      <w:r>
        <w:rPr>
          <w:spacing w:val="-4"/>
        </w:rPr>
        <w:t xml:space="preserve"> </w:t>
      </w:r>
      <w:r>
        <w:t>worden</w:t>
      </w:r>
      <w:r>
        <w:rPr>
          <w:spacing w:val="-3"/>
        </w:rPr>
        <w:t xml:space="preserve"> </w:t>
      </w:r>
      <w:r>
        <w:t>gesloten</w:t>
      </w:r>
      <w:r>
        <w:rPr>
          <w:spacing w:val="-2"/>
        </w:rPr>
        <w:t xml:space="preserve"> </w:t>
      </w:r>
      <w:r>
        <w:t>in</w:t>
      </w:r>
      <w:r>
        <w:rPr>
          <w:spacing w:val="-2"/>
        </w:rPr>
        <w:t xml:space="preserve"> </w:t>
      </w:r>
      <w:r>
        <w:t>het</w:t>
      </w:r>
      <w:r>
        <w:rPr>
          <w:spacing w:val="-2"/>
        </w:rPr>
        <w:t xml:space="preserve"> </w:t>
      </w:r>
      <w:r>
        <w:t>lopende</w:t>
      </w:r>
      <w:r>
        <w:rPr>
          <w:spacing w:val="-4"/>
        </w:rPr>
        <w:t xml:space="preserve"> </w:t>
      </w:r>
      <w:r>
        <w:t>schooljaar.</w:t>
      </w:r>
      <w:r>
        <w:rPr>
          <w:spacing w:val="-3"/>
        </w:rPr>
        <w:t xml:space="preserve"> </w:t>
      </w:r>
      <w:r>
        <w:t>In</w:t>
      </w:r>
      <w:r>
        <w:rPr>
          <w:spacing w:val="-3"/>
        </w:rPr>
        <w:t xml:space="preserve"> </w:t>
      </w:r>
      <w:r>
        <w:t>37</w:t>
      </w:r>
      <w:r>
        <w:rPr>
          <w:spacing w:val="-4"/>
        </w:rPr>
        <w:t xml:space="preserve"> </w:t>
      </w:r>
      <w:r>
        <w:t>van</w:t>
      </w:r>
      <w:r>
        <w:rPr>
          <w:spacing w:val="-3"/>
        </w:rPr>
        <w:t xml:space="preserve"> </w:t>
      </w:r>
      <w:r>
        <w:t>deze situaties</w:t>
      </w:r>
      <w:r>
        <w:rPr>
          <w:spacing w:val="-4"/>
        </w:rPr>
        <w:t xml:space="preserve"> </w:t>
      </w:r>
      <w:r>
        <w:t>(56%)</w:t>
      </w:r>
      <w:r>
        <w:rPr>
          <w:spacing w:val="-1"/>
        </w:rPr>
        <w:t xml:space="preserve"> </w:t>
      </w:r>
      <w:r>
        <w:t>werd</w:t>
      </w:r>
      <w:r>
        <w:rPr>
          <w:spacing w:val="-4"/>
        </w:rPr>
        <w:t xml:space="preserve"> </w:t>
      </w:r>
      <w:r>
        <w:t>afgesloten</w:t>
      </w:r>
      <w:r>
        <w:rPr>
          <w:spacing w:val="-3"/>
        </w:rPr>
        <w:t xml:space="preserve"> </w:t>
      </w:r>
      <w:r>
        <w:t>met</w:t>
      </w:r>
      <w:r>
        <w:rPr>
          <w:spacing w:val="-3"/>
        </w:rPr>
        <w:t xml:space="preserve"> </w:t>
      </w:r>
      <w:r>
        <w:t>de</w:t>
      </w:r>
      <w:r>
        <w:rPr>
          <w:spacing w:val="-4"/>
        </w:rPr>
        <w:t xml:space="preserve"> </w:t>
      </w:r>
      <w:r>
        <w:t>meest</w:t>
      </w:r>
      <w:r>
        <w:rPr>
          <w:spacing w:val="-5"/>
        </w:rPr>
        <w:t xml:space="preserve"> </w:t>
      </w:r>
      <w:r>
        <w:t>succesvolle</w:t>
      </w:r>
      <w:r>
        <w:rPr>
          <w:spacing w:val="-5"/>
        </w:rPr>
        <w:t xml:space="preserve"> </w:t>
      </w:r>
      <w:r>
        <w:t>uitkomst:</w:t>
      </w:r>
      <w:r>
        <w:rPr>
          <w:spacing w:val="-3"/>
        </w:rPr>
        <w:t xml:space="preserve"> </w:t>
      </w:r>
      <w:r>
        <w:t>weer</w:t>
      </w:r>
      <w:r>
        <w:rPr>
          <w:spacing w:val="-1"/>
        </w:rPr>
        <w:t xml:space="preserve"> </w:t>
      </w:r>
      <w:r>
        <w:rPr>
          <w:i/>
        </w:rPr>
        <w:t>volledig</w:t>
      </w:r>
      <w:r>
        <w:rPr>
          <w:i/>
          <w:spacing w:val="-2"/>
        </w:rPr>
        <w:t xml:space="preserve"> </w:t>
      </w:r>
      <w:r>
        <w:t>onderwijs</w:t>
      </w:r>
      <w:r>
        <w:rPr>
          <w:spacing w:val="-4"/>
        </w:rPr>
        <w:t xml:space="preserve"> </w:t>
      </w:r>
      <w:r>
        <w:t>volgen. Dat is een lichte verbetering ten opzichte van de jaren ervoor.</w:t>
      </w:r>
    </w:p>
    <w:p w14:paraId="634FA8ED" w14:textId="048ED368" w:rsidR="00100177" w:rsidRDefault="00000000" w:rsidP="002E5CC0">
      <w:pPr>
        <w:pStyle w:val="Plattetekst"/>
        <w:spacing w:before="159" w:line="259" w:lineRule="auto"/>
        <w:ind w:left="236" w:right="1361"/>
      </w:pPr>
      <w:r>
        <w:t>Soms</w:t>
      </w:r>
      <w:r>
        <w:rPr>
          <w:spacing w:val="-1"/>
        </w:rPr>
        <w:t xml:space="preserve"> </w:t>
      </w:r>
      <w:r>
        <w:t>is</w:t>
      </w:r>
      <w:r>
        <w:rPr>
          <w:spacing w:val="-3"/>
        </w:rPr>
        <w:t xml:space="preserve"> </w:t>
      </w:r>
      <w:r>
        <w:t>het</w:t>
      </w:r>
      <w:r>
        <w:rPr>
          <w:spacing w:val="-2"/>
        </w:rPr>
        <w:t xml:space="preserve"> </w:t>
      </w:r>
      <w:r>
        <w:t>terugleiden</w:t>
      </w:r>
      <w:r>
        <w:rPr>
          <w:spacing w:val="-5"/>
        </w:rPr>
        <w:t xml:space="preserve"> </w:t>
      </w:r>
      <w:r>
        <w:t>naar</w:t>
      </w:r>
      <w:r>
        <w:rPr>
          <w:spacing w:val="-4"/>
        </w:rPr>
        <w:t xml:space="preserve"> </w:t>
      </w:r>
      <w:r>
        <w:t>onderwijs</w:t>
      </w:r>
      <w:r>
        <w:rPr>
          <w:spacing w:val="-3"/>
        </w:rPr>
        <w:t xml:space="preserve"> </w:t>
      </w:r>
      <w:r>
        <w:t>een</w:t>
      </w:r>
      <w:r>
        <w:rPr>
          <w:spacing w:val="-2"/>
        </w:rPr>
        <w:t xml:space="preserve"> </w:t>
      </w:r>
      <w:r>
        <w:t>niet</w:t>
      </w:r>
      <w:r>
        <w:rPr>
          <w:spacing w:val="-4"/>
        </w:rPr>
        <w:t xml:space="preserve"> </w:t>
      </w:r>
      <w:r>
        <w:t>te</w:t>
      </w:r>
      <w:r>
        <w:rPr>
          <w:spacing w:val="-4"/>
        </w:rPr>
        <w:t xml:space="preserve"> </w:t>
      </w:r>
      <w:r>
        <w:t>bewandelen</w:t>
      </w:r>
      <w:r>
        <w:rPr>
          <w:spacing w:val="-4"/>
        </w:rPr>
        <w:t xml:space="preserve"> </w:t>
      </w:r>
      <w:r>
        <w:t>weg.</w:t>
      </w:r>
      <w:r>
        <w:rPr>
          <w:spacing w:val="-4"/>
        </w:rPr>
        <w:t xml:space="preserve"> </w:t>
      </w:r>
      <w:r>
        <w:t>Het</w:t>
      </w:r>
      <w:r>
        <w:rPr>
          <w:spacing w:val="-4"/>
        </w:rPr>
        <w:t xml:space="preserve"> </w:t>
      </w:r>
      <w:r>
        <w:t>verlenen</w:t>
      </w:r>
      <w:r>
        <w:rPr>
          <w:spacing w:val="-4"/>
        </w:rPr>
        <w:t xml:space="preserve"> </w:t>
      </w:r>
      <w:r>
        <w:t>van</w:t>
      </w:r>
      <w:r>
        <w:rPr>
          <w:spacing w:val="-5"/>
        </w:rPr>
        <w:t xml:space="preserve"> </w:t>
      </w:r>
      <w:r>
        <w:t>een</w:t>
      </w:r>
      <w:r>
        <w:rPr>
          <w:spacing w:val="-5"/>
        </w:rPr>
        <w:t xml:space="preserve"> </w:t>
      </w:r>
      <w:r>
        <w:t>vrijstelling 5 onder A kan dan een optie zijn. We proberen erop te sturen dat zo’n vrijstelling alleen wordt afgegeven, indien het kind écht niet leerbaar is.</w:t>
      </w:r>
      <w:r w:rsidR="002E5CC0">
        <w:rPr>
          <w:rStyle w:val="Voetnootmarkering"/>
        </w:rPr>
        <w:footnoteReference w:id="9"/>
      </w:r>
      <w:r>
        <w:rPr>
          <w:spacing w:val="21"/>
          <w:position w:val="6"/>
          <w:sz w:val="13"/>
        </w:rPr>
        <w:t xml:space="preserve"> </w:t>
      </w:r>
      <w:r>
        <w:t>Ook omdat met de vrijstelling de ‘druk van de ketel’</w:t>
      </w:r>
      <w:r w:rsidR="002E5CC0">
        <w:t xml:space="preserve"> </w:t>
      </w:r>
      <w:r>
        <w:t>wordt gehaald bij partijen om te komen tot een passend aanbod van onderwijs en/of zorg. Bovendien willen</w:t>
      </w:r>
      <w:r>
        <w:rPr>
          <w:spacing w:val="-2"/>
        </w:rPr>
        <w:t xml:space="preserve"> </w:t>
      </w:r>
      <w:r>
        <w:t>ouders</w:t>
      </w:r>
      <w:r>
        <w:rPr>
          <w:spacing w:val="-3"/>
        </w:rPr>
        <w:t xml:space="preserve"> </w:t>
      </w:r>
      <w:r>
        <w:t>vaak</w:t>
      </w:r>
      <w:r>
        <w:rPr>
          <w:spacing w:val="-3"/>
        </w:rPr>
        <w:t xml:space="preserve"> </w:t>
      </w:r>
      <w:r>
        <w:t>geen</w:t>
      </w:r>
      <w:r>
        <w:rPr>
          <w:spacing w:val="-5"/>
        </w:rPr>
        <w:t xml:space="preserve"> </w:t>
      </w:r>
      <w:r>
        <w:t>vrijstelling,</w:t>
      </w:r>
      <w:r>
        <w:rPr>
          <w:spacing w:val="-2"/>
        </w:rPr>
        <w:t xml:space="preserve"> </w:t>
      </w:r>
      <w:r>
        <w:t>omdat</w:t>
      </w:r>
      <w:r>
        <w:rPr>
          <w:spacing w:val="-4"/>
        </w:rPr>
        <w:t xml:space="preserve"> </w:t>
      </w:r>
      <w:r>
        <w:t>ze</w:t>
      </w:r>
      <w:r>
        <w:rPr>
          <w:spacing w:val="-4"/>
        </w:rPr>
        <w:t xml:space="preserve"> </w:t>
      </w:r>
      <w:r>
        <w:t>vinden</w:t>
      </w:r>
      <w:r>
        <w:rPr>
          <w:spacing w:val="-4"/>
        </w:rPr>
        <w:t xml:space="preserve"> </w:t>
      </w:r>
      <w:r>
        <w:t>dat</w:t>
      </w:r>
      <w:r>
        <w:rPr>
          <w:spacing w:val="-4"/>
        </w:rPr>
        <w:t xml:space="preserve"> </w:t>
      </w:r>
      <w:r>
        <w:t>hun</w:t>
      </w:r>
      <w:r>
        <w:rPr>
          <w:spacing w:val="-4"/>
        </w:rPr>
        <w:t xml:space="preserve"> </w:t>
      </w:r>
      <w:r>
        <w:t>kinderen</w:t>
      </w:r>
      <w:r>
        <w:rPr>
          <w:spacing w:val="-4"/>
        </w:rPr>
        <w:t xml:space="preserve"> </w:t>
      </w:r>
      <w:r>
        <w:t>recht</w:t>
      </w:r>
      <w:r>
        <w:rPr>
          <w:spacing w:val="-4"/>
        </w:rPr>
        <w:t xml:space="preserve"> </w:t>
      </w:r>
      <w:r>
        <w:t>hebben</w:t>
      </w:r>
      <w:r>
        <w:rPr>
          <w:spacing w:val="-5"/>
        </w:rPr>
        <w:t xml:space="preserve"> </w:t>
      </w:r>
      <w:r>
        <w:t>op</w:t>
      </w:r>
      <w:r>
        <w:rPr>
          <w:spacing w:val="-4"/>
        </w:rPr>
        <w:t xml:space="preserve"> </w:t>
      </w:r>
      <w:r>
        <w:t>onderwijs,</w:t>
      </w:r>
      <w:r>
        <w:rPr>
          <w:spacing w:val="-4"/>
        </w:rPr>
        <w:t xml:space="preserve"> </w:t>
      </w:r>
      <w:r>
        <w:t>ook al is dit niet in een schoolse setting, maar bijvoorbeeld in een 1-op-1 vorm.</w:t>
      </w:r>
    </w:p>
    <w:p w14:paraId="44C4A224" w14:textId="04B293F8" w:rsidR="002E5CC0" w:rsidRDefault="009766D7">
      <w:pPr>
        <w:pStyle w:val="Plattetekst"/>
        <w:spacing w:before="1"/>
        <w:rPr>
          <w:sz w:val="11"/>
        </w:rPr>
      </w:pPr>
      <w:r>
        <w:rPr>
          <w:noProof/>
          <w:sz w:val="11"/>
        </w:rPr>
        <w:lastRenderedPageBreak/>
        <w:drawing>
          <wp:inline distT="0" distB="0" distL="0" distR="0" wp14:anchorId="51E3428C" wp14:editId="5417D761">
            <wp:extent cx="5486400" cy="3200400"/>
            <wp:effectExtent l="0" t="0" r="0" b="0"/>
            <wp:docPr id="1479501956" name="Grafiek 11" descr="Grafiek: Casussen iets vaker gesloten met herstel schoolgang&#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106AD0" w14:textId="02E55B71" w:rsidR="00100177" w:rsidRDefault="00100177">
      <w:pPr>
        <w:pStyle w:val="Plattetekst"/>
        <w:spacing w:before="1"/>
        <w:rPr>
          <w:sz w:val="11"/>
        </w:rPr>
      </w:pPr>
    </w:p>
    <w:p w14:paraId="4ADE5174" w14:textId="3CFC79F8" w:rsidR="00100177" w:rsidRDefault="00000000">
      <w:pPr>
        <w:pStyle w:val="Plattetekst"/>
        <w:spacing w:before="184" w:line="259" w:lineRule="auto"/>
        <w:ind w:left="236" w:right="1301"/>
      </w:pPr>
      <w:r>
        <w:t xml:space="preserve">Juist omdat het terugleiden van thuiszitters naar onderwijs zo lastig is, is </w:t>
      </w:r>
      <w:r>
        <w:rPr>
          <w:u w:val="single"/>
        </w:rPr>
        <w:t>preventie</w:t>
      </w:r>
      <w:r>
        <w:t xml:space="preserve"> zeer belangrijk. Wat we merken, is dat er verschillen</w:t>
      </w:r>
      <w:r>
        <w:rPr>
          <w:spacing w:val="-1"/>
        </w:rPr>
        <w:t xml:space="preserve"> </w:t>
      </w:r>
      <w:r>
        <w:t>zijn in de</w:t>
      </w:r>
      <w:r>
        <w:rPr>
          <w:spacing w:val="-1"/>
        </w:rPr>
        <w:t xml:space="preserve"> </w:t>
      </w:r>
      <w:r>
        <w:t>werkwijze van</w:t>
      </w:r>
      <w:r>
        <w:rPr>
          <w:spacing w:val="-1"/>
        </w:rPr>
        <w:t xml:space="preserve"> </w:t>
      </w:r>
      <w:r>
        <w:t>scholen. Sommige</w:t>
      </w:r>
      <w:r>
        <w:rPr>
          <w:spacing w:val="-1"/>
        </w:rPr>
        <w:t xml:space="preserve"> </w:t>
      </w:r>
      <w:r>
        <w:t>scholen maken</w:t>
      </w:r>
      <w:r>
        <w:rPr>
          <w:spacing w:val="-1"/>
        </w:rPr>
        <w:t xml:space="preserve"> </w:t>
      </w:r>
      <w:r>
        <w:t>tijdig en adequaat gebruik van externe partijen, zoals de JGZ, het RBL en de jeugdteams. Andere scholen houden de problematiek langer ‘binnenboord’, en kloppen pas aan als het eigenlijk te laat is. In samenwerking</w:t>
      </w:r>
      <w:r>
        <w:rPr>
          <w:spacing w:val="-4"/>
        </w:rPr>
        <w:t xml:space="preserve"> </w:t>
      </w:r>
      <w:r>
        <w:t>met</w:t>
      </w:r>
      <w:r>
        <w:rPr>
          <w:spacing w:val="-3"/>
        </w:rPr>
        <w:t xml:space="preserve"> </w:t>
      </w:r>
      <w:r>
        <w:t>de</w:t>
      </w:r>
      <w:r>
        <w:rPr>
          <w:spacing w:val="-6"/>
        </w:rPr>
        <w:t xml:space="preserve"> </w:t>
      </w:r>
      <w:r>
        <w:t>samenwerkingsverbanden</w:t>
      </w:r>
      <w:r>
        <w:rPr>
          <w:spacing w:val="-3"/>
        </w:rPr>
        <w:t xml:space="preserve"> </w:t>
      </w:r>
      <w:r>
        <w:t>werken</w:t>
      </w:r>
      <w:r>
        <w:rPr>
          <w:spacing w:val="-6"/>
        </w:rPr>
        <w:t xml:space="preserve"> </w:t>
      </w:r>
      <w:r>
        <w:t>wij</w:t>
      </w:r>
      <w:r>
        <w:rPr>
          <w:spacing w:val="-4"/>
        </w:rPr>
        <w:t xml:space="preserve"> </w:t>
      </w:r>
      <w:r>
        <w:t>eraan</w:t>
      </w:r>
      <w:r>
        <w:rPr>
          <w:spacing w:val="-3"/>
        </w:rPr>
        <w:t xml:space="preserve"> </w:t>
      </w:r>
      <w:r>
        <w:t>‘best</w:t>
      </w:r>
      <w:r>
        <w:rPr>
          <w:spacing w:val="-5"/>
        </w:rPr>
        <w:t xml:space="preserve"> </w:t>
      </w:r>
      <w:r>
        <w:t>practices’</w:t>
      </w:r>
      <w:r>
        <w:rPr>
          <w:spacing w:val="-6"/>
        </w:rPr>
        <w:t xml:space="preserve"> </w:t>
      </w:r>
      <w:r>
        <w:t>hierin</w:t>
      </w:r>
      <w:r>
        <w:rPr>
          <w:spacing w:val="-5"/>
        </w:rPr>
        <w:t xml:space="preserve"> </w:t>
      </w:r>
      <w:r>
        <w:t>te</w:t>
      </w:r>
      <w:r>
        <w:rPr>
          <w:spacing w:val="-3"/>
        </w:rPr>
        <w:t xml:space="preserve"> </w:t>
      </w:r>
      <w:r>
        <w:t>delen</w:t>
      </w:r>
      <w:r>
        <w:rPr>
          <w:spacing w:val="-4"/>
        </w:rPr>
        <w:t xml:space="preserve"> </w:t>
      </w:r>
      <w:r>
        <w:t xml:space="preserve">met </w:t>
      </w:r>
      <w:r>
        <w:rPr>
          <w:spacing w:val="-2"/>
        </w:rPr>
        <w:t>scholen.</w:t>
      </w:r>
    </w:p>
    <w:p w14:paraId="4DE7A935" w14:textId="77777777" w:rsidR="00100177" w:rsidRDefault="00000000">
      <w:pPr>
        <w:pStyle w:val="Plattetekst"/>
        <w:spacing w:before="159" w:line="259" w:lineRule="auto"/>
        <w:ind w:left="236" w:right="1301"/>
      </w:pPr>
      <w:r>
        <w:t>Investeren in ‘integraal arrangeren’ (=goed samenwerken tussen school en ketenpartners teneinde een</w:t>
      </w:r>
      <w:r>
        <w:rPr>
          <w:spacing w:val="-1"/>
        </w:rPr>
        <w:t xml:space="preserve"> </w:t>
      </w:r>
      <w:r>
        <w:t>samenhangend</w:t>
      </w:r>
      <w:r>
        <w:rPr>
          <w:spacing w:val="-1"/>
        </w:rPr>
        <w:t xml:space="preserve"> </w:t>
      </w:r>
      <w:r>
        <w:t>aanbod</w:t>
      </w:r>
      <w:r>
        <w:rPr>
          <w:spacing w:val="-1"/>
        </w:rPr>
        <w:t xml:space="preserve"> </w:t>
      </w:r>
      <w:r>
        <w:t>van</w:t>
      </w:r>
      <w:r>
        <w:rPr>
          <w:spacing w:val="-2"/>
        </w:rPr>
        <w:t xml:space="preserve"> </w:t>
      </w:r>
      <w:r>
        <w:t>onderwijs/begeleiding/zorg</w:t>
      </w:r>
      <w:r>
        <w:rPr>
          <w:spacing w:val="-1"/>
        </w:rPr>
        <w:t xml:space="preserve"> </w:t>
      </w:r>
      <w:r>
        <w:t>aan</w:t>
      </w:r>
      <w:r>
        <w:rPr>
          <w:spacing w:val="-1"/>
        </w:rPr>
        <w:t xml:space="preserve"> </w:t>
      </w:r>
      <w:r>
        <w:t>te kunnen bieden) blijft</w:t>
      </w:r>
      <w:r>
        <w:rPr>
          <w:spacing w:val="-1"/>
        </w:rPr>
        <w:t xml:space="preserve"> </w:t>
      </w:r>
      <w:r>
        <w:t>nodig.</w:t>
      </w:r>
      <w:r>
        <w:rPr>
          <w:spacing w:val="-1"/>
        </w:rPr>
        <w:t xml:space="preserve"> </w:t>
      </w:r>
      <w:r>
        <w:t>Door voor álle thuiszitters een OPP te maken, borgen we dat er planmatig samen wordt gewerkt tussen onderwijs en jeugdhulp. In sommige gemeenten (bijv. Leiden) wordt gelukkig flink ingezet op trainingen en bijeenkomsten ‘integraal arrangeren’. Toch ziet het RBL een risico dat dit integraal arrangeren</w:t>
      </w:r>
      <w:r>
        <w:rPr>
          <w:spacing w:val="-4"/>
        </w:rPr>
        <w:t xml:space="preserve"> </w:t>
      </w:r>
      <w:r>
        <w:t>de</w:t>
      </w:r>
      <w:r>
        <w:rPr>
          <w:spacing w:val="-4"/>
        </w:rPr>
        <w:t xml:space="preserve"> </w:t>
      </w:r>
      <w:r>
        <w:t>komende</w:t>
      </w:r>
      <w:r>
        <w:rPr>
          <w:spacing w:val="-4"/>
        </w:rPr>
        <w:t xml:space="preserve"> </w:t>
      </w:r>
      <w:r>
        <w:t>tijd</w:t>
      </w:r>
      <w:r>
        <w:rPr>
          <w:spacing w:val="-2"/>
        </w:rPr>
        <w:t xml:space="preserve"> </w:t>
      </w:r>
      <w:r>
        <w:t>niet</w:t>
      </w:r>
      <w:r>
        <w:rPr>
          <w:spacing w:val="-4"/>
        </w:rPr>
        <w:t xml:space="preserve"> </w:t>
      </w:r>
      <w:r>
        <w:t>de</w:t>
      </w:r>
      <w:r>
        <w:rPr>
          <w:spacing w:val="-2"/>
        </w:rPr>
        <w:t xml:space="preserve"> </w:t>
      </w:r>
      <w:r>
        <w:t>prioriteit</w:t>
      </w:r>
      <w:r>
        <w:rPr>
          <w:spacing w:val="-4"/>
        </w:rPr>
        <w:t xml:space="preserve"> </w:t>
      </w:r>
      <w:r>
        <w:t>krijgt</w:t>
      </w:r>
      <w:r>
        <w:rPr>
          <w:spacing w:val="-2"/>
        </w:rPr>
        <w:t xml:space="preserve"> </w:t>
      </w:r>
      <w:r>
        <w:t>die</w:t>
      </w:r>
      <w:r>
        <w:rPr>
          <w:spacing w:val="-2"/>
        </w:rPr>
        <w:t xml:space="preserve"> </w:t>
      </w:r>
      <w:r>
        <w:t>het</w:t>
      </w:r>
      <w:r>
        <w:rPr>
          <w:spacing w:val="-4"/>
        </w:rPr>
        <w:t xml:space="preserve"> </w:t>
      </w:r>
      <w:r>
        <w:t>verdient,</w:t>
      </w:r>
      <w:r>
        <w:rPr>
          <w:spacing w:val="-2"/>
        </w:rPr>
        <w:t xml:space="preserve"> </w:t>
      </w:r>
      <w:r>
        <w:t>nu</w:t>
      </w:r>
      <w:r>
        <w:rPr>
          <w:spacing w:val="-3"/>
        </w:rPr>
        <w:t xml:space="preserve"> </w:t>
      </w:r>
      <w:r>
        <w:t>er</w:t>
      </w:r>
      <w:r>
        <w:rPr>
          <w:spacing w:val="-4"/>
        </w:rPr>
        <w:t xml:space="preserve"> </w:t>
      </w:r>
      <w:r>
        <w:t>in</w:t>
      </w:r>
      <w:r>
        <w:rPr>
          <w:spacing w:val="-2"/>
        </w:rPr>
        <w:t xml:space="preserve"> </w:t>
      </w:r>
      <w:r>
        <w:t>deze</w:t>
      </w:r>
      <w:r>
        <w:rPr>
          <w:spacing w:val="-2"/>
        </w:rPr>
        <w:t xml:space="preserve"> </w:t>
      </w:r>
      <w:r>
        <w:t>tijden</w:t>
      </w:r>
      <w:r>
        <w:rPr>
          <w:spacing w:val="-4"/>
        </w:rPr>
        <w:t xml:space="preserve"> </w:t>
      </w:r>
      <w:r>
        <w:t>zoveel</w:t>
      </w:r>
      <w:r>
        <w:rPr>
          <w:spacing w:val="-3"/>
        </w:rPr>
        <w:t xml:space="preserve"> </w:t>
      </w:r>
      <w:r>
        <w:t>andere zaken (personeelstekorten!) de aandacht vragen van jeugdteams en scholen.</w:t>
      </w:r>
    </w:p>
    <w:p w14:paraId="4B532D78" w14:textId="77777777" w:rsidR="00100177" w:rsidRDefault="00000000">
      <w:pPr>
        <w:pStyle w:val="Plattetekst"/>
        <w:spacing w:before="158" w:line="259" w:lineRule="auto"/>
        <w:ind w:left="236" w:right="1223"/>
      </w:pPr>
      <w:r>
        <w:t xml:space="preserve">Integraal arrangeren is bovendien op zichzelf niet voldoende, wanneer het </w:t>
      </w:r>
      <w:r>
        <w:rPr>
          <w:i/>
        </w:rPr>
        <w:t xml:space="preserve">aanbod </w:t>
      </w:r>
      <w:r>
        <w:t>simpelweg ontbreekt. Capaciteitsgebrek in het (V)SO, wachtlijsten en budgetplafonds in de jeugdhulp, onvoldoende</w:t>
      </w:r>
      <w:r>
        <w:rPr>
          <w:spacing w:val="-2"/>
        </w:rPr>
        <w:t xml:space="preserve"> </w:t>
      </w:r>
      <w:r>
        <w:t>aanbod</w:t>
      </w:r>
      <w:r>
        <w:rPr>
          <w:spacing w:val="-4"/>
        </w:rPr>
        <w:t xml:space="preserve"> </w:t>
      </w:r>
      <w:r>
        <w:t>op</w:t>
      </w:r>
      <w:r>
        <w:rPr>
          <w:spacing w:val="-2"/>
        </w:rPr>
        <w:t xml:space="preserve"> </w:t>
      </w:r>
      <w:r>
        <w:t>het</w:t>
      </w:r>
      <w:r>
        <w:rPr>
          <w:spacing w:val="-4"/>
        </w:rPr>
        <w:t xml:space="preserve"> </w:t>
      </w:r>
      <w:r>
        <w:t>snijvlak van</w:t>
      </w:r>
      <w:r>
        <w:rPr>
          <w:spacing w:val="-3"/>
        </w:rPr>
        <w:t xml:space="preserve"> </w:t>
      </w:r>
      <w:r>
        <w:t>onderwijs</w:t>
      </w:r>
      <w:r>
        <w:rPr>
          <w:spacing w:val="-3"/>
        </w:rPr>
        <w:t xml:space="preserve"> </w:t>
      </w:r>
      <w:r>
        <w:t>en</w:t>
      </w:r>
      <w:r>
        <w:rPr>
          <w:spacing w:val="-3"/>
        </w:rPr>
        <w:t xml:space="preserve"> </w:t>
      </w:r>
      <w:r>
        <w:t>zorg.</w:t>
      </w:r>
      <w:r>
        <w:rPr>
          <w:spacing w:val="-4"/>
        </w:rPr>
        <w:t xml:space="preserve"> </w:t>
      </w:r>
      <w:r>
        <w:t>Het</w:t>
      </w:r>
      <w:r>
        <w:rPr>
          <w:spacing w:val="-4"/>
        </w:rPr>
        <w:t xml:space="preserve"> </w:t>
      </w:r>
      <w:r>
        <w:t>zijn</w:t>
      </w:r>
      <w:r>
        <w:rPr>
          <w:spacing w:val="-2"/>
        </w:rPr>
        <w:t xml:space="preserve"> </w:t>
      </w:r>
      <w:r>
        <w:t>allemaal</w:t>
      </w:r>
      <w:r>
        <w:rPr>
          <w:spacing w:val="-5"/>
        </w:rPr>
        <w:t xml:space="preserve"> </w:t>
      </w:r>
      <w:r>
        <w:t>redenen</w:t>
      </w:r>
      <w:r>
        <w:rPr>
          <w:spacing w:val="-4"/>
        </w:rPr>
        <w:t xml:space="preserve"> </w:t>
      </w:r>
      <w:r>
        <w:t>waarom</w:t>
      </w:r>
      <w:r>
        <w:rPr>
          <w:spacing w:val="-4"/>
        </w:rPr>
        <w:t xml:space="preserve"> </w:t>
      </w:r>
      <w:r>
        <w:t>het</w:t>
      </w:r>
      <w:r>
        <w:rPr>
          <w:spacing w:val="-4"/>
        </w:rPr>
        <w:t xml:space="preserve"> </w:t>
      </w:r>
      <w:r>
        <w:t>zo lastig is het aantal thuiszitters in de regio echt zichtbaar terug te dringen.</w:t>
      </w:r>
    </w:p>
    <w:p w14:paraId="51043EEB" w14:textId="77777777" w:rsidR="00100177" w:rsidRDefault="00000000">
      <w:pPr>
        <w:pStyle w:val="Kop2"/>
        <w:numPr>
          <w:ilvl w:val="2"/>
          <w:numId w:val="9"/>
        </w:numPr>
        <w:tabs>
          <w:tab w:val="left" w:pos="879"/>
        </w:tabs>
        <w:spacing w:before="162"/>
        <w:ind w:left="879" w:hanging="643"/>
      </w:pPr>
      <w:bookmarkStart w:id="40" w:name="_bookmark15"/>
      <w:bookmarkStart w:id="41" w:name="_Toc181187106"/>
      <w:bookmarkEnd w:id="40"/>
      <w:r>
        <w:rPr>
          <w:color w:val="2E5395"/>
        </w:rPr>
        <w:t>–</w:t>
      </w:r>
      <w:r>
        <w:rPr>
          <w:color w:val="2E5395"/>
          <w:spacing w:val="-4"/>
        </w:rPr>
        <w:t xml:space="preserve"> </w:t>
      </w:r>
      <w:r>
        <w:rPr>
          <w:color w:val="2E5395"/>
        </w:rPr>
        <w:t>Oekraïners</w:t>
      </w:r>
      <w:r>
        <w:rPr>
          <w:color w:val="2E5395"/>
          <w:spacing w:val="-5"/>
        </w:rPr>
        <w:t xml:space="preserve"> </w:t>
      </w:r>
      <w:r>
        <w:rPr>
          <w:color w:val="2E5395"/>
        </w:rPr>
        <w:t>en</w:t>
      </w:r>
      <w:r>
        <w:rPr>
          <w:color w:val="2E5395"/>
          <w:spacing w:val="-7"/>
        </w:rPr>
        <w:t xml:space="preserve"> </w:t>
      </w:r>
      <w:r>
        <w:rPr>
          <w:color w:val="2E5395"/>
        </w:rPr>
        <w:t>onderwijs</w:t>
      </w:r>
      <w:r>
        <w:rPr>
          <w:color w:val="2E5395"/>
          <w:spacing w:val="-7"/>
        </w:rPr>
        <w:t xml:space="preserve"> </w:t>
      </w:r>
      <w:r>
        <w:rPr>
          <w:color w:val="2E5395"/>
        </w:rPr>
        <w:t>in</w:t>
      </w:r>
      <w:r>
        <w:rPr>
          <w:color w:val="2E5395"/>
          <w:spacing w:val="-5"/>
        </w:rPr>
        <w:t xml:space="preserve"> </w:t>
      </w:r>
      <w:r>
        <w:rPr>
          <w:color w:val="2E5395"/>
        </w:rPr>
        <w:t>de</w:t>
      </w:r>
      <w:r>
        <w:rPr>
          <w:color w:val="2E5395"/>
          <w:spacing w:val="-7"/>
        </w:rPr>
        <w:t xml:space="preserve"> </w:t>
      </w:r>
      <w:r>
        <w:rPr>
          <w:color w:val="2E5395"/>
          <w:spacing w:val="-4"/>
        </w:rPr>
        <w:t>regio</w:t>
      </w:r>
      <w:bookmarkEnd w:id="41"/>
    </w:p>
    <w:p w14:paraId="2AEE8D8C" w14:textId="77777777" w:rsidR="00100177" w:rsidRDefault="00000000">
      <w:pPr>
        <w:pStyle w:val="Plattetekst"/>
        <w:spacing w:before="21" w:line="259" w:lineRule="auto"/>
        <w:ind w:left="236" w:right="1223"/>
      </w:pPr>
      <w:r>
        <w:t>Vanaf</w:t>
      </w:r>
      <w:r>
        <w:rPr>
          <w:spacing w:val="-4"/>
        </w:rPr>
        <w:t xml:space="preserve"> </w:t>
      </w:r>
      <w:r>
        <w:t>het</w:t>
      </w:r>
      <w:r>
        <w:rPr>
          <w:spacing w:val="-4"/>
        </w:rPr>
        <w:t xml:space="preserve"> </w:t>
      </w:r>
      <w:r>
        <w:t>voorjaar</w:t>
      </w:r>
      <w:r>
        <w:rPr>
          <w:spacing w:val="-3"/>
        </w:rPr>
        <w:t xml:space="preserve"> </w:t>
      </w:r>
      <w:r>
        <w:t>van</w:t>
      </w:r>
      <w:r>
        <w:rPr>
          <w:spacing w:val="-4"/>
        </w:rPr>
        <w:t xml:space="preserve"> </w:t>
      </w:r>
      <w:r>
        <w:t>2022</w:t>
      </w:r>
      <w:r>
        <w:rPr>
          <w:spacing w:val="-4"/>
        </w:rPr>
        <w:t xml:space="preserve"> </w:t>
      </w:r>
      <w:r>
        <w:t>kwam</w:t>
      </w:r>
      <w:r>
        <w:rPr>
          <w:spacing w:val="-2"/>
        </w:rPr>
        <w:t xml:space="preserve"> </w:t>
      </w:r>
      <w:r>
        <w:t>er</w:t>
      </w:r>
      <w:r>
        <w:rPr>
          <w:spacing w:val="-4"/>
        </w:rPr>
        <w:t xml:space="preserve"> </w:t>
      </w:r>
      <w:r>
        <w:t>vanuit</w:t>
      </w:r>
      <w:r>
        <w:rPr>
          <w:spacing w:val="-4"/>
        </w:rPr>
        <w:t xml:space="preserve"> </w:t>
      </w:r>
      <w:r>
        <w:t>de</w:t>
      </w:r>
      <w:r>
        <w:rPr>
          <w:spacing w:val="-4"/>
        </w:rPr>
        <w:t xml:space="preserve"> </w:t>
      </w:r>
      <w:r>
        <w:t>Oekraïne</w:t>
      </w:r>
      <w:r>
        <w:rPr>
          <w:spacing w:val="-5"/>
        </w:rPr>
        <w:t xml:space="preserve"> </w:t>
      </w:r>
      <w:r>
        <w:t>een</w:t>
      </w:r>
      <w:r>
        <w:rPr>
          <w:spacing w:val="-5"/>
        </w:rPr>
        <w:t xml:space="preserve"> </w:t>
      </w:r>
      <w:r>
        <w:t>grote</w:t>
      </w:r>
      <w:r>
        <w:rPr>
          <w:spacing w:val="-3"/>
        </w:rPr>
        <w:t xml:space="preserve"> </w:t>
      </w:r>
      <w:r>
        <w:t>internationale</w:t>
      </w:r>
      <w:r>
        <w:rPr>
          <w:spacing w:val="-2"/>
        </w:rPr>
        <w:t xml:space="preserve"> </w:t>
      </w:r>
      <w:r>
        <w:t>vluchtelingenstroom op gang als gevolg van de verschrikkelijke oorlog in dat land. Ook in onze regio streken honderden Oekraïners neer, vaak vrouwen met kinderen, soms hele gezinnen. Ieder kind op Nederlands grondgebied heeft recht op onderwijs. Zo ook de Oekraïense kinderen. In de subregio’s werd daarom snel de samenwerking gezocht tussen gemeenten onderling en onderwijspartijen.</w:t>
      </w:r>
    </w:p>
    <w:p w14:paraId="1CB8F4F9" w14:textId="77777777" w:rsidR="00100177" w:rsidRDefault="00000000">
      <w:pPr>
        <w:pStyle w:val="Plattetekst"/>
        <w:spacing w:before="160" w:line="259" w:lineRule="auto"/>
        <w:ind w:left="236" w:right="1223"/>
      </w:pPr>
      <w:r>
        <w:t>Vanuit het rijk werd als kader meegegeven om Oekraïense kleuters te laten instromen in reguliere basisschoolklassen.</w:t>
      </w:r>
      <w:r>
        <w:rPr>
          <w:spacing w:val="-5"/>
        </w:rPr>
        <w:t xml:space="preserve"> </w:t>
      </w:r>
      <w:r>
        <w:t>Oudere</w:t>
      </w:r>
      <w:r>
        <w:rPr>
          <w:spacing w:val="-5"/>
        </w:rPr>
        <w:t xml:space="preserve"> </w:t>
      </w:r>
      <w:r>
        <w:t>kinderen</w:t>
      </w:r>
      <w:r>
        <w:rPr>
          <w:spacing w:val="-5"/>
        </w:rPr>
        <w:t xml:space="preserve"> </w:t>
      </w:r>
      <w:r>
        <w:t>zouden</w:t>
      </w:r>
      <w:r>
        <w:rPr>
          <w:spacing w:val="-5"/>
        </w:rPr>
        <w:t xml:space="preserve"> </w:t>
      </w:r>
      <w:r>
        <w:t>zoveel</w:t>
      </w:r>
      <w:r>
        <w:rPr>
          <w:spacing w:val="-5"/>
        </w:rPr>
        <w:t xml:space="preserve"> </w:t>
      </w:r>
      <w:r>
        <w:t>mogelijk</w:t>
      </w:r>
      <w:r>
        <w:rPr>
          <w:spacing w:val="-5"/>
        </w:rPr>
        <w:t xml:space="preserve"> </w:t>
      </w:r>
      <w:r>
        <w:t>kunnen</w:t>
      </w:r>
      <w:r>
        <w:rPr>
          <w:spacing w:val="-4"/>
        </w:rPr>
        <w:t xml:space="preserve"> </w:t>
      </w:r>
      <w:r>
        <w:t>instromen</w:t>
      </w:r>
      <w:r>
        <w:rPr>
          <w:spacing w:val="-4"/>
        </w:rPr>
        <w:t xml:space="preserve"> </w:t>
      </w:r>
      <w:r>
        <w:t>in</w:t>
      </w:r>
      <w:r>
        <w:rPr>
          <w:spacing w:val="-5"/>
        </w:rPr>
        <w:t xml:space="preserve"> </w:t>
      </w:r>
      <w:r>
        <w:t>de</w:t>
      </w:r>
      <w:r>
        <w:rPr>
          <w:spacing w:val="-5"/>
        </w:rPr>
        <w:t xml:space="preserve"> </w:t>
      </w:r>
      <w:r>
        <w:t>Internationale Taal Klassen en de Internationale Schakelklassen (ITKs en ISKs). Vooral voor de ITKs en ISKs</w:t>
      </w:r>
    </w:p>
    <w:p w14:paraId="7E9AC860" w14:textId="77777777" w:rsidR="00100177" w:rsidRDefault="00100177">
      <w:pPr>
        <w:spacing w:line="259" w:lineRule="auto"/>
        <w:sectPr w:rsidR="00100177">
          <w:pgSz w:w="11910" w:h="16840"/>
          <w:pgMar w:top="1580" w:right="200" w:bottom="1160" w:left="1180" w:header="143" w:footer="960" w:gutter="0"/>
          <w:cols w:space="708"/>
        </w:sectPr>
      </w:pPr>
    </w:p>
    <w:p w14:paraId="1305F580" w14:textId="77777777" w:rsidR="00100177" w:rsidRDefault="00000000">
      <w:pPr>
        <w:pStyle w:val="Plattetekst"/>
        <w:spacing w:before="6" w:line="261" w:lineRule="auto"/>
        <w:ind w:left="236" w:right="1223"/>
      </w:pPr>
      <w:r>
        <w:lastRenderedPageBreak/>
        <w:t>betekende</w:t>
      </w:r>
      <w:r>
        <w:rPr>
          <w:spacing w:val="-2"/>
        </w:rPr>
        <w:t xml:space="preserve"> </w:t>
      </w:r>
      <w:r>
        <w:t>dit</w:t>
      </w:r>
      <w:r>
        <w:rPr>
          <w:spacing w:val="-2"/>
        </w:rPr>
        <w:t xml:space="preserve"> </w:t>
      </w:r>
      <w:r>
        <w:t>een</w:t>
      </w:r>
      <w:r>
        <w:rPr>
          <w:spacing w:val="-4"/>
        </w:rPr>
        <w:t xml:space="preserve"> </w:t>
      </w:r>
      <w:r>
        <w:t>enorme opgave,</w:t>
      </w:r>
      <w:r>
        <w:rPr>
          <w:spacing w:val="-4"/>
        </w:rPr>
        <w:t xml:space="preserve"> </w:t>
      </w:r>
      <w:r>
        <w:t>in</w:t>
      </w:r>
      <w:r>
        <w:rPr>
          <w:spacing w:val="-4"/>
        </w:rPr>
        <w:t xml:space="preserve"> </w:t>
      </w:r>
      <w:r>
        <w:t>het</w:t>
      </w:r>
      <w:r>
        <w:rPr>
          <w:spacing w:val="-4"/>
        </w:rPr>
        <w:t xml:space="preserve"> </w:t>
      </w:r>
      <w:r>
        <w:t>licht</w:t>
      </w:r>
      <w:r>
        <w:rPr>
          <w:spacing w:val="-4"/>
        </w:rPr>
        <w:t xml:space="preserve"> </w:t>
      </w:r>
      <w:r>
        <w:t>van</w:t>
      </w:r>
      <w:r>
        <w:rPr>
          <w:spacing w:val="-2"/>
        </w:rPr>
        <w:t xml:space="preserve"> </w:t>
      </w:r>
      <w:r>
        <w:t>al</w:t>
      </w:r>
      <w:r>
        <w:rPr>
          <w:spacing w:val="-5"/>
        </w:rPr>
        <w:t xml:space="preserve"> </w:t>
      </w:r>
      <w:r>
        <w:t>bestaande</w:t>
      </w:r>
      <w:r>
        <w:rPr>
          <w:spacing w:val="-5"/>
        </w:rPr>
        <w:t xml:space="preserve"> </w:t>
      </w:r>
      <w:r>
        <w:t>uitdagingen.</w:t>
      </w:r>
      <w:r>
        <w:rPr>
          <w:spacing w:val="-4"/>
        </w:rPr>
        <w:t xml:space="preserve"> </w:t>
      </w:r>
      <w:r>
        <w:t>Toch</w:t>
      </w:r>
      <w:r>
        <w:rPr>
          <w:spacing w:val="-4"/>
        </w:rPr>
        <w:t xml:space="preserve"> </w:t>
      </w:r>
      <w:r>
        <w:t>is</w:t>
      </w:r>
      <w:r>
        <w:rPr>
          <w:spacing w:val="-3"/>
        </w:rPr>
        <w:t xml:space="preserve"> </w:t>
      </w:r>
      <w:r>
        <w:t>het</w:t>
      </w:r>
      <w:r>
        <w:rPr>
          <w:spacing w:val="-4"/>
        </w:rPr>
        <w:t xml:space="preserve"> </w:t>
      </w:r>
      <w:r>
        <w:t>in</w:t>
      </w:r>
      <w:r>
        <w:rPr>
          <w:spacing w:val="-4"/>
        </w:rPr>
        <w:t xml:space="preserve"> </w:t>
      </w:r>
      <w:r>
        <w:t>beide regio’s gelukt om op te schalen.</w:t>
      </w:r>
    </w:p>
    <w:p w14:paraId="66A7F542" w14:textId="77777777" w:rsidR="00100177" w:rsidRDefault="00000000">
      <w:pPr>
        <w:pStyle w:val="Plattetekst"/>
        <w:spacing w:before="157" w:line="256" w:lineRule="auto"/>
        <w:ind w:left="236" w:right="1223"/>
      </w:pPr>
      <w:r>
        <w:t>Als</w:t>
      </w:r>
      <w:r>
        <w:rPr>
          <w:spacing w:val="-3"/>
        </w:rPr>
        <w:t xml:space="preserve"> </w:t>
      </w:r>
      <w:r>
        <w:t>RBL</w:t>
      </w:r>
      <w:r>
        <w:rPr>
          <w:spacing w:val="-2"/>
        </w:rPr>
        <w:t xml:space="preserve"> </w:t>
      </w:r>
      <w:r>
        <w:t>hebben</w:t>
      </w:r>
      <w:r>
        <w:rPr>
          <w:spacing w:val="-2"/>
        </w:rPr>
        <w:t xml:space="preserve"> </w:t>
      </w:r>
      <w:r>
        <w:t>wij</w:t>
      </w:r>
      <w:r>
        <w:rPr>
          <w:spacing w:val="-3"/>
        </w:rPr>
        <w:t xml:space="preserve"> </w:t>
      </w:r>
      <w:r>
        <w:t>gemeenten</w:t>
      </w:r>
      <w:r>
        <w:rPr>
          <w:spacing w:val="-2"/>
        </w:rPr>
        <w:t xml:space="preserve"> </w:t>
      </w:r>
      <w:r>
        <w:t>en</w:t>
      </w:r>
      <w:r>
        <w:rPr>
          <w:spacing w:val="-3"/>
        </w:rPr>
        <w:t xml:space="preserve"> </w:t>
      </w:r>
      <w:r>
        <w:t>onderwijs</w:t>
      </w:r>
      <w:r>
        <w:rPr>
          <w:spacing w:val="-3"/>
        </w:rPr>
        <w:t xml:space="preserve"> </w:t>
      </w:r>
      <w:r>
        <w:t>ondersteund</w:t>
      </w:r>
      <w:r>
        <w:rPr>
          <w:spacing w:val="-2"/>
        </w:rPr>
        <w:t xml:space="preserve"> </w:t>
      </w:r>
      <w:r>
        <w:t>door</w:t>
      </w:r>
      <w:r>
        <w:rPr>
          <w:spacing w:val="-4"/>
        </w:rPr>
        <w:t xml:space="preserve"> </w:t>
      </w:r>
      <w:r>
        <w:t>wekelijks</w:t>
      </w:r>
      <w:r>
        <w:rPr>
          <w:spacing w:val="-3"/>
        </w:rPr>
        <w:t xml:space="preserve"> </w:t>
      </w:r>
      <w:r>
        <w:t>een</w:t>
      </w:r>
      <w:r>
        <w:rPr>
          <w:spacing w:val="-4"/>
        </w:rPr>
        <w:t xml:space="preserve"> </w:t>
      </w:r>
      <w:r>
        <w:t>update</w:t>
      </w:r>
      <w:r>
        <w:rPr>
          <w:spacing w:val="-5"/>
        </w:rPr>
        <w:t xml:space="preserve"> </w:t>
      </w:r>
      <w:r>
        <w:t>te</w:t>
      </w:r>
      <w:r>
        <w:rPr>
          <w:spacing w:val="-4"/>
        </w:rPr>
        <w:t xml:space="preserve"> </w:t>
      </w:r>
      <w:r>
        <w:t>sturen</w:t>
      </w:r>
      <w:r>
        <w:rPr>
          <w:spacing w:val="-4"/>
        </w:rPr>
        <w:t xml:space="preserve"> </w:t>
      </w:r>
      <w:r>
        <w:t>van</w:t>
      </w:r>
      <w:r>
        <w:rPr>
          <w:spacing w:val="-4"/>
        </w:rPr>
        <w:t xml:space="preserve"> </w:t>
      </w:r>
      <w:r>
        <w:t>het aantal Oekraïense kinderen per gemeente dat (nog) zonder inschrijving was. Op deze manier hadden alle partijen een beeld van de opgave die nog resteerde.</w:t>
      </w:r>
    </w:p>
    <w:p w14:paraId="5478C2F0" w14:textId="77777777" w:rsidR="00100177" w:rsidRDefault="00000000">
      <w:pPr>
        <w:pStyle w:val="Plattetekst"/>
        <w:spacing w:before="166" w:line="259" w:lineRule="auto"/>
        <w:ind w:left="236" w:right="1223"/>
      </w:pPr>
      <w:r>
        <w:t>Daarbij hebben we de afgelopen maanden brieven gestuurd naar alle adressen waarop Oekraïense kinderen</w:t>
      </w:r>
      <w:r>
        <w:rPr>
          <w:spacing w:val="-4"/>
        </w:rPr>
        <w:t xml:space="preserve"> </w:t>
      </w:r>
      <w:r>
        <w:t>stonden</w:t>
      </w:r>
      <w:r>
        <w:rPr>
          <w:spacing w:val="-2"/>
        </w:rPr>
        <w:t xml:space="preserve"> </w:t>
      </w:r>
      <w:r>
        <w:t>ingeschreven,</w:t>
      </w:r>
      <w:r>
        <w:rPr>
          <w:spacing w:val="-4"/>
        </w:rPr>
        <w:t xml:space="preserve"> </w:t>
      </w:r>
      <w:r>
        <w:t>met</w:t>
      </w:r>
      <w:r>
        <w:rPr>
          <w:spacing w:val="-4"/>
        </w:rPr>
        <w:t xml:space="preserve"> </w:t>
      </w:r>
      <w:r>
        <w:t>een</w:t>
      </w:r>
      <w:r>
        <w:rPr>
          <w:spacing w:val="-5"/>
        </w:rPr>
        <w:t xml:space="preserve"> </w:t>
      </w:r>
      <w:r>
        <w:t>verzoek</w:t>
      </w:r>
      <w:r>
        <w:rPr>
          <w:spacing w:val="-1"/>
        </w:rPr>
        <w:t xml:space="preserve"> </w:t>
      </w:r>
      <w:r>
        <w:t>om</w:t>
      </w:r>
      <w:r>
        <w:rPr>
          <w:spacing w:val="-2"/>
        </w:rPr>
        <w:t xml:space="preserve"> </w:t>
      </w:r>
      <w:r>
        <w:t>contact</w:t>
      </w:r>
      <w:r>
        <w:rPr>
          <w:spacing w:val="-4"/>
        </w:rPr>
        <w:t xml:space="preserve"> </w:t>
      </w:r>
      <w:r>
        <w:t>op</w:t>
      </w:r>
      <w:r>
        <w:rPr>
          <w:spacing w:val="-4"/>
        </w:rPr>
        <w:t xml:space="preserve"> </w:t>
      </w:r>
      <w:r>
        <w:t>te</w:t>
      </w:r>
      <w:r>
        <w:rPr>
          <w:spacing w:val="-2"/>
        </w:rPr>
        <w:t xml:space="preserve"> </w:t>
      </w:r>
      <w:r>
        <w:t>nemen.</w:t>
      </w:r>
      <w:r>
        <w:rPr>
          <w:spacing w:val="-2"/>
        </w:rPr>
        <w:t xml:space="preserve"> </w:t>
      </w:r>
      <w:r>
        <w:t>Veel</w:t>
      </w:r>
      <w:r>
        <w:rPr>
          <w:spacing w:val="-3"/>
        </w:rPr>
        <w:t xml:space="preserve"> </w:t>
      </w:r>
      <w:r>
        <w:t>mensen</w:t>
      </w:r>
      <w:r>
        <w:rPr>
          <w:spacing w:val="-2"/>
        </w:rPr>
        <w:t xml:space="preserve"> </w:t>
      </w:r>
      <w:r>
        <w:t>hebben</w:t>
      </w:r>
      <w:r>
        <w:rPr>
          <w:spacing w:val="-4"/>
        </w:rPr>
        <w:t xml:space="preserve"> </w:t>
      </w:r>
      <w:r>
        <w:t>aan die oproep gehoor gegeven. Anderen hebben wij – vooral wanneer kinderen al langere tijd staan ingeschreven in onze gemeenten, maar nog geen schoolinschrijving hebben – thuis bezocht. Op die manier hebben wij de totale groep steeds beter in beeld: zowel de actuele situatie als de wensen op het gebied van onderwijs.</w:t>
      </w:r>
    </w:p>
    <w:p w14:paraId="37DB427C" w14:textId="75834AAE" w:rsidR="00100177" w:rsidRDefault="00000000">
      <w:pPr>
        <w:pStyle w:val="Plattetekst"/>
        <w:spacing w:before="159" w:line="259" w:lineRule="auto"/>
        <w:ind w:left="236" w:right="1223"/>
        <w:rPr>
          <w:spacing w:val="-2"/>
        </w:rPr>
      </w:pPr>
      <w:r>
        <w:t>Op</w:t>
      </w:r>
      <w:r>
        <w:rPr>
          <w:spacing w:val="-4"/>
        </w:rPr>
        <w:t xml:space="preserve"> </w:t>
      </w:r>
      <w:r>
        <w:t>dit</w:t>
      </w:r>
      <w:r>
        <w:rPr>
          <w:spacing w:val="-2"/>
        </w:rPr>
        <w:t xml:space="preserve"> </w:t>
      </w:r>
      <w:r>
        <w:t>moment</w:t>
      </w:r>
      <w:r w:rsidR="00185C3C">
        <w:rPr>
          <w:rStyle w:val="Voetnootmarkering"/>
        </w:rPr>
        <w:footnoteReference w:id="10"/>
      </w:r>
      <w:r>
        <w:rPr>
          <w:spacing w:val="15"/>
          <w:position w:val="6"/>
          <w:sz w:val="13"/>
        </w:rPr>
        <w:t xml:space="preserve"> </w:t>
      </w:r>
      <w:r>
        <w:t>wonen</w:t>
      </w:r>
      <w:r>
        <w:rPr>
          <w:spacing w:val="-2"/>
        </w:rPr>
        <w:t xml:space="preserve"> </w:t>
      </w:r>
      <w:r>
        <w:t>er</w:t>
      </w:r>
      <w:r>
        <w:rPr>
          <w:spacing w:val="-4"/>
        </w:rPr>
        <w:t xml:space="preserve"> </w:t>
      </w:r>
      <w:r>
        <w:t>zo’n</w:t>
      </w:r>
      <w:r>
        <w:rPr>
          <w:spacing w:val="-2"/>
        </w:rPr>
        <w:t xml:space="preserve"> </w:t>
      </w:r>
      <w:r>
        <w:t>450</w:t>
      </w:r>
      <w:r>
        <w:rPr>
          <w:spacing w:val="-2"/>
        </w:rPr>
        <w:t xml:space="preserve"> </w:t>
      </w:r>
      <w:r>
        <w:t>uit</w:t>
      </w:r>
      <w:r>
        <w:rPr>
          <w:spacing w:val="-4"/>
        </w:rPr>
        <w:t xml:space="preserve"> </w:t>
      </w:r>
      <w:r>
        <w:t>de</w:t>
      </w:r>
      <w:r>
        <w:rPr>
          <w:spacing w:val="-2"/>
        </w:rPr>
        <w:t xml:space="preserve"> </w:t>
      </w:r>
      <w:r>
        <w:t>Oekraïne</w:t>
      </w:r>
      <w:r>
        <w:rPr>
          <w:spacing w:val="-2"/>
        </w:rPr>
        <w:t xml:space="preserve"> </w:t>
      </w:r>
      <w:r>
        <w:t>gevluchte</w:t>
      </w:r>
      <w:r>
        <w:rPr>
          <w:spacing w:val="-5"/>
        </w:rPr>
        <w:t xml:space="preserve"> </w:t>
      </w:r>
      <w:r>
        <w:t>kinderen</w:t>
      </w:r>
      <w:r>
        <w:rPr>
          <w:spacing w:val="-5"/>
        </w:rPr>
        <w:t xml:space="preserve"> </w:t>
      </w:r>
      <w:r>
        <w:t>onder</w:t>
      </w:r>
      <w:r>
        <w:rPr>
          <w:spacing w:val="-1"/>
        </w:rPr>
        <w:t xml:space="preserve"> </w:t>
      </w:r>
      <w:r>
        <w:t>de</w:t>
      </w:r>
      <w:r>
        <w:rPr>
          <w:spacing w:val="-3"/>
        </w:rPr>
        <w:t xml:space="preserve"> </w:t>
      </w:r>
      <w:r>
        <w:t>18</w:t>
      </w:r>
      <w:r>
        <w:rPr>
          <w:spacing w:val="-5"/>
        </w:rPr>
        <w:t xml:space="preserve"> </w:t>
      </w:r>
      <w:r>
        <w:t>jaar</w:t>
      </w:r>
      <w:r>
        <w:rPr>
          <w:spacing w:val="-3"/>
        </w:rPr>
        <w:t xml:space="preserve"> </w:t>
      </w:r>
      <w:r>
        <w:t>in</w:t>
      </w:r>
      <w:r>
        <w:rPr>
          <w:spacing w:val="-4"/>
        </w:rPr>
        <w:t xml:space="preserve"> </w:t>
      </w:r>
      <w:r>
        <w:t>onze gemeenten.</w:t>
      </w:r>
      <w:r w:rsidR="00185C3C">
        <w:rPr>
          <w:rStyle w:val="Voetnootmarkering"/>
        </w:rPr>
        <w:footnoteReference w:id="11"/>
      </w:r>
      <w:r>
        <w:rPr>
          <w:spacing w:val="20"/>
          <w:position w:val="6"/>
          <w:sz w:val="13"/>
        </w:rPr>
        <w:t xml:space="preserve"> </w:t>
      </w:r>
      <w:r>
        <w:t>310 van hen hebben inmiddels een schoolinschrijving. Het is fantastisch dat deze kinderen</w:t>
      </w:r>
      <w:r>
        <w:rPr>
          <w:spacing w:val="-2"/>
        </w:rPr>
        <w:t xml:space="preserve"> </w:t>
      </w:r>
      <w:r>
        <w:t>nu,</w:t>
      </w:r>
      <w:r>
        <w:rPr>
          <w:spacing w:val="-2"/>
        </w:rPr>
        <w:t xml:space="preserve"> </w:t>
      </w:r>
      <w:r>
        <w:t>na</w:t>
      </w:r>
      <w:r>
        <w:rPr>
          <w:spacing w:val="-2"/>
        </w:rPr>
        <w:t xml:space="preserve"> </w:t>
      </w:r>
      <w:r>
        <w:t>alles</w:t>
      </w:r>
      <w:r>
        <w:rPr>
          <w:spacing w:val="-1"/>
        </w:rPr>
        <w:t xml:space="preserve"> </w:t>
      </w:r>
      <w:r>
        <w:t>wat</w:t>
      </w:r>
      <w:r>
        <w:rPr>
          <w:spacing w:val="-2"/>
        </w:rPr>
        <w:t xml:space="preserve"> </w:t>
      </w:r>
      <w:r>
        <w:t>ze</w:t>
      </w:r>
      <w:r>
        <w:rPr>
          <w:spacing w:val="-2"/>
        </w:rPr>
        <w:t xml:space="preserve"> </w:t>
      </w:r>
      <w:r>
        <w:t>hebben</w:t>
      </w:r>
      <w:r>
        <w:rPr>
          <w:spacing w:val="-2"/>
        </w:rPr>
        <w:t xml:space="preserve"> </w:t>
      </w:r>
      <w:r>
        <w:t>meegemaakt,</w:t>
      </w:r>
      <w:r>
        <w:rPr>
          <w:spacing w:val="-2"/>
        </w:rPr>
        <w:t xml:space="preserve"> </w:t>
      </w:r>
      <w:r>
        <w:t>in</w:t>
      </w:r>
      <w:r>
        <w:rPr>
          <w:spacing w:val="-2"/>
        </w:rPr>
        <w:t xml:space="preserve"> </w:t>
      </w:r>
      <w:r>
        <w:t>ieder</w:t>
      </w:r>
      <w:r>
        <w:rPr>
          <w:spacing w:val="-2"/>
        </w:rPr>
        <w:t xml:space="preserve"> </w:t>
      </w:r>
      <w:r>
        <w:t>geval</w:t>
      </w:r>
      <w:r>
        <w:rPr>
          <w:spacing w:val="-1"/>
        </w:rPr>
        <w:t xml:space="preserve"> </w:t>
      </w:r>
      <w:r>
        <w:t>hun recht</w:t>
      </w:r>
      <w:r>
        <w:rPr>
          <w:spacing w:val="-2"/>
        </w:rPr>
        <w:t xml:space="preserve"> </w:t>
      </w:r>
      <w:r>
        <w:t>op</w:t>
      </w:r>
      <w:r>
        <w:rPr>
          <w:spacing w:val="-2"/>
        </w:rPr>
        <w:t xml:space="preserve"> </w:t>
      </w:r>
      <w:r>
        <w:t>onderwijs</w:t>
      </w:r>
      <w:r>
        <w:rPr>
          <w:spacing w:val="-1"/>
        </w:rPr>
        <w:t xml:space="preserve"> </w:t>
      </w:r>
      <w:r>
        <w:t xml:space="preserve">kunnen </w:t>
      </w:r>
      <w:r>
        <w:rPr>
          <w:spacing w:val="-2"/>
        </w:rPr>
        <w:t>verwezenlijken.</w:t>
      </w:r>
    </w:p>
    <w:p w14:paraId="50F4B4F6" w14:textId="20A9CEE6" w:rsidR="009766D7" w:rsidRDefault="00185C3C">
      <w:pPr>
        <w:pStyle w:val="Plattetekst"/>
        <w:spacing w:before="159" w:line="259" w:lineRule="auto"/>
        <w:ind w:left="236" w:right="1223"/>
      </w:pPr>
      <w:r>
        <w:rPr>
          <w:noProof/>
        </w:rPr>
        <w:drawing>
          <wp:inline distT="0" distB="0" distL="0" distR="0" wp14:anchorId="2D7301A2" wp14:editId="1CDAF837">
            <wp:extent cx="5486400" cy="3200400"/>
            <wp:effectExtent l="0" t="0" r="0" b="0"/>
            <wp:docPr id="21194342" name="Grafiek 12" descr="Grafiek: Status van schoolinschrijving van Oekraiense kinderen, woonachtig in Leidse regio, begin aug."/>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7D4F4C" w14:textId="5257EBE1" w:rsidR="00185C3C" w:rsidRDefault="00185C3C">
      <w:pPr>
        <w:pStyle w:val="Plattetekst"/>
        <w:spacing w:before="159" w:line="259" w:lineRule="auto"/>
        <w:ind w:left="236" w:right="1223"/>
      </w:pPr>
      <w:r>
        <w:rPr>
          <w:noProof/>
        </w:rPr>
        <w:lastRenderedPageBreak/>
        <w:drawing>
          <wp:inline distT="0" distB="0" distL="0" distR="0" wp14:anchorId="1200E557" wp14:editId="5A0A5541">
            <wp:extent cx="5486400" cy="3200400"/>
            <wp:effectExtent l="0" t="0" r="0" b="0"/>
            <wp:docPr id="93593837" name="Grafiek 12" descr="Status van schoolinschrijving van Oekraiense kinderen, woonachtig in Duin- en Bollenstreek, begin aug."/>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926BF5" w14:textId="597586C3" w:rsidR="00100177" w:rsidRDefault="00100177">
      <w:pPr>
        <w:pStyle w:val="Plattetekst"/>
        <w:spacing w:before="11"/>
        <w:rPr>
          <w:sz w:val="10"/>
        </w:rPr>
      </w:pPr>
    </w:p>
    <w:p w14:paraId="194478D6" w14:textId="77777777" w:rsidR="00100177" w:rsidRDefault="00000000">
      <w:pPr>
        <w:pStyle w:val="Plattetekst"/>
        <w:spacing w:before="196" w:line="259" w:lineRule="auto"/>
        <w:ind w:left="236" w:right="1258"/>
      </w:pPr>
      <w:r>
        <w:t>Op papier is er nog een groep van zo’n 140 Oekraïense kinderen zonder schoolinschrijving. In de realiteit is de opgave gelukkig minder groot. Een belangrijk deel van deze groep (enkele tientallen) wordt gevormd door kinderen die terug zijn gekeerd naar de Oekraïne of uit de regio zijn verhuisd, maar nog niet zijn uitgeschreven uit de gemeente. Hier zitten ook kinderen tussen die wél tijdelijk onderwijs hebben genoten in de regio. Daarnaast zijn er tientallen kinderen die wel al aangemeld zijn op een school, maar nog in het proces van inschrijving zitten. In sommige gevallen zijn gezinnen voornemens om terug te gaan. Kinderen volgen dan soms nog online onderwijs, aangeboden door hun</w:t>
      </w:r>
      <w:r>
        <w:rPr>
          <w:spacing w:val="-2"/>
        </w:rPr>
        <w:t xml:space="preserve"> </w:t>
      </w:r>
      <w:r>
        <w:t>oude</w:t>
      </w:r>
      <w:r>
        <w:rPr>
          <w:spacing w:val="-3"/>
        </w:rPr>
        <w:t xml:space="preserve"> </w:t>
      </w:r>
      <w:r>
        <w:t>school</w:t>
      </w:r>
      <w:r>
        <w:rPr>
          <w:spacing w:val="-4"/>
        </w:rPr>
        <w:t xml:space="preserve"> </w:t>
      </w:r>
      <w:r>
        <w:t>in</w:t>
      </w:r>
      <w:r>
        <w:rPr>
          <w:spacing w:val="-3"/>
        </w:rPr>
        <w:t xml:space="preserve"> </w:t>
      </w:r>
      <w:r>
        <w:t>de</w:t>
      </w:r>
      <w:r>
        <w:rPr>
          <w:spacing w:val="-3"/>
        </w:rPr>
        <w:t xml:space="preserve"> </w:t>
      </w:r>
      <w:r>
        <w:t>Oekraïne.</w:t>
      </w:r>
      <w:r>
        <w:rPr>
          <w:spacing w:val="-2"/>
        </w:rPr>
        <w:t xml:space="preserve"> </w:t>
      </w:r>
      <w:r>
        <w:t>Een</w:t>
      </w:r>
      <w:r>
        <w:rPr>
          <w:spacing w:val="-3"/>
        </w:rPr>
        <w:t xml:space="preserve"> </w:t>
      </w:r>
      <w:r>
        <w:t>grote</w:t>
      </w:r>
      <w:r>
        <w:rPr>
          <w:spacing w:val="-2"/>
        </w:rPr>
        <w:t xml:space="preserve"> </w:t>
      </w:r>
      <w:r>
        <w:t>laatste</w:t>
      </w:r>
      <w:r>
        <w:rPr>
          <w:spacing w:val="-3"/>
        </w:rPr>
        <w:t xml:space="preserve"> </w:t>
      </w:r>
      <w:r>
        <w:t>groep</w:t>
      </w:r>
      <w:r>
        <w:rPr>
          <w:spacing w:val="-4"/>
        </w:rPr>
        <w:t xml:space="preserve"> </w:t>
      </w:r>
      <w:r>
        <w:t>wordt</w:t>
      </w:r>
      <w:r>
        <w:rPr>
          <w:spacing w:val="-3"/>
        </w:rPr>
        <w:t xml:space="preserve"> </w:t>
      </w:r>
      <w:r>
        <w:t>gevormd</w:t>
      </w:r>
      <w:r>
        <w:rPr>
          <w:spacing w:val="-2"/>
        </w:rPr>
        <w:t xml:space="preserve"> </w:t>
      </w:r>
      <w:r>
        <w:t>door</w:t>
      </w:r>
      <w:r>
        <w:rPr>
          <w:spacing w:val="-3"/>
        </w:rPr>
        <w:t xml:space="preserve"> </w:t>
      </w:r>
      <w:r>
        <w:t>kinderen</w:t>
      </w:r>
      <w:r>
        <w:rPr>
          <w:spacing w:val="-2"/>
        </w:rPr>
        <w:t xml:space="preserve"> </w:t>
      </w:r>
      <w:r>
        <w:t>die</w:t>
      </w:r>
      <w:r>
        <w:rPr>
          <w:spacing w:val="-3"/>
        </w:rPr>
        <w:t xml:space="preserve"> </w:t>
      </w:r>
      <w:r>
        <w:t>nog</w:t>
      </w:r>
      <w:r>
        <w:rPr>
          <w:spacing w:val="-3"/>
        </w:rPr>
        <w:t xml:space="preserve"> </w:t>
      </w:r>
      <w:r>
        <w:t>niet</w:t>
      </w:r>
      <w:r>
        <w:rPr>
          <w:spacing w:val="-3"/>
        </w:rPr>
        <w:t xml:space="preserve"> </w:t>
      </w:r>
      <w:r>
        <w:t>zo lang in onze gemeenten zijn ingeschreven, waarbij wij ófwel nog in gesprek zijn over een (eventuele) schoolaanmelding, ófwel waarbij wij nog geen contact hebben kunnen leggen.</w:t>
      </w:r>
    </w:p>
    <w:p w14:paraId="72DC73B2" w14:textId="77777777" w:rsidR="00100177" w:rsidRDefault="00100177">
      <w:pPr>
        <w:pStyle w:val="Plattetekst"/>
      </w:pPr>
    </w:p>
    <w:p w14:paraId="0E4F5839" w14:textId="77777777" w:rsidR="00100177" w:rsidRDefault="00100177">
      <w:pPr>
        <w:pStyle w:val="Plattetekst"/>
      </w:pPr>
    </w:p>
    <w:p w14:paraId="14F82D32" w14:textId="77777777" w:rsidR="00100177" w:rsidRDefault="00100177">
      <w:pPr>
        <w:pStyle w:val="Plattetekst"/>
      </w:pPr>
    </w:p>
    <w:p w14:paraId="0FEA8A45" w14:textId="77777777" w:rsidR="00100177" w:rsidRDefault="00100177">
      <w:pPr>
        <w:pStyle w:val="Plattetekst"/>
      </w:pPr>
    </w:p>
    <w:p w14:paraId="33C727E6" w14:textId="77777777" w:rsidR="00100177" w:rsidRDefault="00100177">
      <w:pPr>
        <w:pStyle w:val="Plattetekst"/>
      </w:pPr>
    </w:p>
    <w:p w14:paraId="7A526A2F" w14:textId="3F70DF3C" w:rsidR="00100177" w:rsidRDefault="00100177">
      <w:pPr>
        <w:pStyle w:val="Plattetekst"/>
        <w:spacing w:before="147"/>
      </w:pPr>
    </w:p>
    <w:p w14:paraId="61F345D1" w14:textId="32E96913" w:rsidR="00100177" w:rsidRDefault="00100177" w:rsidP="00185C3C">
      <w:pPr>
        <w:spacing w:before="89"/>
        <w:ind w:left="236"/>
        <w:rPr>
          <w:sz w:val="16"/>
        </w:rPr>
      </w:pPr>
    </w:p>
    <w:p w14:paraId="4CCA502C" w14:textId="77777777" w:rsidR="00100177" w:rsidRDefault="00100177">
      <w:pPr>
        <w:rPr>
          <w:sz w:val="16"/>
        </w:rPr>
        <w:sectPr w:rsidR="00100177">
          <w:pgSz w:w="11910" w:h="16840"/>
          <w:pgMar w:top="1580" w:right="200" w:bottom="1160" w:left="1180" w:header="143" w:footer="960" w:gutter="0"/>
          <w:cols w:space="708"/>
        </w:sectPr>
      </w:pPr>
    </w:p>
    <w:p w14:paraId="08727B62" w14:textId="77777777" w:rsidR="00100177" w:rsidRDefault="00000000">
      <w:pPr>
        <w:pStyle w:val="Kop1"/>
        <w:spacing w:line="259" w:lineRule="auto"/>
      </w:pPr>
      <w:bookmarkStart w:id="42" w:name="_bookmark16"/>
      <w:bookmarkStart w:id="43" w:name="_Toc181187107"/>
      <w:bookmarkEnd w:id="42"/>
      <w:r>
        <w:rPr>
          <w:color w:val="2E5395"/>
        </w:rPr>
        <w:lastRenderedPageBreak/>
        <w:t>Doelstelling</w:t>
      </w:r>
      <w:r>
        <w:rPr>
          <w:color w:val="2E5395"/>
          <w:spacing w:val="-4"/>
        </w:rPr>
        <w:t xml:space="preserve"> </w:t>
      </w:r>
      <w:r>
        <w:rPr>
          <w:color w:val="2E5395"/>
        </w:rPr>
        <w:t>3:</w:t>
      </w:r>
      <w:r>
        <w:rPr>
          <w:color w:val="2E5395"/>
          <w:spacing w:val="-1"/>
        </w:rPr>
        <w:t xml:space="preserve"> </w:t>
      </w:r>
      <w:r>
        <w:rPr>
          <w:color w:val="2E5395"/>
        </w:rPr>
        <w:t>Verzuimende</w:t>
      </w:r>
      <w:r>
        <w:rPr>
          <w:color w:val="2E5395"/>
          <w:spacing w:val="-4"/>
        </w:rPr>
        <w:t xml:space="preserve"> </w:t>
      </w:r>
      <w:r>
        <w:rPr>
          <w:color w:val="2E5395"/>
        </w:rPr>
        <w:t>leerlingen</w:t>
      </w:r>
      <w:r>
        <w:rPr>
          <w:color w:val="2E5395"/>
          <w:spacing w:val="-5"/>
        </w:rPr>
        <w:t xml:space="preserve"> </w:t>
      </w:r>
      <w:r>
        <w:rPr>
          <w:color w:val="2E5395"/>
        </w:rPr>
        <w:t>uit het</w:t>
      </w:r>
      <w:r>
        <w:rPr>
          <w:color w:val="2E5395"/>
          <w:spacing w:val="-3"/>
        </w:rPr>
        <w:t xml:space="preserve"> </w:t>
      </w:r>
      <w:r>
        <w:rPr>
          <w:color w:val="2E5395"/>
        </w:rPr>
        <w:t>PO</w:t>
      </w:r>
      <w:r>
        <w:rPr>
          <w:color w:val="2E5395"/>
          <w:spacing w:val="-4"/>
        </w:rPr>
        <w:t xml:space="preserve"> </w:t>
      </w:r>
      <w:r>
        <w:rPr>
          <w:color w:val="2E5395"/>
        </w:rPr>
        <w:t>en</w:t>
      </w:r>
      <w:r>
        <w:rPr>
          <w:color w:val="2E5395"/>
          <w:spacing w:val="-4"/>
        </w:rPr>
        <w:t xml:space="preserve"> </w:t>
      </w:r>
      <w:r>
        <w:rPr>
          <w:color w:val="2E5395"/>
        </w:rPr>
        <w:t>VO</w:t>
      </w:r>
      <w:r>
        <w:rPr>
          <w:color w:val="2E5395"/>
          <w:spacing w:val="-2"/>
        </w:rPr>
        <w:t xml:space="preserve"> </w:t>
      </w:r>
      <w:r>
        <w:rPr>
          <w:color w:val="2E5395"/>
        </w:rPr>
        <w:t>volgen</w:t>
      </w:r>
      <w:r>
        <w:rPr>
          <w:color w:val="2E5395"/>
          <w:spacing w:val="-2"/>
        </w:rPr>
        <w:t xml:space="preserve"> </w:t>
      </w:r>
      <w:r>
        <w:rPr>
          <w:color w:val="2E5395"/>
        </w:rPr>
        <w:t>na</w:t>
      </w:r>
      <w:r>
        <w:rPr>
          <w:color w:val="2E5395"/>
          <w:spacing w:val="-3"/>
        </w:rPr>
        <w:t xml:space="preserve"> </w:t>
      </w:r>
      <w:r>
        <w:rPr>
          <w:color w:val="2E5395"/>
        </w:rPr>
        <w:t>onze interventies vaker de lessen.</w:t>
      </w:r>
      <w:bookmarkEnd w:id="43"/>
    </w:p>
    <w:p w14:paraId="2AF41873" w14:textId="77777777" w:rsidR="00100177" w:rsidRDefault="00100177">
      <w:pPr>
        <w:pStyle w:val="Plattetekst"/>
        <w:spacing w:before="88"/>
        <w:rPr>
          <w:sz w:val="28"/>
        </w:rPr>
      </w:pPr>
    </w:p>
    <w:p w14:paraId="715AAFF1" w14:textId="77777777" w:rsidR="00100177" w:rsidRDefault="00000000">
      <w:pPr>
        <w:pStyle w:val="Plattetekst"/>
        <w:spacing w:line="259" w:lineRule="auto"/>
        <w:ind w:left="236" w:right="1223"/>
      </w:pPr>
      <w:r>
        <w:t>Waar de prioriteit van het RBL met het beleidsplan 2022-2025 wederom meer is verschoven naar thuiszitters/langdurig verzuim, houdt het RBL zich vanzelfsprekend ook bezig met kortdurend ongeoorloofd</w:t>
      </w:r>
      <w:r>
        <w:rPr>
          <w:spacing w:val="-4"/>
        </w:rPr>
        <w:t xml:space="preserve"> </w:t>
      </w:r>
      <w:r>
        <w:t>verzuim.</w:t>
      </w:r>
      <w:r>
        <w:rPr>
          <w:spacing w:val="-4"/>
        </w:rPr>
        <w:t xml:space="preserve"> </w:t>
      </w:r>
      <w:r>
        <w:t>Kinderen</w:t>
      </w:r>
      <w:r>
        <w:rPr>
          <w:spacing w:val="-4"/>
        </w:rPr>
        <w:t xml:space="preserve"> </w:t>
      </w:r>
      <w:r>
        <w:t>die</w:t>
      </w:r>
      <w:r>
        <w:rPr>
          <w:spacing w:val="-4"/>
        </w:rPr>
        <w:t xml:space="preserve"> </w:t>
      </w:r>
      <w:r>
        <w:t>vaak</w:t>
      </w:r>
      <w:r>
        <w:rPr>
          <w:spacing w:val="-3"/>
        </w:rPr>
        <w:t xml:space="preserve"> </w:t>
      </w:r>
      <w:r>
        <w:t>verzuimen</w:t>
      </w:r>
      <w:r>
        <w:rPr>
          <w:spacing w:val="-5"/>
        </w:rPr>
        <w:t xml:space="preserve"> </w:t>
      </w:r>
      <w:r>
        <w:t>van</w:t>
      </w:r>
      <w:r>
        <w:rPr>
          <w:spacing w:val="-4"/>
        </w:rPr>
        <w:t xml:space="preserve"> </w:t>
      </w:r>
      <w:r>
        <w:t>school hebben</w:t>
      </w:r>
      <w:r>
        <w:rPr>
          <w:spacing w:val="-4"/>
        </w:rPr>
        <w:t xml:space="preserve"> </w:t>
      </w:r>
      <w:r>
        <w:t>namelijk</w:t>
      </w:r>
      <w:r>
        <w:rPr>
          <w:spacing w:val="-2"/>
        </w:rPr>
        <w:t xml:space="preserve"> </w:t>
      </w:r>
      <w:r>
        <w:t>een</w:t>
      </w:r>
      <w:r>
        <w:rPr>
          <w:spacing w:val="-5"/>
        </w:rPr>
        <w:t xml:space="preserve"> </w:t>
      </w:r>
      <w:r>
        <w:t>grotere</w:t>
      </w:r>
      <w:r>
        <w:rPr>
          <w:spacing w:val="-4"/>
        </w:rPr>
        <w:t xml:space="preserve"> </w:t>
      </w:r>
      <w:r>
        <w:t>kans</w:t>
      </w:r>
      <w:r>
        <w:rPr>
          <w:spacing w:val="-1"/>
        </w:rPr>
        <w:t xml:space="preserve"> </w:t>
      </w:r>
      <w:r>
        <w:t>om uit te vallen. Bovendien is het tegengaan van kortdurend ongeoorloofd schoolverzuim (van minderjarigen) een wettelijke taak van het RBL.</w:t>
      </w:r>
    </w:p>
    <w:p w14:paraId="3F1CAB49" w14:textId="77777777" w:rsidR="00100177" w:rsidRDefault="00000000">
      <w:pPr>
        <w:pStyle w:val="Plattetekst"/>
        <w:spacing w:before="160" w:line="256" w:lineRule="auto"/>
        <w:ind w:left="236" w:right="1301"/>
      </w:pPr>
      <w:r>
        <w:t>De</w:t>
      </w:r>
      <w:r>
        <w:rPr>
          <w:spacing w:val="-3"/>
        </w:rPr>
        <w:t xml:space="preserve"> </w:t>
      </w:r>
      <w:r>
        <w:t>eerste</w:t>
      </w:r>
      <w:r>
        <w:rPr>
          <w:spacing w:val="-4"/>
        </w:rPr>
        <w:t xml:space="preserve"> </w:t>
      </w:r>
      <w:r>
        <w:t>verantwoordelijkheid</w:t>
      </w:r>
      <w:r>
        <w:rPr>
          <w:spacing w:val="-3"/>
        </w:rPr>
        <w:t xml:space="preserve"> </w:t>
      </w:r>
      <w:r>
        <w:t>voor</w:t>
      </w:r>
      <w:r>
        <w:rPr>
          <w:spacing w:val="-2"/>
        </w:rPr>
        <w:t xml:space="preserve"> </w:t>
      </w:r>
      <w:r>
        <w:t>het</w:t>
      </w:r>
      <w:r>
        <w:rPr>
          <w:spacing w:val="-3"/>
        </w:rPr>
        <w:t xml:space="preserve"> </w:t>
      </w:r>
      <w:r>
        <w:t>aanpakken</w:t>
      </w:r>
      <w:r>
        <w:rPr>
          <w:spacing w:val="-4"/>
        </w:rPr>
        <w:t xml:space="preserve"> </w:t>
      </w:r>
      <w:r>
        <w:t>van</w:t>
      </w:r>
      <w:r>
        <w:rPr>
          <w:spacing w:val="-4"/>
        </w:rPr>
        <w:t xml:space="preserve"> </w:t>
      </w:r>
      <w:r>
        <w:t>verzuim</w:t>
      </w:r>
      <w:r>
        <w:rPr>
          <w:spacing w:val="-3"/>
        </w:rPr>
        <w:t xml:space="preserve"> </w:t>
      </w:r>
      <w:r>
        <w:t>ligt</w:t>
      </w:r>
      <w:r>
        <w:rPr>
          <w:spacing w:val="-1"/>
        </w:rPr>
        <w:t xml:space="preserve"> </w:t>
      </w:r>
      <w:r>
        <w:t>bij</w:t>
      </w:r>
      <w:r>
        <w:rPr>
          <w:spacing w:val="-2"/>
        </w:rPr>
        <w:t xml:space="preserve"> </w:t>
      </w:r>
      <w:r>
        <w:t>de</w:t>
      </w:r>
      <w:r>
        <w:rPr>
          <w:spacing w:val="-3"/>
        </w:rPr>
        <w:t xml:space="preserve"> </w:t>
      </w:r>
      <w:r>
        <w:t>school. Als</w:t>
      </w:r>
      <w:r>
        <w:rPr>
          <w:spacing w:val="-2"/>
        </w:rPr>
        <w:t xml:space="preserve"> </w:t>
      </w:r>
      <w:r>
        <w:t>RBL</w:t>
      </w:r>
      <w:r>
        <w:rPr>
          <w:spacing w:val="-3"/>
        </w:rPr>
        <w:t xml:space="preserve"> </w:t>
      </w:r>
      <w:r>
        <w:t>staan</w:t>
      </w:r>
      <w:r>
        <w:rPr>
          <w:spacing w:val="-4"/>
        </w:rPr>
        <w:t xml:space="preserve"> </w:t>
      </w:r>
      <w:r>
        <w:t>we de school bij. Zo voeren wij soms preventieve gesprekken op de scholen en adviseren we hen bij beginnend verzuim, om zo te voorkomen dat het verzuim oploopt.</w:t>
      </w:r>
    </w:p>
    <w:p w14:paraId="49E3D760" w14:textId="77777777" w:rsidR="00100177" w:rsidRDefault="00000000">
      <w:pPr>
        <w:pStyle w:val="Plattetekst"/>
        <w:spacing w:before="164" w:line="259" w:lineRule="auto"/>
        <w:ind w:left="236" w:right="1301"/>
      </w:pPr>
      <w:r>
        <w:t>Als een minderjarige leerling minimaal 16 uur in 4 weken verzuimt is de school verplicht een verzuimmelding</w:t>
      </w:r>
      <w:r>
        <w:rPr>
          <w:spacing w:val="-3"/>
        </w:rPr>
        <w:t xml:space="preserve"> </w:t>
      </w:r>
      <w:r>
        <w:t>te</w:t>
      </w:r>
      <w:r>
        <w:rPr>
          <w:spacing w:val="-1"/>
        </w:rPr>
        <w:t xml:space="preserve"> </w:t>
      </w:r>
      <w:r>
        <w:t>doen</w:t>
      </w:r>
      <w:r>
        <w:rPr>
          <w:spacing w:val="-3"/>
        </w:rPr>
        <w:t xml:space="preserve"> </w:t>
      </w:r>
      <w:r>
        <w:t>bij</w:t>
      </w:r>
      <w:r>
        <w:rPr>
          <w:spacing w:val="-2"/>
        </w:rPr>
        <w:t xml:space="preserve"> </w:t>
      </w:r>
      <w:r>
        <w:t>DUO. De</w:t>
      </w:r>
      <w:r>
        <w:rPr>
          <w:spacing w:val="-3"/>
        </w:rPr>
        <w:t xml:space="preserve"> </w:t>
      </w:r>
      <w:r>
        <w:t>school</w:t>
      </w:r>
      <w:r>
        <w:rPr>
          <w:spacing w:val="-2"/>
        </w:rPr>
        <w:t xml:space="preserve"> </w:t>
      </w:r>
      <w:r>
        <w:t>geeft</w:t>
      </w:r>
      <w:r>
        <w:rPr>
          <w:spacing w:val="-3"/>
        </w:rPr>
        <w:t xml:space="preserve"> </w:t>
      </w:r>
      <w:r>
        <w:t>daarbij</w:t>
      </w:r>
      <w:r>
        <w:rPr>
          <w:spacing w:val="-1"/>
        </w:rPr>
        <w:t xml:space="preserve"> </w:t>
      </w:r>
      <w:r>
        <w:t>ook</w:t>
      </w:r>
      <w:r>
        <w:rPr>
          <w:spacing w:val="-1"/>
        </w:rPr>
        <w:t xml:space="preserve"> </w:t>
      </w:r>
      <w:r>
        <w:t>aan</w:t>
      </w:r>
      <w:r>
        <w:rPr>
          <w:spacing w:val="-2"/>
        </w:rPr>
        <w:t xml:space="preserve"> </w:t>
      </w:r>
      <w:r>
        <w:t>of</w:t>
      </w:r>
      <w:r>
        <w:rPr>
          <w:spacing w:val="-3"/>
        </w:rPr>
        <w:t xml:space="preserve"> </w:t>
      </w:r>
      <w:r>
        <w:t>actie</w:t>
      </w:r>
      <w:r>
        <w:rPr>
          <w:spacing w:val="-3"/>
        </w:rPr>
        <w:t xml:space="preserve"> </w:t>
      </w:r>
      <w:r>
        <w:t>gewenst</w:t>
      </w:r>
      <w:r>
        <w:rPr>
          <w:spacing w:val="-3"/>
        </w:rPr>
        <w:t xml:space="preserve"> </w:t>
      </w:r>
      <w:r>
        <w:t>is.</w:t>
      </w:r>
      <w:r>
        <w:rPr>
          <w:spacing w:val="-3"/>
        </w:rPr>
        <w:t xml:space="preserve"> </w:t>
      </w:r>
      <w:r>
        <w:t>Via</w:t>
      </w:r>
      <w:r>
        <w:rPr>
          <w:spacing w:val="-1"/>
        </w:rPr>
        <w:t xml:space="preserve"> </w:t>
      </w:r>
      <w:r>
        <w:t>DUO</w:t>
      </w:r>
      <w:r>
        <w:rPr>
          <w:spacing w:val="-1"/>
        </w:rPr>
        <w:t xml:space="preserve"> </w:t>
      </w:r>
      <w:r>
        <w:t>komt de melding bij het RBL binnen. Het RBL stemt af met school en gaat met de leerling en ouder(s)/verzorger(s)</w:t>
      </w:r>
      <w:r>
        <w:rPr>
          <w:spacing w:val="-2"/>
        </w:rPr>
        <w:t xml:space="preserve"> </w:t>
      </w:r>
      <w:r>
        <w:t>in</w:t>
      </w:r>
      <w:r>
        <w:rPr>
          <w:spacing w:val="-3"/>
        </w:rPr>
        <w:t xml:space="preserve"> </w:t>
      </w:r>
      <w:r>
        <w:t>gesprek</w:t>
      </w:r>
      <w:r>
        <w:rPr>
          <w:spacing w:val="-1"/>
        </w:rPr>
        <w:t xml:space="preserve"> </w:t>
      </w:r>
      <w:r>
        <w:t>om</w:t>
      </w:r>
      <w:r>
        <w:rPr>
          <w:spacing w:val="-3"/>
        </w:rPr>
        <w:t xml:space="preserve"> </w:t>
      </w:r>
      <w:r>
        <w:t>de</w:t>
      </w:r>
      <w:r>
        <w:rPr>
          <w:spacing w:val="-3"/>
        </w:rPr>
        <w:t xml:space="preserve"> </w:t>
      </w:r>
      <w:r>
        <w:t>reden</w:t>
      </w:r>
      <w:r>
        <w:rPr>
          <w:spacing w:val="-4"/>
        </w:rPr>
        <w:t xml:space="preserve"> </w:t>
      </w:r>
      <w:r>
        <w:t>van</w:t>
      </w:r>
      <w:r>
        <w:rPr>
          <w:spacing w:val="-1"/>
        </w:rPr>
        <w:t xml:space="preserve"> </w:t>
      </w:r>
      <w:r>
        <w:t>het verzuim</w:t>
      </w:r>
      <w:r>
        <w:rPr>
          <w:spacing w:val="-3"/>
        </w:rPr>
        <w:t xml:space="preserve"> </w:t>
      </w:r>
      <w:r>
        <w:t>te</w:t>
      </w:r>
      <w:r>
        <w:rPr>
          <w:spacing w:val="-1"/>
        </w:rPr>
        <w:t xml:space="preserve"> </w:t>
      </w:r>
      <w:r>
        <w:t>bepalen.</w:t>
      </w:r>
      <w:r>
        <w:rPr>
          <w:spacing w:val="-1"/>
        </w:rPr>
        <w:t xml:space="preserve"> </w:t>
      </w:r>
      <w:r>
        <w:t>Verzuim</w:t>
      </w:r>
      <w:r>
        <w:rPr>
          <w:spacing w:val="-3"/>
        </w:rPr>
        <w:t xml:space="preserve"> </w:t>
      </w:r>
      <w:r>
        <w:t>kan</w:t>
      </w:r>
      <w:r>
        <w:rPr>
          <w:spacing w:val="-4"/>
        </w:rPr>
        <w:t xml:space="preserve"> </w:t>
      </w:r>
      <w:r>
        <w:t>namelijk</w:t>
      </w:r>
      <w:r>
        <w:rPr>
          <w:spacing w:val="-2"/>
        </w:rPr>
        <w:t xml:space="preserve"> </w:t>
      </w:r>
      <w:r>
        <w:t>een signaal</w:t>
      </w:r>
      <w:r>
        <w:rPr>
          <w:spacing w:val="-5"/>
        </w:rPr>
        <w:t xml:space="preserve"> </w:t>
      </w:r>
      <w:r>
        <w:t>zijn</w:t>
      </w:r>
      <w:r>
        <w:rPr>
          <w:spacing w:val="-4"/>
        </w:rPr>
        <w:t xml:space="preserve"> </w:t>
      </w:r>
      <w:r>
        <w:t>van</w:t>
      </w:r>
      <w:r>
        <w:rPr>
          <w:spacing w:val="-4"/>
        </w:rPr>
        <w:t xml:space="preserve"> </w:t>
      </w:r>
      <w:r>
        <w:t>achterliggende</w:t>
      </w:r>
      <w:r>
        <w:rPr>
          <w:spacing w:val="-2"/>
        </w:rPr>
        <w:t xml:space="preserve"> </w:t>
      </w:r>
      <w:r>
        <w:t>problematiek.</w:t>
      </w:r>
      <w:r>
        <w:rPr>
          <w:spacing w:val="-4"/>
        </w:rPr>
        <w:t xml:space="preserve"> </w:t>
      </w:r>
      <w:r>
        <w:t>In</w:t>
      </w:r>
      <w:r>
        <w:rPr>
          <w:spacing w:val="-3"/>
        </w:rPr>
        <w:t xml:space="preserve"> </w:t>
      </w:r>
      <w:r>
        <w:t>alle</w:t>
      </w:r>
      <w:r>
        <w:rPr>
          <w:spacing w:val="-2"/>
        </w:rPr>
        <w:t xml:space="preserve"> </w:t>
      </w:r>
      <w:r>
        <w:t>gevallen</w:t>
      </w:r>
      <w:r>
        <w:rPr>
          <w:spacing w:val="-3"/>
        </w:rPr>
        <w:t xml:space="preserve"> </w:t>
      </w:r>
      <w:r>
        <w:t>gaat</w:t>
      </w:r>
      <w:r>
        <w:rPr>
          <w:spacing w:val="-2"/>
        </w:rPr>
        <w:t xml:space="preserve"> </w:t>
      </w:r>
      <w:r>
        <w:t>het</w:t>
      </w:r>
      <w:r>
        <w:rPr>
          <w:spacing w:val="-2"/>
        </w:rPr>
        <w:t xml:space="preserve"> </w:t>
      </w:r>
      <w:r>
        <w:t>RBL</w:t>
      </w:r>
      <w:r>
        <w:rPr>
          <w:spacing w:val="-4"/>
        </w:rPr>
        <w:t xml:space="preserve"> </w:t>
      </w:r>
      <w:r>
        <w:t>samen</w:t>
      </w:r>
      <w:r>
        <w:rPr>
          <w:spacing w:val="-4"/>
        </w:rPr>
        <w:t xml:space="preserve"> </w:t>
      </w:r>
      <w:r>
        <w:t>met</w:t>
      </w:r>
      <w:r>
        <w:rPr>
          <w:spacing w:val="-2"/>
        </w:rPr>
        <w:t xml:space="preserve"> </w:t>
      </w:r>
      <w:r>
        <w:t>de</w:t>
      </w:r>
      <w:r>
        <w:rPr>
          <w:spacing w:val="-3"/>
        </w:rPr>
        <w:t xml:space="preserve"> </w:t>
      </w:r>
      <w:r>
        <w:t>leerling</w:t>
      </w:r>
      <w:r>
        <w:rPr>
          <w:spacing w:val="-3"/>
        </w:rPr>
        <w:t xml:space="preserve"> </w:t>
      </w:r>
      <w:r>
        <w:t xml:space="preserve">en ouder(s)/verzorger(s) en eventueel andere instanties op zoek naar een oplossing om het verzuim te </w:t>
      </w:r>
      <w:r>
        <w:rPr>
          <w:spacing w:val="-2"/>
        </w:rPr>
        <w:t>stoppen.</w:t>
      </w:r>
    </w:p>
    <w:p w14:paraId="44CA5F22" w14:textId="77777777" w:rsidR="00100177" w:rsidRDefault="00000000">
      <w:pPr>
        <w:pStyle w:val="Plattetekst"/>
        <w:spacing w:before="160" w:line="259" w:lineRule="auto"/>
        <w:ind w:left="236" w:right="1241"/>
      </w:pPr>
      <w:r>
        <w:t>In het gesprek met de leerling en ouder(s)/verzorger(s) gaan onze consulenten ten eerste altijd na of het verzuim verwijtbaar is. Dit is niet altijd het geval. Wanneer het verzuim verwijtbaar is, maakt het RBL vaak afspraken om het verzuim te stoppen. Soms is een officiële waarschuwing op zijn plaats.</w:t>
      </w:r>
      <w:r>
        <w:rPr>
          <w:spacing w:val="40"/>
        </w:rPr>
        <w:t xml:space="preserve"> </w:t>
      </w:r>
      <w:r>
        <w:t>Wij wijzen jongeren er dan op dat nogmaals verzuimen zou kunnen leiden tot een Halt-verwijzing of Proces-Verbaal. Wanneer het verzuim continueert, kan handhaven passend zijn. Het RBL handhaaft alleen bij het vermoeden dat dit een positief effect heeft op de leerling en ouder(s)/verzorger(s). Waar zorg</w:t>
      </w:r>
      <w:r>
        <w:rPr>
          <w:spacing w:val="-4"/>
        </w:rPr>
        <w:t xml:space="preserve"> </w:t>
      </w:r>
      <w:r>
        <w:t>voorliggend</w:t>
      </w:r>
      <w:r>
        <w:rPr>
          <w:spacing w:val="-4"/>
        </w:rPr>
        <w:t xml:space="preserve"> </w:t>
      </w:r>
      <w:r>
        <w:t>is,</w:t>
      </w:r>
      <w:r>
        <w:rPr>
          <w:spacing w:val="-4"/>
        </w:rPr>
        <w:t xml:space="preserve"> </w:t>
      </w:r>
      <w:r>
        <w:t>heeft</w:t>
      </w:r>
      <w:r>
        <w:rPr>
          <w:spacing w:val="-3"/>
        </w:rPr>
        <w:t xml:space="preserve"> </w:t>
      </w:r>
      <w:r>
        <w:t>handhaven</w:t>
      </w:r>
      <w:r>
        <w:rPr>
          <w:spacing w:val="-4"/>
        </w:rPr>
        <w:t xml:space="preserve"> </w:t>
      </w:r>
      <w:r>
        <w:t>bijvoorbeeld</w:t>
      </w:r>
      <w:r>
        <w:rPr>
          <w:spacing w:val="-4"/>
        </w:rPr>
        <w:t xml:space="preserve"> </w:t>
      </w:r>
      <w:r>
        <w:t>weinig</w:t>
      </w:r>
      <w:r>
        <w:rPr>
          <w:spacing w:val="-5"/>
        </w:rPr>
        <w:t xml:space="preserve"> </w:t>
      </w:r>
      <w:r>
        <w:t>zin. Wij</w:t>
      </w:r>
      <w:r>
        <w:rPr>
          <w:spacing w:val="-4"/>
        </w:rPr>
        <w:t xml:space="preserve"> </w:t>
      </w:r>
      <w:r>
        <w:t>volgen</w:t>
      </w:r>
      <w:r>
        <w:rPr>
          <w:spacing w:val="-4"/>
        </w:rPr>
        <w:t xml:space="preserve"> </w:t>
      </w:r>
      <w:r>
        <w:t>hierin</w:t>
      </w:r>
      <w:r>
        <w:rPr>
          <w:spacing w:val="-5"/>
        </w:rPr>
        <w:t xml:space="preserve"> </w:t>
      </w:r>
      <w:r>
        <w:t>de</w:t>
      </w:r>
      <w:r>
        <w:rPr>
          <w:spacing w:val="-3"/>
        </w:rPr>
        <w:t xml:space="preserve"> </w:t>
      </w:r>
      <w:r>
        <w:t>landelijke</w:t>
      </w:r>
      <w:r>
        <w:rPr>
          <w:spacing w:val="-4"/>
        </w:rPr>
        <w:t xml:space="preserve"> </w:t>
      </w:r>
      <w:r>
        <w:t xml:space="preserve">richtlijnen, zoals geformuleerd in de </w:t>
      </w:r>
      <w:hyperlink r:id="rId28">
        <w:r>
          <w:rPr>
            <w:color w:val="0462C1"/>
            <w:u w:val="single" w:color="0462C1"/>
          </w:rPr>
          <w:t>MAS (Methodische Aanpak Schoolverzuim)</w:t>
        </w:r>
      </w:hyperlink>
    </w:p>
    <w:p w14:paraId="22B06C5A" w14:textId="77777777" w:rsidR="00100177" w:rsidRDefault="00000000">
      <w:pPr>
        <w:pStyle w:val="Plattetekst"/>
        <w:spacing w:before="159" w:line="259" w:lineRule="auto"/>
        <w:ind w:left="236" w:right="1286"/>
      </w:pPr>
      <w:r>
        <w:t>In</w:t>
      </w:r>
      <w:r>
        <w:rPr>
          <w:spacing w:val="-5"/>
        </w:rPr>
        <w:t xml:space="preserve"> </w:t>
      </w:r>
      <w:r>
        <w:t>de</w:t>
      </w:r>
      <w:r>
        <w:rPr>
          <w:spacing w:val="-2"/>
        </w:rPr>
        <w:t xml:space="preserve"> </w:t>
      </w:r>
      <w:r>
        <w:t>gesprekken</w:t>
      </w:r>
      <w:r>
        <w:rPr>
          <w:spacing w:val="-2"/>
        </w:rPr>
        <w:t xml:space="preserve"> </w:t>
      </w:r>
      <w:r>
        <w:t>met</w:t>
      </w:r>
      <w:r>
        <w:rPr>
          <w:spacing w:val="-2"/>
        </w:rPr>
        <w:t xml:space="preserve"> </w:t>
      </w:r>
      <w:r>
        <w:t>jongeren</w:t>
      </w:r>
      <w:r>
        <w:rPr>
          <w:spacing w:val="-4"/>
        </w:rPr>
        <w:t xml:space="preserve"> </w:t>
      </w:r>
      <w:r>
        <w:t>proberen</w:t>
      </w:r>
      <w:r>
        <w:rPr>
          <w:spacing w:val="-4"/>
        </w:rPr>
        <w:t xml:space="preserve"> </w:t>
      </w:r>
      <w:r>
        <w:t>onze</w:t>
      </w:r>
      <w:r>
        <w:rPr>
          <w:spacing w:val="-2"/>
        </w:rPr>
        <w:t xml:space="preserve"> </w:t>
      </w:r>
      <w:r>
        <w:t>consulenten</w:t>
      </w:r>
      <w:r>
        <w:rPr>
          <w:spacing w:val="-4"/>
        </w:rPr>
        <w:t xml:space="preserve"> </w:t>
      </w:r>
      <w:r>
        <w:t>de</w:t>
      </w:r>
      <w:r>
        <w:rPr>
          <w:spacing w:val="-2"/>
        </w:rPr>
        <w:t xml:space="preserve"> </w:t>
      </w:r>
      <w:r>
        <w:t>oorzaak</w:t>
      </w:r>
      <w:r>
        <w:rPr>
          <w:spacing w:val="-3"/>
        </w:rPr>
        <w:t xml:space="preserve"> </w:t>
      </w:r>
      <w:r>
        <w:t>van</w:t>
      </w:r>
      <w:r>
        <w:rPr>
          <w:spacing w:val="-4"/>
        </w:rPr>
        <w:t xml:space="preserve"> </w:t>
      </w:r>
      <w:r>
        <w:t>het</w:t>
      </w:r>
      <w:r>
        <w:rPr>
          <w:spacing w:val="-4"/>
        </w:rPr>
        <w:t xml:space="preserve"> </w:t>
      </w:r>
      <w:r>
        <w:t>verzuim</w:t>
      </w:r>
      <w:r>
        <w:rPr>
          <w:spacing w:val="-2"/>
        </w:rPr>
        <w:t xml:space="preserve"> </w:t>
      </w:r>
      <w:r>
        <w:t>boven</w:t>
      </w:r>
      <w:r>
        <w:rPr>
          <w:spacing w:val="-3"/>
        </w:rPr>
        <w:t xml:space="preserve"> </w:t>
      </w:r>
      <w:r>
        <w:t>tafel</w:t>
      </w:r>
      <w:r>
        <w:rPr>
          <w:spacing w:val="-5"/>
        </w:rPr>
        <w:t xml:space="preserve"> </w:t>
      </w:r>
      <w:r>
        <w:t>te krijgen en een oplossing te zoeken. Deze gesprekken zijn onze mogelijkheid om het gedrag van de leerling en ouder(s)/verzorger(s) te beïnvloeden. Wat we willen: de naam van de leerling na een eerste gesprek niet nogmaals terugzien in een verzuimmelding.</w:t>
      </w:r>
    </w:p>
    <w:p w14:paraId="653979BB" w14:textId="77777777" w:rsidR="00100177" w:rsidRDefault="00000000">
      <w:pPr>
        <w:pStyle w:val="Kop2"/>
        <w:numPr>
          <w:ilvl w:val="2"/>
          <w:numId w:val="8"/>
        </w:numPr>
        <w:tabs>
          <w:tab w:val="left" w:pos="879"/>
        </w:tabs>
        <w:spacing w:before="160"/>
        <w:ind w:left="879" w:hanging="643"/>
      </w:pPr>
      <w:bookmarkStart w:id="44" w:name="_bookmark17"/>
      <w:bookmarkStart w:id="45" w:name="_Toc181187108"/>
      <w:bookmarkEnd w:id="44"/>
      <w:r>
        <w:rPr>
          <w:color w:val="2E5395"/>
        </w:rPr>
        <w:t>–</w:t>
      </w:r>
      <w:r>
        <w:rPr>
          <w:color w:val="2E5395"/>
          <w:spacing w:val="-7"/>
        </w:rPr>
        <w:t xml:space="preserve"> </w:t>
      </w:r>
      <w:r>
        <w:rPr>
          <w:color w:val="2E5395"/>
        </w:rPr>
        <w:t>Meer</w:t>
      </w:r>
      <w:r>
        <w:rPr>
          <w:color w:val="2E5395"/>
          <w:spacing w:val="-10"/>
        </w:rPr>
        <w:t xml:space="preserve"> </w:t>
      </w:r>
      <w:r>
        <w:rPr>
          <w:color w:val="2E5395"/>
        </w:rPr>
        <w:t>leerlingen</w:t>
      </w:r>
      <w:r>
        <w:rPr>
          <w:color w:val="2E5395"/>
          <w:spacing w:val="-9"/>
        </w:rPr>
        <w:t xml:space="preserve"> </w:t>
      </w:r>
      <w:r>
        <w:rPr>
          <w:color w:val="2E5395"/>
        </w:rPr>
        <w:t>gemeld</w:t>
      </w:r>
      <w:r>
        <w:rPr>
          <w:color w:val="2E5395"/>
          <w:spacing w:val="-10"/>
        </w:rPr>
        <w:t xml:space="preserve"> </w:t>
      </w:r>
      <w:r>
        <w:rPr>
          <w:color w:val="2E5395"/>
        </w:rPr>
        <w:t>voor</w:t>
      </w:r>
      <w:r>
        <w:rPr>
          <w:color w:val="2E5395"/>
          <w:spacing w:val="-9"/>
        </w:rPr>
        <w:t xml:space="preserve"> </w:t>
      </w:r>
      <w:r>
        <w:rPr>
          <w:color w:val="2E5395"/>
        </w:rPr>
        <w:t>schoolverzuim</w:t>
      </w:r>
      <w:r>
        <w:rPr>
          <w:color w:val="2E5395"/>
          <w:spacing w:val="-7"/>
        </w:rPr>
        <w:t xml:space="preserve"> </w:t>
      </w:r>
      <w:r>
        <w:rPr>
          <w:color w:val="2E5395"/>
        </w:rPr>
        <w:t>dan</w:t>
      </w:r>
      <w:r>
        <w:rPr>
          <w:color w:val="2E5395"/>
          <w:spacing w:val="-8"/>
        </w:rPr>
        <w:t xml:space="preserve"> </w:t>
      </w:r>
      <w:r>
        <w:rPr>
          <w:color w:val="2E5395"/>
        </w:rPr>
        <w:t>vorig</w:t>
      </w:r>
      <w:r>
        <w:rPr>
          <w:color w:val="2E5395"/>
          <w:spacing w:val="-7"/>
        </w:rPr>
        <w:t xml:space="preserve"> </w:t>
      </w:r>
      <w:r>
        <w:rPr>
          <w:color w:val="2E5395"/>
          <w:spacing w:val="-4"/>
        </w:rPr>
        <w:t>jaar</w:t>
      </w:r>
      <w:bookmarkEnd w:id="45"/>
    </w:p>
    <w:p w14:paraId="68FFEE3F" w14:textId="77777777" w:rsidR="00100177" w:rsidRDefault="00000000">
      <w:pPr>
        <w:pStyle w:val="Plattetekst"/>
        <w:spacing w:before="24" w:line="259" w:lineRule="auto"/>
        <w:ind w:left="236" w:right="1223"/>
      </w:pPr>
      <w:r>
        <w:t>Na twee ‘magere’ jaren registreerden wij het afgelopen schooljaar meer ongeoorloofd schoolverzuim, zowel</w:t>
      </w:r>
      <w:r>
        <w:rPr>
          <w:spacing w:val="-1"/>
        </w:rPr>
        <w:t xml:space="preserve"> </w:t>
      </w:r>
      <w:r>
        <w:t>vanuit het PO als het VO. In de ‘Corona-jaren’</w:t>
      </w:r>
      <w:r>
        <w:rPr>
          <w:spacing w:val="-1"/>
        </w:rPr>
        <w:t xml:space="preserve"> </w:t>
      </w:r>
      <w:r>
        <w:t>die achter ons liggen was er een duidelijke dip in het</w:t>
      </w:r>
      <w:r>
        <w:rPr>
          <w:spacing w:val="-3"/>
        </w:rPr>
        <w:t xml:space="preserve"> </w:t>
      </w:r>
      <w:r>
        <w:t>gemelde</w:t>
      </w:r>
      <w:r>
        <w:rPr>
          <w:spacing w:val="-3"/>
        </w:rPr>
        <w:t xml:space="preserve"> </w:t>
      </w:r>
      <w:r>
        <w:t>verzuim.</w:t>
      </w:r>
      <w:r>
        <w:rPr>
          <w:spacing w:val="-3"/>
        </w:rPr>
        <w:t xml:space="preserve"> </w:t>
      </w:r>
      <w:r>
        <w:t>In</w:t>
      </w:r>
      <w:r>
        <w:rPr>
          <w:spacing w:val="-2"/>
        </w:rPr>
        <w:t xml:space="preserve"> </w:t>
      </w:r>
      <w:r>
        <w:t>het</w:t>
      </w:r>
      <w:r>
        <w:rPr>
          <w:spacing w:val="-3"/>
        </w:rPr>
        <w:t xml:space="preserve"> </w:t>
      </w:r>
      <w:r>
        <w:t>jaarverslag</w:t>
      </w:r>
      <w:r>
        <w:rPr>
          <w:spacing w:val="-4"/>
        </w:rPr>
        <w:t xml:space="preserve"> </w:t>
      </w:r>
      <w:r>
        <w:t>van</w:t>
      </w:r>
      <w:r>
        <w:rPr>
          <w:spacing w:val="-2"/>
        </w:rPr>
        <w:t xml:space="preserve"> </w:t>
      </w:r>
      <w:r>
        <w:t>vorig</w:t>
      </w:r>
      <w:r>
        <w:rPr>
          <w:spacing w:val="-4"/>
        </w:rPr>
        <w:t xml:space="preserve"> </w:t>
      </w:r>
      <w:r>
        <w:t>jaar</w:t>
      </w:r>
      <w:r>
        <w:rPr>
          <w:spacing w:val="-1"/>
        </w:rPr>
        <w:t xml:space="preserve"> </w:t>
      </w:r>
      <w:r>
        <w:t>gaven</w:t>
      </w:r>
      <w:r>
        <w:rPr>
          <w:spacing w:val="-4"/>
        </w:rPr>
        <w:t xml:space="preserve"> </w:t>
      </w:r>
      <w:r>
        <w:t>wij</w:t>
      </w:r>
      <w:r>
        <w:rPr>
          <w:spacing w:val="-2"/>
        </w:rPr>
        <w:t xml:space="preserve"> </w:t>
      </w:r>
      <w:r>
        <w:t>al</w:t>
      </w:r>
      <w:r>
        <w:rPr>
          <w:spacing w:val="-2"/>
        </w:rPr>
        <w:t xml:space="preserve"> </w:t>
      </w:r>
      <w:r>
        <w:t>aan</w:t>
      </w:r>
      <w:r>
        <w:rPr>
          <w:spacing w:val="-3"/>
        </w:rPr>
        <w:t xml:space="preserve"> </w:t>
      </w:r>
      <w:r>
        <w:t>dat</w:t>
      </w:r>
      <w:r>
        <w:rPr>
          <w:spacing w:val="-3"/>
        </w:rPr>
        <w:t xml:space="preserve"> </w:t>
      </w:r>
      <w:r>
        <w:t>dit</w:t>
      </w:r>
      <w:r>
        <w:rPr>
          <w:spacing w:val="-3"/>
        </w:rPr>
        <w:t xml:space="preserve"> </w:t>
      </w:r>
      <w:r>
        <w:t>vermoedelijk</w:t>
      </w:r>
      <w:r>
        <w:rPr>
          <w:spacing w:val="-2"/>
        </w:rPr>
        <w:t xml:space="preserve"> </w:t>
      </w:r>
      <w:r>
        <w:t>een</w:t>
      </w:r>
      <w:r>
        <w:rPr>
          <w:spacing w:val="-2"/>
        </w:rPr>
        <w:t xml:space="preserve"> </w:t>
      </w:r>
      <w:r>
        <w:t>tijdelijk effect zou zijn:</w:t>
      </w:r>
    </w:p>
    <w:p w14:paraId="3D63D5A2" w14:textId="77777777" w:rsidR="00100177" w:rsidRDefault="00100177">
      <w:pPr>
        <w:spacing w:line="259" w:lineRule="auto"/>
        <w:sectPr w:rsidR="00100177">
          <w:pgSz w:w="11910" w:h="16840"/>
          <w:pgMar w:top="1580" w:right="200" w:bottom="1160" w:left="1180" w:header="143" w:footer="960" w:gutter="0"/>
          <w:cols w:space="708"/>
        </w:sectPr>
      </w:pPr>
    </w:p>
    <w:p w14:paraId="3A076D29" w14:textId="1645BDFD" w:rsidR="00100177" w:rsidRDefault="00100177">
      <w:pPr>
        <w:pStyle w:val="Plattetekst"/>
      </w:pPr>
    </w:p>
    <w:p w14:paraId="49F39868" w14:textId="77777777" w:rsidR="00100177" w:rsidRDefault="00100177">
      <w:pPr>
        <w:pStyle w:val="Plattetekst"/>
        <w:spacing w:before="166"/>
      </w:pPr>
    </w:p>
    <w:p w14:paraId="6FE650CA" w14:textId="77777777" w:rsidR="00542DC4" w:rsidRDefault="00542DC4" w:rsidP="00542DC4">
      <w:pPr>
        <w:pBdr>
          <w:top w:val="single" w:sz="4" w:space="1" w:color="auto"/>
          <w:left w:val="single" w:sz="4" w:space="4" w:color="auto"/>
          <w:bottom w:val="single" w:sz="4" w:space="1" w:color="auto"/>
          <w:right w:val="single" w:sz="4" w:space="4" w:color="auto"/>
        </w:pBdr>
        <w:shd w:val="clear" w:color="auto" w:fill="FDE9D9" w:themeFill="accent6" w:themeFillTint="33"/>
        <w:spacing w:before="19"/>
        <w:ind w:left="108"/>
        <w:rPr>
          <w:b/>
          <w:color w:val="000000"/>
          <w:sz w:val="20"/>
        </w:rPr>
      </w:pPr>
      <w:r>
        <w:rPr>
          <w:b/>
          <w:color w:val="000000"/>
          <w:sz w:val="20"/>
        </w:rPr>
        <w:t>Extract</w:t>
      </w:r>
      <w:r>
        <w:rPr>
          <w:b/>
          <w:color w:val="000000"/>
          <w:spacing w:val="-11"/>
          <w:sz w:val="20"/>
        </w:rPr>
        <w:t xml:space="preserve"> </w:t>
      </w:r>
      <w:r>
        <w:rPr>
          <w:b/>
          <w:color w:val="000000"/>
          <w:sz w:val="20"/>
        </w:rPr>
        <w:t>uit</w:t>
      </w:r>
      <w:r>
        <w:rPr>
          <w:b/>
          <w:color w:val="000000"/>
          <w:spacing w:val="-10"/>
          <w:sz w:val="20"/>
        </w:rPr>
        <w:t xml:space="preserve"> </w:t>
      </w:r>
      <w:r>
        <w:rPr>
          <w:b/>
          <w:color w:val="000000"/>
          <w:sz w:val="20"/>
        </w:rPr>
        <w:t>jaarverslag</w:t>
      </w:r>
      <w:r>
        <w:rPr>
          <w:b/>
          <w:color w:val="000000"/>
          <w:spacing w:val="-10"/>
          <w:sz w:val="20"/>
        </w:rPr>
        <w:t xml:space="preserve"> </w:t>
      </w:r>
      <w:r>
        <w:rPr>
          <w:b/>
          <w:color w:val="000000"/>
          <w:sz w:val="20"/>
        </w:rPr>
        <w:t>2020-</w:t>
      </w:r>
      <w:r>
        <w:rPr>
          <w:b/>
          <w:color w:val="000000"/>
          <w:spacing w:val="-2"/>
          <w:sz w:val="20"/>
        </w:rPr>
        <w:t>2021:</w:t>
      </w:r>
    </w:p>
    <w:p w14:paraId="71B63ECE" w14:textId="77777777" w:rsidR="00542DC4" w:rsidRDefault="00542DC4" w:rsidP="00542DC4">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78" w:line="256" w:lineRule="auto"/>
        <w:ind w:left="108"/>
        <w:rPr>
          <w:color w:val="000000"/>
        </w:rPr>
      </w:pPr>
      <w:r>
        <w:rPr>
          <w:color w:val="000000"/>
        </w:rPr>
        <w:t>Op</w:t>
      </w:r>
      <w:r>
        <w:rPr>
          <w:color w:val="000000"/>
          <w:spacing w:val="-4"/>
        </w:rPr>
        <w:t xml:space="preserve"> </w:t>
      </w:r>
      <w:r>
        <w:rPr>
          <w:color w:val="000000"/>
        </w:rPr>
        <w:t>basis</w:t>
      </w:r>
      <w:r>
        <w:rPr>
          <w:color w:val="000000"/>
          <w:spacing w:val="-3"/>
        </w:rPr>
        <w:t xml:space="preserve"> </w:t>
      </w:r>
      <w:r>
        <w:rPr>
          <w:color w:val="000000"/>
        </w:rPr>
        <w:t>van</w:t>
      </w:r>
      <w:r>
        <w:rPr>
          <w:color w:val="000000"/>
          <w:spacing w:val="-2"/>
        </w:rPr>
        <w:t xml:space="preserve"> </w:t>
      </w:r>
      <w:r>
        <w:rPr>
          <w:color w:val="000000"/>
        </w:rPr>
        <w:t>signalen</w:t>
      </w:r>
      <w:r>
        <w:rPr>
          <w:color w:val="000000"/>
          <w:spacing w:val="-3"/>
        </w:rPr>
        <w:t xml:space="preserve"> </w:t>
      </w:r>
      <w:r>
        <w:rPr>
          <w:color w:val="000000"/>
        </w:rPr>
        <w:t>die wij</w:t>
      </w:r>
      <w:r>
        <w:rPr>
          <w:color w:val="000000"/>
          <w:spacing w:val="-3"/>
        </w:rPr>
        <w:t xml:space="preserve"> </w:t>
      </w:r>
      <w:r>
        <w:rPr>
          <w:color w:val="000000"/>
        </w:rPr>
        <w:t>ontvingen</w:t>
      </w:r>
      <w:r>
        <w:rPr>
          <w:color w:val="000000"/>
          <w:spacing w:val="-4"/>
        </w:rPr>
        <w:t xml:space="preserve"> </w:t>
      </w:r>
      <w:r>
        <w:rPr>
          <w:color w:val="000000"/>
        </w:rPr>
        <w:t>en</w:t>
      </w:r>
      <w:r>
        <w:rPr>
          <w:color w:val="000000"/>
          <w:spacing w:val="-4"/>
        </w:rPr>
        <w:t xml:space="preserve"> </w:t>
      </w:r>
      <w:r>
        <w:rPr>
          <w:color w:val="000000"/>
        </w:rPr>
        <w:t>gesprekken</w:t>
      </w:r>
      <w:r>
        <w:rPr>
          <w:color w:val="000000"/>
          <w:spacing w:val="-5"/>
        </w:rPr>
        <w:t xml:space="preserve"> </w:t>
      </w:r>
      <w:r>
        <w:rPr>
          <w:color w:val="000000"/>
        </w:rPr>
        <w:t>die</w:t>
      </w:r>
      <w:r>
        <w:rPr>
          <w:color w:val="000000"/>
          <w:spacing w:val="-4"/>
        </w:rPr>
        <w:t xml:space="preserve"> </w:t>
      </w:r>
      <w:r>
        <w:rPr>
          <w:color w:val="000000"/>
        </w:rPr>
        <w:t>wij</w:t>
      </w:r>
      <w:r>
        <w:rPr>
          <w:color w:val="000000"/>
          <w:spacing w:val="-3"/>
        </w:rPr>
        <w:t xml:space="preserve"> </w:t>
      </w:r>
      <w:r>
        <w:rPr>
          <w:color w:val="000000"/>
        </w:rPr>
        <w:t>voerden,</w:t>
      </w:r>
      <w:r>
        <w:rPr>
          <w:color w:val="000000"/>
          <w:spacing w:val="-4"/>
        </w:rPr>
        <w:t xml:space="preserve"> </w:t>
      </w:r>
      <w:r>
        <w:rPr>
          <w:color w:val="000000"/>
        </w:rPr>
        <w:t>zien</w:t>
      </w:r>
      <w:r>
        <w:rPr>
          <w:color w:val="000000"/>
          <w:spacing w:val="-4"/>
        </w:rPr>
        <w:t xml:space="preserve"> </w:t>
      </w:r>
      <w:r>
        <w:rPr>
          <w:color w:val="000000"/>
        </w:rPr>
        <w:t>wij</w:t>
      </w:r>
      <w:r>
        <w:rPr>
          <w:color w:val="000000"/>
          <w:spacing w:val="-3"/>
        </w:rPr>
        <w:t xml:space="preserve"> </w:t>
      </w:r>
      <w:r>
        <w:rPr>
          <w:color w:val="000000"/>
        </w:rPr>
        <w:t>als</w:t>
      </w:r>
      <w:r>
        <w:rPr>
          <w:color w:val="000000"/>
          <w:spacing w:val="-3"/>
        </w:rPr>
        <w:t xml:space="preserve"> </w:t>
      </w:r>
      <w:r>
        <w:rPr>
          <w:color w:val="000000"/>
        </w:rPr>
        <w:t>mogelijke verklaringen voor de dalende verzuimcijfers:</w:t>
      </w:r>
    </w:p>
    <w:p w14:paraId="7794548D" w14:textId="77777777" w:rsidR="00542DC4" w:rsidRDefault="00542DC4" w:rsidP="00542DC4">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3"/>
        <w:ind w:left="108"/>
        <w:rPr>
          <w:color w:val="000000"/>
        </w:rPr>
      </w:pPr>
      <w:r>
        <w:rPr>
          <w:color w:val="000000"/>
        </w:rPr>
        <w:t>-Scholen</w:t>
      </w:r>
      <w:r>
        <w:rPr>
          <w:color w:val="000000"/>
          <w:spacing w:val="-11"/>
        </w:rPr>
        <w:t xml:space="preserve"> </w:t>
      </w:r>
      <w:r>
        <w:rPr>
          <w:color w:val="000000"/>
        </w:rPr>
        <w:t>hebben</w:t>
      </w:r>
      <w:r>
        <w:rPr>
          <w:color w:val="000000"/>
          <w:spacing w:val="-9"/>
        </w:rPr>
        <w:t xml:space="preserve"> </w:t>
      </w:r>
      <w:r>
        <w:rPr>
          <w:color w:val="000000"/>
        </w:rPr>
        <w:t>ongeoorloofd</w:t>
      </w:r>
      <w:r>
        <w:rPr>
          <w:color w:val="000000"/>
          <w:spacing w:val="-10"/>
        </w:rPr>
        <w:t xml:space="preserve"> </w:t>
      </w:r>
      <w:r>
        <w:rPr>
          <w:color w:val="000000"/>
        </w:rPr>
        <w:t>verzuim</w:t>
      </w:r>
      <w:r>
        <w:rPr>
          <w:color w:val="000000"/>
          <w:spacing w:val="-10"/>
        </w:rPr>
        <w:t xml:space="preserve"> </w:t>
      </w:r>
      <w:r>
        <w:rPr>
          <w:color w:val="000000"/>
        </w:rPr>
        <w:t>veel</w:t>
      </w:r>
      <w:r>
        <w:rPr>
          <w:color w:val="000000"/>
          <w:spacing w:val="-8"/>
        </w:rPr>
        <w:t xml:space="preserve"> </w:t>
      </w:r>
      <w:r>
        <w:rPr>
          <w:color w:val="000000"/>
        </w:rPr>
        <w:t>moeilijker</w:t>
      </w:r>
      <w:r>
        <w:rPr>
          <w:color w:val="000000"/>
          <w:spacing w:val="-10"/>
        </w:rPr>
        <w:t xml:space="preserve"> </w:t>
      </w:r>
      <w:r>
        <w:rPr>
          <w:color w:val="000000"/>
        </w:rPr>
        <w:t>kunnen</w:t>
      </w:r>
      <w:r>
        <w:rPr>
          <w:color w:val="000000"/>
          <w:spacing w:val="-8"/>
        </w:rPr>
        <w:t xml:space="preserve"> </w:t>
      </w:r>
      <w:r>
        <w:rPr>
          <w:color w:val="000000"/>
        </w:rPr>
        <w:t>herkennen</w:t>
      </w:r>
      <w:r>
        <w:rPr>
          <w:color w:val="000000"/>
          <w:spacing w:val="-8"/>
        </w:rPr>
        <w:t xml:space="preserve"> </w:t>
      </w:r>
      <w:r>
        <w:rPr>
          <w:color w:val="000000"/>
        </w:rPr>
        <w:t>en</w:t>
      </w:r>
      <w:r>
        <w:rPr>
          <w:color w:val="000000"/>
          <w:spacing w:val="-10"/>
        </w:rPr>
        <w:t xml:space="preserve"> </w:t>
      </w:r>
      <w:r>
        <w:rPr>
          <w:color w:val="000000"/>
          <w:spacing w:val="-2"/>
        </w:rPr>
        <w:t>registreren.</w:t>
      </w:r>
    </w:p>
    <w:p w14:paraId="107C9ED6" w14:textId="77777777" w:rsidR="00542DC4" w:rsidRDefault="00542DC4" w:rsidP="00542DC4">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78" w:line="261" w:lineRule="auto"/>
        <w:ind w:left="108"/>
        <w:rPr>
          <w:color w:val="000000"/>
        </w:rPr>
      </w:pPr>
      <w:r>
        <w:rPr>
          <w:color w:val="000000"/>
        </w:rPr>
        <w:t>-Scholen</w:t>
      </w:r>
      <w:r>
        <w:rPr>
          <w:color w:val="000000"/>
          <w:spacing w:val="-5"/>
        </w:rPr>
        <w:t xml:space="preserve"> </w:t>
      </w:r>
      <w:r>
        <w:rPr>
          <w:color w:val="000000"/>
        </w:rPr>
        <w:t>hebben</w:t>
      </w:r>
      <w:r>
        <w:rPr>
          <w:color w:val="000000"/>
          <w:spacing w:val="-3"/>
        </w:rPr>
        <w:t xml:space="preserve"> </w:t>
      </w:r>
      <w:r>
        <w:rPr>
          <w:color w:val="000000"/>
        </w:rPr>
        <w:t>het</w:t>
      </w:r>
      <w:r>
        <w:rPr>
          <w:color w:val="000000"/>
          <w:spacing w:val="-4"/>
        </w:rPr>
        <w:t xml:space="preserve"> </w:t>
      </w:r>
      <w:r>
        <w:rPr>
          <w:color w:val="000000"/>
        </w:rPr>
        <w:t>tijdens Corona</w:t>
      </w:r>
      <w:r>
        <w:rPr>
          <w:color w:val="000000"/>
          <w:spacing w:val="-3"/>
        </w:rPr>
        <w:t xml:space="preserve"> </w:t>
      </w:r>
      <w:r>
        <w:rPr>
          <w:color w:val="000000"/>
        </w:rPr>
        <w:t>zo</w:t>
      </w:r>
      <w:r>
        <w:rPr>
          <w:color w:val="000000"/>
          <w:spacing w:val="-2"/>
        </w:rPr>
        <w:t xml:space="preserve"> </w:t>
      </w:r>
      <w:r>
        <w:rPr>
          <w:color w:val="000000"/>
        </w:rPr>
        <w:t>druk</w:t>
      </w:r>
      <w:r>
        <w:rPr>
          <w:color w:val="000000"/>
          <w:spacing w:val="-2"/>
        </w:rPr>
        <w:t xml:space="preserve"> </w:t>
      </w:r>
      <w:r>
        <w:rPr>
          <w:color w:val="000000"/>
        </w:rPr>
        <w:t>met</w:t>
      </w:r>
      <w:r>
        <w:rPr>
          <w:color w:val="000000"/>
          <w:spacing w:val="-4"/>
        </w:rPr>
        <w:t xml:space="preserve"> </w:t>
      </w:r>
      <w:r>
        <w:rPr>
          <w:color w:val="000000"/>
        </w:rPr>
        <w:t>andere</w:t>
      </w:r>
      <w:r>
        <w:rPr>
          <w:color w:val="000000"/>
          <w:spacing w:val="-4"/>
        </w:rPr>
        <w:t xml:space="preserve"> </w:t>
      </w:r>
      <w:r>
        <w:rPr>
          <w:color w:val="000000"/>
        </w:rPr>
        <w:t>dingen,</w:t>
      </w:r>
      <w:r>
        <w:rPr>
          <w:color w:val="000000"/>
          <w:spacing w:val="-4"/>
        </w:rPr>
        <w:t xml:space="preserve"> </w:t>
      </w:r>
      <w:r>
        <w:rPr>
          <w:color w:val="000000"/>
        </w:rPr>
        <w:t>dat</w:t>
      </w:r>
      <w:r>
        <w:rPr>
          <w:color w:val="000000"/>
          <w:spacing w:val="-4"/>
        </w:rPr>
        <w:t xml:space="preserve"> </w:t>
      </w:r>
      <w:r>
        <w:rPr>
          <w:color w:val="000000"/>
        </w:rPr>
        <w:t>het</w:t>
      </w:r>
      <w:r>
        <w:rPr>
          <w:color w:val="000000"/>
          <w:spacing w:val="-4"/>
        </w:rPr>
        <w:t xml:space="preserve"> </w:t>
      </w:r>
      <w:r>
        <w:rPr>
          <w:color w:val="000000"/>
        </w:rPr>
        <w:t>melden</w:t>
      </w:r>
      <w:r>
        <w:rPr>
          <w:color w:val="000000"/>
          <w:spacing w:val="-5"/>
        </w:rPr>
        <w:t xml:space="preserve"> </w:t>
      </w:r>
      <w:r>
        <w:rPr>
          <w:color w:val="000000"/>
        </w:rPr>
        <w:t>van</w:t>
      </w:r>
      <w:r>
        <w:rPr>
          <w:color w:val="000000"/>
          <w:spacing w:val="-5"/>
        </w:rPr>
        <w:t xml:space="preserve"> </w:t>
      </w:r>
      <w:r>
        <w:rPr>
          <w:color w:val="000000"/>
        </w:rPr>
        <w:t>verzuim</w:t>
      </w:r>
      <w:r>
        <w:rPr>
          <w:color w:val="000000"/>
          <w:spacing w:val="-4"/>
        </w:rPr>
        <w:t xml:space="preserve"> </w:t>
      </w:r>
      <w:r>
        <w:rPr>
          <w:color w:val="000000"/>
        </w:rPr>
        <w:t>minder prioriteit heeft gekregen.</w:t>
      </w:r>
    </w:p>
    <w:p w14:paraId="17E623BA" w14:textId="77777777" w:rsidR="00542DC4" w:rsidRDefault="00542DC4" w:rsidP="00542DC4">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56" w:line="256" w:lineRule="auto"/>
        <w:ind w:left="108"/>
        <w:rPr>
          <w:color w:val="000000"/>
        </w:rPr>
      </w:pPr>
      <w:r>
        <w:rPr>
          <w:color w:val="000000"/>
        </w:rPr>
        <w:t>-Scholen</w:t>
      </w:r>
      <w:r>
        <w:rPr>
          <w:color w:val="000000"/>
          <w:spacing w:val="-5"/>
        </w:rPr>
        <w:t xml:space="preserve"> </w:t>
      </w:r>
      <w:r>
        <w:rPr>
          <w:color w:val="000000"/>
        </w:rPr>
        <w:t>hebben</w:t>
      </w:r>
      <w:r>
        <w:rPr>
          <w:color w:val="000000"/>
          <w:spacing w:val="-3"/>
        </w:rPr>
        <w:t xml:space="preserve"> </w:t>
      </w:r>
      <w:r>
        <w:rPr>
          <w:color w:val="000000"/>
        </w:rPr>
        <w:t>meer</w:t>
      </w:r>
      <w:r>
        <w:rPr>
          <w:color w:val="000000"/>
          <w:spacing w:val="-1"/>
        </w:rPr>
        <w:t xml:space="preserve"> </w:t>
      </w:r>
      <w:r>
        <w:rPr>
          <w:color w:val="000000"/>
        </w:rPr>
        <w:t>begrip</w:t>
      </w:r>
      <w:r>
        <w:rPr>
          <w:color w:val="000000"/>
          <w:spacing w:val="-4"/>
        </w:rPr>
        <w:t xml:space="preserve"> </w:t>
      </w:r>
      <w:r>
        <w:rPr>
          <w:color w:val="000000"/>
        </w:rPr>
        <w:t>voor</w:t>
      </w:r>
      <w:r>
        <w:rPr>
          <w:color w:val="000000"/>
          <w:spacing w:val="-3"/>
        </w:rPr>
        <w:t xml:space="preserve"> </w:t>
      </w:r>
      <w:r>
        <w:rPr>
          <w:color w:val="000000"/>
        </w:rPr>
        <w:t>verzuim</w:t>
      </w:r>
      <w:r>
        <w:rPr>
          <w:color w:val="000000"/>
          <w:spacing w:val="-4"/>
        </w:rPr>
        <w:t xml:space="preserve"> </w:t>
      </w:r>
      <w:r>
        <w:rPr>
          <w:color w:val="000000"/>
        </w:rPr>
        <w:t>ten</w:t>
      </w:r>
      <w:r>
        <w:rPr>
          <w:color w:val="000000"/>
          <w:spacing w:val="-4"/>
        </w:rPr>
        <w:t xml:space="preserve"> </w:t>
      </w:r>
      <w:r>
        <w:rPr>
          <w:color w:val="000000"/>
        </w:rPr>
        <w:t>tijde</w:t>
      </w:r>
      <w:r>
        <w:rPr>
          <w:color w:val="000000"/>
          <w:spacing w:val="-5"/>
        </w:rPr>
        <w:t xml:space="preserve"> </w:t>
      </w:r>
      <w:r>
        <w:rPr>
          <w:color w:val="000000"/>
        </w:rPr>
        <w:t>van</w:t>
      </w:r>
      <w:r>
        <w:rPr>
          <w:color w:val="000000"/>
          <w:spacing w:val="-4"/>
        </w:rPr>
        <w:t xml:space="preserve"> </w:t>
      </w:r>
      <w:r>
        <w:rPr>
          <w:color w:val="000000"/>
        </w:rPr>
        <w:t>de</w:t>
      </w:r>
      <w:r>
        <w:rPr>
          <w:color w:val="000000"/>
          <w:spacing w:val="-1"/>
        </w:rPr>
        <w:t xml:space="preserve"> </w:t>
      </w:r>
      <w:r>
        <w:rPr>
          <w:color w:val="000000"/>
        </w:rPr>
        <w:t>Coronacrisis,</w:t>
      </w:r>
      <w:r>
        <w:rPr>
          <w:color w:val="000000"/>
          <w:spacing w:val="-4"/>
        </w:rPr>
        <w:t xml:space="preserve"> </w:t>
      </w:r>
      <w:r>
        <w:rPr>
          <w:color w:val="000000"/>
        </w:rPr>
        <w:t>daardoor</w:t>
      </w:r>
      <w:r>
        <w:rPr>
          <w:color w:val="000000"/>
          <w:spacing w:val="-3"/>
        </w:rPr>
        <w:t xml:space="preserve"> </w:t>
      </w:r>
      <w:r>
        <w:rPr>
          <w:color w:val="000000"/>
        </w:rPr>
        <w:t>neemt</w:t>
      </w:r>
      <w:r>
        <w:rPr>
          <w:color w:val="000000"/>
          <w:spacing w:val="-4"/>
        </w:rPr>
        <w:t xml:space="preserve"> </w:t>
      </w:r>
      <w:r>
        <w:rPr>
          <w:color w:val="000000"/>
        </w:rPr>
        <w:t>de meldingsbereidheid af.</w:t>
      </w:r>
    </w:p>
    <w:p w14:paraId="4ABB76C7" w14:textId="6249933C" w:rsidR="00542DC4" w:rsidRDefault="00542DC4" w:rsidP="00542DC4">
      <w:pPr>
        <w:pStyle w:val="Plattetekst"/>
        <w:pBdr>
          <w:top w:val="single" w:sz="4" w:space="1" w:color="auto"/>
          <w:left w:val="single" w:sz="4" w:space="4" w:color="auto"/>
          <w:bottom w:val="single" w:sz="4" w:space="1" w:color="auto"/>
          <w:right w:val="single" w:sz="4" w:space="4" w:color="auto"/>
        </w:pBdr>
        <w:shd w:val="clear" w:color="auto" w:fill="FDE9D9" w:themeFill="accent6" w:themeFillTint="33"/>
        <w:spacing w:before="163" w:line="261" w:lineRule="auto"/>
        <w:ind w:left="108"/>
        <w:rPr>
          <w:color w:val="000000"/>
        </w:rPr>
      </w:pPr>
      <w:r>
        <w:rPr>
          <w:color w:val="000000"/>
        </w:rPr>
        <w:t>-Scholen</w:t>
      </w:r>
      <w:r>
        <w:rPr>
          <w:color w:val="000000"/>
          <w:spacing w:val="-5"/>
        </w:rPr>
        <w:t xml:space="preserve"> </w:t>
      </w:r>
      <w:r>
        <w:rPr>
          <w:color w:val="000000"/>
        </w:rPr>
        <w:t>brachten</w:t>
      </w:r>
      <w:r>
        <w:rPr>
          <w:color w:val="000000"/>
          <w:spacing w:val="-2"/>
        </w:rPr>
        <w:t xml:space="preserve"> </w:t>
      </w:r>
      <w:r>
        <w:rPr>
          <w:color w:val="000000"/>
        </w:rPr>
        <w:t>ons</w:t>
      </w:r>
      <w:r>
        <w:rPr>
          <w:color w:val="000000"/>
          <w:spacing w:val="-2"/>
        </w:rPr>
        <w:t xml:space="preserve"> </w:t>
      </w:r>
      <w:r>
        <w:rPr>
          <w:color w:val="000000"/>
        </w:rPr>
        <w:t>in</w:t>
      </w:r>
      <w:r>
        <w:rPr>
          <w:color w:val="000000"/>
          <w:spacing w:val="-4"/>
        </w:rPr>
        <w:t xml:space="preserve"> </w:t>
      </w:r>
      <w:r>
        <w:rPr>
          <w:color w:val="000000"/>
        </w:rPr>
        <w:t>het</w:t>
      </w:r>
      <w:r>
        <w:rPr>
          <w:color w:val="000000"/>
          <w:spacing w:val="-4"/>
        </w:rPr>
        <w:t xml:space="preserve"> </w:t>
      </w:r>
      <w:r>
        <w:rPr>
          <w:color w:val="000000"/>
        </w:rPr>
        <w:t>verleden</w:t>
      </w:r>
      <w:r>
        <w:rPr>
          <w:color w:val="000000"/>
          <w:spacing w:val="-2"/>
        </w:rPr>
        <w:t xml:space="preserve"> </w:t>
      </w:r>
      <w:r>
        <w:rPr>
          <w:color w:val="000000"/>
        </w:rPr>
        <w:t>op</w:t>
      </w:r>
      <w:r>
        <w:rPr>
          <w:color w:val="000000"/>
          <w:spacing w:val="-3"/>
        </w:rPr>
        <w:t xml:space="preserve"> </w:t>
      </w:r>
      <w:r>
        <w:rPr>
          <w:color w:val="000000"/>
        </w:rPr>
        <w:t>de</w:t>
      </w:r>
      <w:r>
        <w:rPr>
          <w:color w:val="000000"/>
          <w:spacing w:val="-3"/>
        </w:rPr>
        <w:t xml:space="preserve"> </w:t>
      </w:r>
      <w:r>
        <w:rPr>
          <w:color w:val="000000"/>
        </w:rPr>
        <w:t>hoogte</w:t>
      </w:r>
      <w:r>
        <w:rPr>
          <w:color w:val="000000"/>
          <w:spacing w:val="-5"/>
        </w:rPr>
        <w:t xml:space="preserve"> </w:t>
      </w:r>
      <w:r>
        <w:rPr>
          <w:color w:val="000000"/>
        </w:rPr>
        <w:t>van</w:t>
      </w:r>
      <w:r>
        <w:rPr>
          <w:color w:val="000000"/>
          <w:spacing w:val="-5"/>
        </w:rPr>
        <w:t xml:space="preserve"> </w:t>
      </w:r>
      <w:r>
        <w:rPr>
          <w:color w:val="000000"/>
        </w:rPr>
        <w:t>hun</w:t>
      </w:r>
      <w:r>
        <w:rPr>
          <w:color w:val="000000"/>
          <w:spacing w:val="-3"/>
        </w:rPr>
        <w:t xml:space="preserve"> </w:t>
      </w:r>
      <w:r>
        <w:rPr>
          <w:color w:val="000000"/>
        </w:rPr>
        <w:t>‘langdurig</w:t>
      </w:r>
      <w:r>
        <w:rPr>
          <w:color w:val="000000"/>
          <w:spacing w:val="-2"/>
        </w:rPr>
        <w:t xml:space="preserve"> </w:t>
      </w:r>
      <w:r>
        <w:rPr>
          <w:color w:val="000000"/>
        </w:rPr>
        <w:t>verzuimers’</w:t>
      </w:r>
      <w:r>
        <w:rPr>
          <w:color w:val="000000"/>
          <w:spacing w:val="-5"/>
        </w:rPr>
        <w:t xml:space="preserve"> </w:t>
      </w:r>
      <w:r>
        <w:rPr>
          <w:color w:val="000000"/>
        </w:rPr>
        <w:t>middels</w:t>
      </w:r>
      <w:r>
        <w:rPr>
          <w:color w:val="000000"/>
          <w:spacing w:val="-3"/>
        </w:rPr>
        <w:t xml:space="preserve"> </w:t>
      </w:r>
      <w:r>
        <w:rPr>
          <w:color w:val="000000"/>
        </w:rPr>
        <w:t>een ‘gewone’ verzuimmelding. Vanaf schooljaar 2019-2020 worden die stromen beter gescheiden.</w:t>
      </w:r>
      <w:r>
        <w:rPr>
          <w:color w:val="000000"/>
        </w:rPr>
        <w:br/>
      </w:r>
      <w:r>
        <w:rPr>
          <w:color w:val="000000"/>
        </w:rPr>
        <w:br/>
      </w:r>
      <w:r>
        <w:rPr>
          <w:color w:val="000000"/>
        </w:rPr>
        <w:t>Op</w:t>
      </w:r>
      <w:r>
        <w:rPr>
          <w:color w:val="000000"/>
          <w:spacing w:val="-4"/>
        </w:rPr>
        <w:t xml:space="preserve"> </w:t>
      </w:r>
      <w:r>
        <w:rPr>
          <w:color w:val="000000"/>
        </w:rPr>
        <w:t>het</w:t>
      </w:r>
      <w:r>
        <w:rPr>
          <w:color w:val="000000"/>
          <w:spacing w:val="-2"/>
        </w:rPr>
        <w:t xml:space="preserve"> </w:t>
      </w:r>
      <w:r>
        <w:rPr>
          <w:color w:val="000000"/>
        </w:rPr>
        <w:t>moment</w:t>
      </w:r>
      <w:r>
        <w:rPr>
          <w:color w:val="000000"/>
          <w:spacing w:val="-2"/>
        </w:rPr>
        <w:t xml:space="preserve"> </w:t>
      </w:r>
      <w:r>
        <w:rPr>
          <w:color w:val="000000"/>
        </w:rPr>
        <w:t>van</w:t>
      </w:r>
      <w:r>
        <w:rPr>
          <w:color w:val="000000"/>
          <w:spacing w:val="-5"/>
        </w:rPr>
        <w:t xml:space="preserve"> </w:t>
      </w:r>
      <w:r>
        <w:rPr>
          <w:color w:val="000000"/>
        </w:rPr>
        <w:t>schrijven</w:t>
      </w:r>
      <w:r>
        <w:rPr>
          <w:color w:val="000000"/>
          <w:spacing w:val="-5"/>
        </w:rPr>
        <w:t xml:space="preserve"> </w:t>
      </w:r>
      <w:r>
        <w:rPr>
          <w:color w:val="000000"/>
        </w:rPr>
        <w:t>is</w:t>
      </w:r>
      <w:r>
        <w:rPr>
          <w:color w:val="000000"/>
          <w:spacing w:val="-1"/>
        </w:rPr>
        <w:t xml:space="preserve"> </w:t>
      </w:r>
      <w:r>
        <w:rPr>
          <w:color w:val="000000"/>
        </w:rPr>
        <w:t>het</w:t>
      </w:r>
      <w:r>
        <w:rPr>
          <w:color w:val="000000"/>
          <w:spacing w:val="-2"/>
        </w:rPr>
        <w:t xml:space="preserve"> </w:t>
      </w:r>
      <w:r>
        <w:rPr>
          <w:color w:val="000000"/>
        </w:rPr>
        <w:t>de</w:t>
      </w:r>
      <w:r>
        <w:rPr>
          <w:color w:val="000000"/>
          <w:spacing w:val="-5"/>
        </w:rPr>
        <w:t xml:space="preserve"> </w:t>
      </w:r>
      <w:r>
        <w:rPr>
          <w:color w:val="000000"/>
        </w:rPr>
        <w:t>verwachting</w:t>
      </w:r>
      <w:r>
        <w:rPr>
          <w:color w:val="000000"/>
          <w:spacing w:val="-4"/>
        </w:rPr>
        <w:t xml:space="preserve"> </w:t>
      </w:r>
      <w:r>
        <w:rPr>
          <w:color w:val="000000"/>
        </w:rPr>
        <w:t>dat</w:t>
      </w:r>
      <w:r>
        <w:rPr>
          <w:color w:val="000000"/>
          <w:spacing w:val="-4"/>
        </w:rPr>
        <w:t xml:space="preserve"> </w:t>
      </w:r>
      <w:r>
        <w:rPr>
          <w:color w:val="000000"/>
        </w:rPr>
        <w:t>VO-scholen</w:t>
      </w:r>
      <w:r>
        <w:rPr>
          <w:color w:val="000000"/>
          <w:spacing w:val="-4"/>
        </w:rPr>
        <w:t xml:space="preserve"> </w:t>
      </w:r>
      <w:r>
        <w:rPr>
          <w:color w:val="000000"/>
        </w:rPr>
        <w:t>dit</w:t>
      </w:r>
      <w:r>
        <w:rPr>
          <w:color w:val="000000"/>
          <w:spacing w:val="-4"/>
        </w:rPr>
        <w:t xml:space="preserve"> </w:t>
      </w:r>
      <w:r>
        <w:rPr>
          <w:color w:val="000000"/>
        </w:rPr>
        <w:t>schooljaar</w:t>
      </w:r>
      <w:r>
        <w:rPr>
          <w:color w:val="000000"/>
          <w:spacing w:val="-1"/>
        </w:rPr>
        <w:t xml:space="preserve"> </w:t>
      </w:r>
      <w:r>
        <w:rPr>
          <w:color w:val="000000"/>
        </w:rPr>
        <w:t>weer</w:t>
      </w:r>
      <w:r>
        <w:rPr>
          <w:color w:val="000000"/>
          <w:spacing w:val="-4"/>
        </w:rPr>
        <w:t xml:space="preserve"> </w:t>
      </w:r>
      <w:r>
        <w:rPr>
          <w:color w:val="000000"/>
        </w:rPr>
        <w:t>volledig</w:t>
      </w:r>
      <w:r>
        <w:rPr>
          <w:color w:val="000000"/>
          <w:spacing w:val="-2"/>
        </w:rPr>
        <w:t xml:space="preserve"> </w:t>
      </w:r>
      <w:r>
        <w:rPr>
          <w:color w:val="000000"/>
        </w:rPr>
        <w:t>zullen openen.</w:t>
      </w:r>
      <w:r>
        <w:rPr>
          <w:color w:val="000000"/>
          <w:spacing w:val="-2"/>
        </w:rPr>
        <w:t xml:space="preserve"> </w:t>
      </w:r>
      <w:r>
        <w:rPr>
          <w:color w:val="000000"/>
        </w:rPr>
        <w:t>Daarmee</w:t>
      </w:r>
      <w:r>
        <w:rPr>
          <w:color w:val="000000"/>
          <w:spacing w:val="-3"/>
        </w:rPr>
        <w:t xml:space="preserve"> </w:t>
      </w:r>
      <w:r>
        <w:rPr>
          <w:color w:val="000000"/>
        </w:rPr>
        <w:t>is</w:t>
      </w:r>
      <w:r>
        <w:rPr>
          <w:color w:val="000000"/>
          <w:spacing w:val="-3"/>
        </w:rPr>
        <w:t xml:space="preserve"> </w:t>
      </w:r>
      <w:r>
        <w:rPr>
          <w:color w:val="000000"/>
        </w:rPr>
        <w:t>het</w:t>
      </w:r>
      <w:r>
        <w:rPr>
          <w:color w:val="000000"/>
          <w:spacing w:val="-4"/>
        </w:rPr>
        <w:t xml:space="preserve"> </w:t>
      </w:r>
      <w:r>
        <w:rPr>
          <w:color w:val="000000"/>
        </w:rPr>
        <w:t>zaak</w:t>
      </w:r>
      <w:r>
        <w:rPr>
          <w:color w:val="000000"/>
          <w:spacing w:val="-3"/>
        </w:rPr>
        <w:t xml:space="preserve"> </w:t>
      </w:r>
      <w:r>
        <w:rPr>
          <w:color w:val="000000"/>
        </w:rPr>
        <w:t>dat</w:t>
      </w:r>
      <w:r>
        <w:rPr>
          <w:color w:val="000000"/>
          <w:spacing w:val="-4"/>
        </w:rPr>
        <w:t xml:space="preserve"> </w:t>
      </w:r>
      <w:r>
        <w:rPr>
          <w:color w:val="000000"/>
        </w:rPr>
        <w:t>scholen</w:t>
      </w:r>
      <w:r>
        <w:rPr>
          <w:color w:val="000000"/>
          <w:spacing w:val="-2"/>
        </w:rPr>
        <w:t xml:space="preserve"> </w:t>
      </w:r>
      <w:r>
        <w:rPr>
          <w:color w:val="000000"/>
        </w:rPr>
        <w:t>het</w:t>
      </w:r>
      <w:r>
        <w:rPr>
          <w:color w:val="000000"/>
          <w:spacing w:val="-2"/>
        </w:rPr>
        <w:t xml:space="preserve"> </w:t>
      </w:r>
      <w:r>
        <w:rPr>
          <w:color w:val="000000"/>
        </w:rPr>
        <w:t>verzuim</w:t>
      </w:r>
      <w:r>
        <w:rPr>
          <w:color w:val="000000"/>
          <w:spacing w:val="-2"/>
        </w:rPr>
        <w:t xml:space="preserve"> </w:t>
      </w:r>
      <w:r>
        <w:rPr>
          <w:color w:val="000000"/>
        </w:rPr>
        <w:t>weer</w:t>
      </w:r>
      <w:r>
        <w:rPr>
          <w:color w:val="000000"/>
          <w:spacing w:val="-4"/>
        </w:rPr>
        <w:t xml:space="preserve"> </w:t>
      </w:r>
      <w:r>
        <w:rPr>
          <w:color w:val="000000"/>
        </w:rPr>
        <w:t>goed</w:t>
      </w:r>
      <w:r>
        <w:rPr>
          <w:color w:val="000000"/>
          <w:spacing w:val="-5"/>
        </w:rPr>
        <w:t xml:space="preserve"> </w:t>
      </w:r>
      <w:r>
        <w:rPr>
          <w:color w:val="000000"/>
        </w:rPr>
        <w:t>registreren</w:t>
      </w:r>
      <w:r>
        <w:rPr>
          <w:color w:val="000000"/>
          <w:spacing w:val="-4"/>
        </w:rPr>
        <w:t xml:space="preserve"> </w:t>
      </w:r>
      <w:r>
        <w:rPr>
          <w:color w:val="000000"/>
        </w:rPr>
        <w:t>en</w:t>
      </w:r>
      <w:r>
        <w:rPr>
          <w:color w:val="000000"/>
          <w:spacing w:val="-4"/>
        </w:rPr>
        <w:t xml:space="preserve"> </w:t>
      </w:r>
      <w:r>
        <w:rPr>
          <w:color w:val="000000"/>
        </w:rPr>
        <w:t>melden.</w:t>
      </w:r>
      <w:r>
        <w:rPr>
          <w:color w:val="000000"/>
          <w:spacing w:val="-2"/>
        </w:rPr>
        <w:t xml:space="preserve"> </w:t>
      </w:r>
      <w:r>
        <w:rPr>
          <w:color w:val="000000"/>
        </w:rPr>
        <w:t>Wij</w:t>
      </w:r>
      <w:r>
        <w:rPr>
          <w:color w:val="000000"/>
          <w:spacing w:val="-3"/>
        </w:rPr>
        <w:t xml:space="preserve"> </w:t>
      </w:r>
      <w:r>
        <w:rPr>
          <w:color w:val="000000"/>
        </w:rPr>
        <w:t>zullen</w:t>
      </w:r>
      <w:r>
        <w:rPr>
          <w:color w:val="000000"/>
          <w:spacing w:val="-4"/>
        </w:rPr>
        <w:t xml:space="preserve"> </w:t>
      </w:r>
      <w:r>
        <w:rPr>
          <w:color w:val="000000"/>
        </w:rPr>
        <w:t>dit als RBL nog eens scherp benadrukken in onze jaarlijkse gesprekken.</w:t>
      </w:r>
    </w:p>
    <w:p w14:paraId="7C1155E4" w14:textId="77777777" w:rsidR="00542DC4" w:rsidRDefault="00542DC4">
      <w:pPr>
        <w:pStyle w:val="Plattetekst"/>
        <w:spacing w:before="166"/>
      </w:pPr>
    </w:p>
    <w:p w14:paraId="7EDA347F" w14:textId="77777777" w:rsidR="00100177" w:rsidRDefault="00000000">
      <w:pPr>
        <w:pStyle w:val="Plattetekst"/>
        <w:spacing w:before="134" w:line="259" w:lineRule="auto"/>
        <w:ind w:left="236" w:right="1223"/>
      </w:pPr>
      <w:r>
        <w:t>Afgelopen schooljaar hebben wij inderdaad aandacht besteed aan het belang van registratie en meldgedrag, bijvoorbeeld middels nieuwsbrieven en contactmomenten met scholen. Dit heeft met name</w:t>
      </w:r>
      <w:r>
        <w:rPr>
          <w:spacing w:val="-7"/>
        </w:rPr>
        <w:t xml:space="preserve"> </w:t>
      </w:r>
      <w:r>
        <w:t>geresulteerd</w:t>
      </w:r>
      <w:r>
        <w:rPr>
          <w:spacing w:val="-7"/>
        </w:rPr>
        <w:t xml:space="preserve"> </w:t>
      </w:r>
      <w:r>
        <w:t>in</w:t>
      </w:r>
      <w:r>
        <w:rPr>
          <w:spacing w:val="-8"/>
        </w:rPr>
        <w:t xml:space="preserve"> </w:t>
      </w:r>
      <w:r>
        <w:t>een</w:t>
      </w:r>
      <w:r>
        <w:rPr>
          <w:spacing w:val="-8"/>
        </w:rPr>
        <w:t xml:space="preserve"> </w:t>
      </w:r>
      <w:r>
        <w:t>betere</w:t>
      </w:r>
      <w:r>
        <w:rPr>
          <w:spacing w:val="-8"/>
        </w:rPr>
        <w:t xml:space="preserve"> </w:t>
      </w:r>
      <w:r>
        <w:t>registratie</w:t>
      </w:r>
      <w:r>
        <w:rPr>
          <w:spacing w:val="-8"/>
        </w:rPr>
        <w:t xml:space="preserve"> </w:t>
      </w:r>
      <w:r>
        <w:t>van</w:t>
      </w:r>
      <w:r>
        <w:rPr>
          <w:spacing w:val="-5"/>
        </w:rPr>
        <w:t xml:space="preserve"> </w:t>
      </w:r>
      <w:r>
        <w:rPr>
          <w:i/>
        </w:rPr>
        <w:t>langdurig</w:t>
      </w:r>
      <w:r>
        <w:rPr>
          <w:i/>
          <w:spacing w:val="-8"/>
        </w:rPr>
        <w:t xml:space="preserve"> </w:t>
      </w:r>
      <w:r>
        <w:t>verzuim</w:t>
      </w:r>
      <w:r>
        <w:rPr>
          <w:spacing w:val="-8"/>
        </w:rPr>
        <w:t xml:space="preserve"> </w:t>
      </w:r>
      <w:r>
        <w:t>en</w:t>
      </w:r>
      <w:r>
        <w:rPr>
          <w:spacing w:val="-7"/>
        </w:rPr>
        <w:t xml:space="preserve"> </w:t>
      </w:r>
      <w:r>
        <w:t>thuiszitters</w:t>
      </w:r>
      <w:r>
        <w:rPr>
          <w:spacing w:val="-7"/>
        </w:rPr>
        <w:t xml:space="preserve"> </w:t>
      </w:r>
      <w:r>
        <w:t>(zie</w:t>
      </w:r>
      <w:r>
        <w:rPr>
          <w:spacing w:val="-8"/>
        </w:rPr>
        <w:t xml:space="preserve"> </w:t>
      </w:r>
      <w:r>
        <w:t>paragraaf</w:t>
      </w:r>
      <w:r>
        <w:rPr>
          <w:spacing w:val="-7"/>
        </w:rPr>
        <w:t xml:space="preserve"> </w:t>
      </w:r>
      <w:r>
        <w:rPr>
          <w:spacing w:val="-2"/>
        </w:rPr>
        <w:t>1.1).</w:t>
      </w:r>
    </w:p>
    <w:p w14:paraId="141CE41A" w14:textId="77777777" w:rsidR="00100177" w:rsidRDefault="00000000">
      <w:pPr>
        <w:pStyle w:val="Plattetekst"/>
        <w:spacing w:before="160" w:line="259" w:lineRule="auto"/>
        <w:ind w:left="236" w:right="1223"/>
      </w:pPr>
      <w:r>
        <w:t>Kortdurend ongeoorloofd verzuim in het VO wordt echter nog altijd duidelijk minder gemeld dan vóór Corona.</w:t>
      </w:r>
      <w:r>
        <w:rPr>
          <w:spacing w:val="-2"/>
        </w:rPr>
        <w:t xml:space="preserve"> </w:t>
      </w:r>
      <w:r>
        <w:t>De</w:t>
      </w:r>
      <w:r>
        <w:rPr>
          <w:spacing w:val="-4"/>
        </w:rPr>
        <w:t xml:space="preserve"> </w:t>
      </w:r>
      <w:r>
        <w:t>verklaringen</w:t>
      </w:r>
      <w:r>
        <w:rPr>
          <w:spacing w:val="-4"/>
        </w:rPr>
        <w:t xml:space="preserve"> </w:t>
      </w:r>
      <w:r>
        <w:t>zoals</w:t>
      </w:r>
      <w:r>
        <w:rPr>
          <w:spacing w:val="-3"/>
        </w:rPr>
        <w:t xml:space="preserve"> </w:t>
      </w:r>
      <w:r>
        <w:t>we</w:t>
      </w:r>
      <w:r>
        <w:rPr>
          <w:spacing w:val="-4"/>
        </w:rPr>
        <w:t xml:space="preserve"> </w:t>
      </w:r>
      <w:r>
        <w:t>ze</w:t>
      </w:r>
      <w:r>
        <w:rPr>
          <w:spacing w:val="-2"/>
        </w:rPr>
        <w:t xml:space="preserve"> </w:t>
      </w:r>
      <w:r>
        <w:t>in</w:t>
      </w:r>
      <w:r>
        <w:rPr>
          <w:spacing w:val="-2"/>
        </w:rPr>
        <w:t xml:space="preserve"> </w:t>
      </w:r>
      <w:r>
        <w:t>het</w:t>
      </w:r>
      <w:r>
        <w:rPr>
          <w:spacing w:val="-2"/>
        </w:rPr>
        <w:t xml:space="preserve"> </w:t>
      </w:r>
      <w:r>
        <w:t>vorig</w:t>
      </w:r>
      <w:r>
        <w:rPr>
          <w:spacing w:val="-5"/>
        </w:rPr>
        <w:t xml:space="preserve"> </w:t>
      </w:r>
      <w:r>
        <w:t>jaarverslag</w:t>
      </w:r>
      <w:r>
        <w:rPr>
          <w:spacing w:val="-5"/>
        </w:rPr>
        <w:t xml:space="preserve"> </w:t>
      </w:r>
      <w:r>
        <w:t>al</w:t>
      </w:r>
      <w:r>
        <w:rPr>
          <w:spacing w:val="-3"/>
        </w:rPr>
        <w:t xml:space="preserve"> </w:t>
      </w:r>
      <w:r>
        <w:t>noemden,</w:t>
      </w:r>
      <w:r>
        <w:rPr>
          <w:spacing w:val="-2"/>
        </w:rPr>
        <w:t xml:space="preserve"> </w:t>
      </w:r>
      <w:r>
        <w:t>lijken</w:t>
      </w:r>
      <w:r>
        <w:rPr>
          <w:spacing w:val="-5"/>
        </w:rPr>
        <w:t xml:space="preserve"> </w:t>
      </w:r>
      <w:r>
        <w:t>hierbij</w:t>
      </w:r>
      <w:r>
        <w:rPr>
          <w:spacing w:val="-3"/>
        </w:rPr>
        <w:t xml:space="preserve"> </w:t>
      </w:r>
      <w:r>
        <w:t>nog</w:t>
      </w:r>
      <w:r>
        <w:rPr>
          <w:spacing w:val="-4"/>
        </w:rPr>
        <w:t xml:space="preserve"> </w:t>
      </w:r>
      <w:r>
        <w:t>steeds</w:t>
      </w:r>
      <w:r>
        <w:rPr>
          <w:spacing w:val="-3"/>
        </w:rPr>
        <w:t xml:space="preserve"> </w:t>
      </w:r>
      <w:r>
        <w:t>een rol te spelen.</w:t>
      </w:r>
    </w:p>
    <w:p w14:paraId="755F47D5" w14:textId="04D3133E" w:rsidR="00542DC4" w:rsidRDefault="00542DC4">
      <w:pPr>
        <w:pStyle w:val="Plattetekst"/>
        <w:spacing w:before="160" w:line="259" w:lineRule="auto"/>
        <w:ind w:left="236" w:right="1223"/>
      </w:pPr>
      <w:r>
        <w:rPr>
          <w:noProof/>
        </w:rPr>
        <w:drawing>
          <wp:inline distT="0" distB="0" distL="0" distR="0" wp14:anchorId="3095E2AD" wp14:editId="7B14AD03">
            <wp:extent cx="5486400" cy="3200400"/>
            <wp:effectExtent l="0" t="0" r="0" b="0"/>
            <wp:docPr id="1149715509" name="Grafiek 13" descr="Grafiek: Aantal unieke personen met minimaal 1 verzuimmelding, per school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676594" w14:textId="633E374F" w:rsidR="00100177" w:rsidRDefault="00100177">
      <w:pPr>
        <w:pStyle w:val="Plattetekst"/>
        <w:rPr>
          <w:sz w:val="11"/>
        </w:rPr>
      </w:pPr>
    </w:p>
    <w:p w14:paraId="20B0B815" w14:textId="77777777" w:rsidR="00100177" w:rsidRDefault="00000000">
      <w:pPr>
        <w:pStyle w:val="Kop2"/>
        <w:numPr>
          <w:ilvl w:val="2"/>
          <w:numId w:val="8"/>
        </w:numPr>
        <w:tabs>
          <w:tab w:val="left" w:pos="879"/>
        </w:tabs>
        <w:spacing w:before="202"/>
        <w:ind w:left="879" w:hanging="643"/>
      </w:pPr>
      <w:bookmarkStart w:id="46" w:name="_bookmark18"/>
      <w:bookmarkStart w:id="47" w:name="_Toc181187109"/>
      <w:bookmarkEnd w:id="46"/>
      <w:r>
        <w:rPr>
          <w:color w:val="2E5395"/>
        </w:rPr>
        <w:t>Verschillen</w:t>
      </w:r>
      <w:r>
        <w:rPr>
          <w:color w:val="2E5395"/>
          <w:spacing w:val="-10"/>
        </w:rPr>
        <w:t xml:space="preserve"> </w:t>
      </w:r>
      <w:r>
        <w:rPr>
          <w:color w:val="2E5395"/>
        </w:rPr>
        <w:t>in</w:t>
      </w:r>
      <w:r>
        <w:rPr>
          <w:color w:val="2E5395"/>
          <w:spacing w:val="-9"/>
        </w:rPr>
        <w:t xml:space="preserve"> </w:t>
      </w:r>
      <w:r>
        <w:rPr>
          <w:color w:val="2E5395"/>
        </w:rPr>
        <w:t>verzuim</w:t>
      </w:r>
      <w:r>
        <w:rPr>
          <w:color w:val="2E5395"/>
          <w:spacing w:val="-10"/>
        </w:rPr>
        <w:t xml:space="preserve"> </w:t>
      </w:r>
      <w:r>
        <w:rPr>
          <w:color w:val="2E5395"/>
        </w:rPr>
        <w:t>tussen</w:t>
      </w:r>
      <w:r>
        <w:rPr>
          <w:color w:val="2E5395"/>
          <w:spacing w:val="-8"/>
        </w:rPr>
        <w:t xml:space="preserve"> </w:t>
      </w:r>
      <w:r>
        <w:rPr>
          <w:color w:val="2E5395"/>
          <w:spacing w:val="-2"/>
        </w:rPr>
        <w:t>gemeenten</w:t>
      </w:r>
      <w:bookmarkEnd w:id="47"/>
    </w:p>
    <w:p w14:paraId="3692C4E3" w14:textId="77777777" w:rsidR="00100177" w:rsidRDefault="00000000">
      <w:pPr>
        <w:pStyle w:val="Plattetekst"/>
        <w:spacing w:before="21" w:line="259" w:lineRule="auto"/>
        <w:ind w:left="236" w:right="1252"/>
      </w:pPr>
      <w:r>
        <w:t>Bijna</w:t>
      </w:r>
      <w:r>
        <w:rPr>
          <w:spacing w:val="-4"/>
        </w:rPr>
        <w:t xml:space="preserve"> </w:t>
      </w:r>
      <w:r>
        <w:t>alle</w:t>
      </w:r>
      <w:r>
        <w:rPr>
          <w:spacing w:val="-3"/>
        </w:rPr>
        <w:t xml:space="preserve"> </w:t>
      </w:r>
      <w:r>
        <w:t>minderjarigen</w:t>
      </w:r>
      <w:r>
        <w:rPr>
          <w:spacing w:val="-3"/>
        </w:rPr>
        <w:t xml:space="preserve"> </w:t>
      </w:r>
      <w:r>
        <w:t>in</w:t>
      </w:r>
      <w:r>
        <w:rPr>
          <w:spacing w:val="-3"/>
        </w:rPr>
        <w:t xml:space="preserve"> </w:t>
      </w:r>
      <w:r>
        <w:t>onze</w:t>
      </w:r>
      <w:r>
        <w:rPr>
          <w:spacing w:val="-5"/>
        </w:rPr>
        <w:t xml:space="preserve"> </w:t>
      </w:r>
      <w:r>
        <w:t>gemeenten</w:t>
      </w:r>
      <w:r>
        <w:rPr>
          <w:spacing w:val="-5"/>
        </w:rPr>
        <w:t xml:space="preserve"> </w:t>
      </w:r>
      <w:r>
        <w:t>hebben</w:t>
      </w:r>
      <w:r>
        <w:rPr>
          <w:spacing w:val="-4"/>
        </w:rPr>
        <w:t xml:space="preserve"> </w:t>
      </w:r>
      <w:r>
        <w:t>het</w:t>
      </w:r>
      <w:r>
        <w:rPr>
          <w:spacing w:val="-5"/>
        </w:rPr>
        <w:t xml:space="preserve"> </w:t>
      </w:r>
      <w:r>
        <w:t>afgelopen</w:t>
      </w:r>
      <w:r>
        <w:rPr>
          <w:spacing w:val="-5"/>
        </w:rPr>
        <w:t xml:space="preserve"> </w:t>
      </w:r>
      <w:r>
        <w:t>schooljaar</w:t>
      </w:r>
      <w:r>
        <w:rPr>
          <w:spacing w:val="-4"/>
        </w:rPr>
        <w:t xml:space="preserve"> </w:t>
      </w:r>
      <w:r>
        <w:t>doorlopen</w:t>
      </w:r>
      <w:r>
        <w:rPr>
          <w:spacing w:val="-5"/>
        </w:rPr>
        <w:t xml:space="preserve"> </w:t>
      </w:r>
      <w:r>
        <w:t>zonder</w:t>
      </w:r>
      <w:r>
        <w:rPr>
          <w:spacing w:val="-5"/>
        </w:rPr>
        <w:t xml:space="preserve"> </w:t>
      </w:r>
      <w:r>
        <w:t>bij</w:t>
      </w:r>
      <w:r>
        <w:rPr>
          <w:spacing w:val="-4"/>
        </w:rPr>
        <w:t xml:space="preserve"> </w:t>
      </w:r>
      <w:r>
        <w:t>ons te worden gemeld voor verzuim. In Leiden werden – met 2,2% van de ingeschreven kinderen tussen de 5 en 18 jaar (22 van de 1000 jongeren) – relatief de meeste kinderen gemeld. In Lisse en Oegstgeest lag het aandeel gemelde kinderen lager. Dit kan te maken hebben met de samenstelling van de bevolking in die gemeenten, maar ook met verschillen tussen scholen. Mochten scholen in Lisse bijvoorbeeld ‘terughoudender’ melden dan scholen in Leiden, dan beïnvloedt dat de verschillen in verzuimcijfers tussen die gemeenten. Verder in dit hoofdstuk meer over verschillen tussen</w:t>
      </w:r>
      <w:r>
        <w:rPr>
          <w:spacing w:val="-1"/>
        </w:rPr>
        <w:t xml:space="preserve"> </w:t>
      </w:r>
      <w:r>
        <w:t>scholen.</w:t>
      </w:r>
    </w:p>
    <w:p w14:paraId="5E84BD35" w14:textId="64DCCF34" w:rsidR="00100177" w:rsidRDefault="00100177">
      <w:pPr>
        <w:pStyle w:val="Plattetekst"/>
      </w:pPr>
    </w:p>
    <w:p w14:paraId="4216DC28" w14:textId="77777777" w:rsidR="00100177" w:rsidRDefault="00000000">
      <w:pPr>
        <w:pStyle w:val="Plattetekst"/>
        <w:spacing w:before="1" w:line="261" w:lineRule="auto"/>
        <w:ind w:left="236" w:right="1223"/>
      </w:pPr>
      <w:r>
        <w:t>Het</w:t>
      </w:r>
      <w:r>
        <w:rPr>
          <w:spacing w:val="-3"/>
        </w:rPr>
        <w:t xml:space="preserve"> </w:t>
      </w:r>
      <w:r>
        <w:t>RBL</w:t>
      </w:r>
      <w:r>
        <w:rPr>
          <w:spacing w:val="-3"/>
        </w:rPr>
        <w:t xml:space="preserve"> </w:t>
      </w:r>
      <w:r>
        <w:t>stuurt</w:t>
      </w:r>
      <w:r>
        <w:rPr>
          <w:spacing w:val="-3"/>
        </w:rPr>
        <w:t xml:space="preserve"> </w:t>
      </w:r>
      <w:r>
        <w:t>niet</w:t>
      </w:r>
      <w:r>
        <w:rPr>
          <w:spacing w:val="-1"/>
        </w:rPr>
        <w:t xml:space="preserve"> </w:t>
      </w:r>
      <w:r>
        <w:t>op</w:t>
      </w:r>
      <w:r>
        <w:rPr>
          <w:spacing w:val="-4"/>
        </w:rPr>
        <w:t xml:space="preserve"> </w:t>
      </w:r>
      <w:r>
        <w:t>verzuim</w:t>
      </w:r>
      <w:r>
        <w:rPr>
          <w:spacing w:val="-1"/>
        </w:rPr>
        <w:t xml:space="preserve"> </w:t>
      </w:r>
      <w:r>
        <w:t>per</w:t>
      </w:r>
      <w:r>
        <w:rPr>
          <w:spacing w:val="-2"/>
        </w:rPr>
        <w:t xml:space="preserve"> </w:t>
      </w:r>
      <w:r>
        <w:t>gemeente</w:t>
      </w:r>
      <w:r>
        <w:rPr>
          <w:spacing w:val="-3"/>
        </w:rPr>
        <w:t xml:space="preserve"> </w:t>
      </w:r>
      <w:r>
        <w:t>maar</w:t>
      </w:r>
      <w:r>
        <w:rPr>
          <w:spacing w:val="-2"/>
        </w:rPr>
        <w:t xml:space="preserve"> </w:t>
      </w:r>
      <w:r>
        <w:t>op</w:t>
      </w:r>
      <w:r>
        <w:rPr>
          <w:spacing w:val="-1"/>
        </w:rPr>
        <w:t xml:space="preserve"> </w:t>
      </w:r>
      <w:r>
        <w:t>verzuim</w:t>
      </w:r>
      <w:r>
        <w:rPr>
          <w:spacing w:val="-3"/>
        </w:rPr>
        <w:t xml:space="preserve"> </w:t>
      </w:r>
      <w:r>
        <w:t>per</w:t>
      </w:r>
      <w:r>
        <w:rPr>
          <w:spacing w:val="-3"/>
        </w:rPr>
        <w:t xml:space="preserve"> </w:t>
      </w:r>
      <w:r>
        <w:t>school.</w:t>
      </w:r>
      <w:r>
        <w:rPr>
          <w:spacing w:val="-3"/>
        </w:rPr>
        <w:t xml:space="preserve"> </w:t>
      </w:r>
      <w:r>
        <w:t>Immers</w:t>
      </w:r>
      <w:r>
        <w:rPr>
          <w:spacing w:val="-2"/>
        </w:rPr>
        <w:t xml:space="preserve"> </w:t>
      </w:r>
      <w:r>
        <w:t>het</w:t>
      </w:r>
      <w:r>
        <w:rPr>
          <w:spacing w:val="-3"/>
        </w:rPr>
        <w:t xml:space="preserve"> </w:t>
      </w:r>
      <w:r>
        <w:t>verzuimbeleid wordt op schoolniveau ingericht, niet op gemeenteniveau.</w:t>
      </w:r>
    </w:p>
    <w:p w14:paraId="2A9F022F" w14:textId="77777777" w:rsidR="00542DC4" w:rsidRDefault="00542DC4">
      <w:pPr>
        <w:pStyle w:val="Plattetekst"/>
        <w:spacing w:before="1" w:line="261" w:lineRule="auto"/>
        <w:ind w:left="236" w:right="1223"/>
      </w:pPr>
    </w:p>
    <w:p w14:paraId="3AD15401" w14:textId="23A2F130" w:rsidR="00542DC4" w:rsidRDefault="00542DC4">
      <w:pPr>
        <w:pStyle w:val="Plattetekst"/>
        <w:spacing w:before="1" w:line="261" w:lineRule="auto"/>
        <w:ind w:left="236" w:right="1223"/>
      </w:pPr>
      <w:r>
        <w:rPr>
          <w:noProof/>
        </w:rPr>
        <w:drawing>
          <wp:inline distT="0" distB="0" distL="0" distR="0" wp14:anchorId="75AB5B15" wp14:editId="05562EA3">
            <wp:extent cx="5875200" cy="3734949"/>
            <wp:effectExtent l="0" t="0" r="0" b="0"/>
            <wp:docPr id="729147012" name="Afbeelding 14" descr="Grafiek: Aandeel POVO jongeren (5-18jaar) dat 1 of meerdere keren is gemeld voor verzuim Per gemeente, per 1000 ingeschreven jonge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47012" name="Afbeelding 14" descr="Grafiek: Aandeel POVO jongeren (5-18jaar) dat 1 of meerdere keren is gemeld voor verzuim Per gemeente, per 1000 ingeschreven jongeren&#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5200" cy="3734949"/>
                    </a:xfrm>
                    <a:prstGeom prst="rect">
                      <a:avLst/>
                    </a:prstGeom>
                    <a:noFill/>
                    <a:ln>
                      <a:noFill/>
                    </a:ln>
                  </pic:spPr>
                </pic:pic>
              </a:graphicData>
            </a:graphic>
          </wp:inline>
        </w:drawing>
      </w:r>
    </w:p>
    <w:p w14:paraId="0208BE4E" w14:textId="5647D172" w:rsidR="00100177" w:rsidRDefault="00100177">
      <w:pPr>
        <w:pStyle w:val="Plattetekst"/>
        <w:spacing w:before="8"/>
        <w:rPr>
          <w:sz w:val="10"/>
        </w:rPr>
      </w:pPr>
    </w:p>
    <w:p w14:paraId="24796CA9" w14:textId="77777777" w:rsidR="00100177" w:rsidRDefault="00000000">
      <w:pPr>
        <w:pStyle w:val="Plattetekst"/>
        <w:spacing w:before="171" w:line="261" w:lineRule="auto"/>
        <w:ind w:left="236" w:right="1301"/>
      </w:pPr>
      <w:r>
        <w:t>In</w:t>
      </w:r>
      <w:r>
        <w:rPr>
          <w:spacing w:val="-4"/>
        </w:rPr>
        <w:t xml:space="preserve"> </w:t>
      </w:r>
      <w:r>
        <w:t>de</w:t>
      </w:r>
      <w:r>
        <w:rPr>
          <w:spacing w:val="-1"/>
        </w:rPr>
        <w:t xml:space="preserve"> </w:t>
      </w:r>
      <w:r>
        <w:t>volgende</w:t>
      </w:r>
      <w:r>
        <w:rPr>
          <w:spacing w:val="-2"/>
        </w:rPr>
        <w:t xml:space="preserve"> </w:t>
      </w:r>
      <w:r>
        <w:t>paragraaf</w:t>
      </w:r>
      <w:r>
        <w:rPr>
          <w:spacing w:val="-3"/>
        </w:rPr>
        <w:t xml:space="preserve"> </w:t>
      </w:r>
      <w:r>
        <w:t>zoomen</w:t>
      </w:r>
      <w:r>
        <w:rPr>
          <w:spacing w:val="-3"/>
        </w:rPr>
        <w:t xml:space="preserve"> </w:t>
      </w:r>
      <w:r>
        <w:t>wij</w:t>
      </w:r>
      <w:r>
        <w:rPr>
          <w:spacing w:val="-2"/>
        </w:rPr>
        <w:t xml:space="preserve"> </w:t>
      </w:r>
      <w:r>
        <w:t>verder</w:t>
      </w:r>
      <w:r>
        <w:rPr>
          <w:spacing w:val="-2"/>
        </w:rPr>
        <w:t xml:space="preserve"> </w:t>
      </w:r>
      <w:r>
        <w:t>in</w:t>
      </w:r>
      <w:r>
        <w:rPr>
          <w:spacing w:val="-3"/>
        </w:rPr>
        <w:t xml:space="preserve"> </w:t>
      </w:r>
      <w:r>
        <w:t>op</w:t>
      </w:r>
      <w:r>
        <w:rPr>
          <w:spacing w:val="-1"/>
        </w:rPr>
        <w:t xml:space="preserve"> </w:t>
      </w:r>
      <w:r>
        <w:t>het verzuim in</w:t>
      </w:r>
      <w:r>
        <w:rPr>
          <w:spacing w:val="-3"/>
        </w:rPr>
        <w:t xml:space="preserve"> </w:t>
      </w:r>
      <w:r>
        <w:t>het</w:t>
      </w:r>
      <w:r>
        <w:rPr>
          <w:spacing w:val="-3"/>
        </w:rPr>
        <w:t xml:space="preserve"> </w:t>
      </w:r>
      <w:r>
        <w:t>PO</w:t>
      </w:r>
      <w:r>
        <w:rPr>
          <w:spacing w:val="-2"/>
        </w:rPr>
        <w:t xml:space="preserve"> </w:t>
      </w:r>
      <w:r>
        <w:t>(en</w:t>
      </w:r>
      <w:r>
        <w:rPr>
          <w:spacing w:val="-2"/>
        </w:rPr>
        <w:t xml:space="preserve"> </w:t>
      </w:r>
      <w:r>
        <w:t>SO),</w:t>
      </w:r>
      <w:r>
        <w:rPr>
          <w:spacing w:val="-3"/>
        </w:rPr>
        <w:t xml:space="preserve"> </w:t>
      </w:r>
      <w:r>
        <w:t>daarna</w:t>
      </w:r>
      <w:r>
        <w:rPr>
          <w:spacing w:val="-3"/>
        </w:rPr>
        <w:t xml:space="preserve"> </w:t>
      </w:r>
      <w:r>
        <w:t>gaan</w:t>
      </w:r>
      <w:r>
        <w:rPr>
          <w:spacing w:val="-1"/>
        </w:rPr>
        <w:t xml:space="preserve"> </w:t>
      </w:r>
      <w:r>
        <w:t>we</w:t>
      </w:r>
      <w:r>
        <w:rPr>
          <w:spacing w:val="-1"/>
        </w:rPr>
        <w:t xml:space="preserve"> </w:t>
      </w:r>
      <w:r>
        <w:t>in op het VO en VSO.</w:t>
      </w:r>
    </w:p>
    <w:p w14:paraId="614A5D52" w14:textId="77777777" w:rsidR="00100177" w:rsidRDefault="00000000">
      <w:pPr>
        <w:pStyle w:val="Kop2"/>
        <w:numPr>
          <w:ilvl w:val="2"/>
          <w:numId w:val="8"/>
        </w:numPr>
        <w:tabs>
          <w:tab w:val="left" w:pos="879"/>
        </w:tabs>
        <w:spacing w:before="158"/>
        <w:ind w:left="879" w:hanging="643"/>
      </w:pPr>
      <w:bookmarkStart w:id="48" w:name="_bookmark19"/>
      <w:bookmarkStart w:id="49" w:name="_Toc181187110"/>
      <w:bookmarkEnd w:id="48"/>
      <w:r>
        <w:rPr>
          <w:color w:val="2E5395"/>
        </w:rPr>
        <w:t>Toename</w:t>
      </w:r>
      <w:r>
        <w:rPr>
          <w:color w:val="2E5395"/>
          <w:spacing w:val="-8"/>
        </w:rPr>
        <w:t xml:space="preserve"> </w:t>
      </w:r>
      <w:r>
        <w:rPr>
          <w:color w:val="2E5395"/>
        </w:rPr>
        <w:t>luxe</w:t>
      </w:r>
      <w:r>
        <w:rPr>
          <w:color w:val="2E5395"/>
          <w:spacing w:val="-5"/>
        </w:rPr>
        <w:t xml:space="preserve"> </w:t>
      </w:r>
      <w:r>
        <w:rPr>
          <w:color w:val="2E5395"/>
        </w:rPr>
        <w:t>verzuim</w:t>
      </w:r>
      <w:r>
        <w:rPr>
          <w:color w:val="2E5395"/>
          <w:spacing w:val="-8"/>
        </w:rPr>
        <w:t xml:space="preserve"> </w:t>
      </w:r>
      <w:r>
        <w:rPr>
          <w:color w:val="2E5395"/>
        </w:rPr>
        <w:t>in</w:t>
      </w:r>
      <w:r>
        <w:rPr>
          <w:color w:val="2E5395"/>
          <w:spacing w:val="-7"/>
        </w:rPr>
        <w:t xml:space="preserve"> </w:t>
      </w:r>
      <w:r>
        <w:rPr>
          <w:color w:val="2E5395"/>
        </w:rPr>
        <w:t>het</w:t>
      </w:r>
      <w:r>
        <w:rPr>
          <w:color w:val="2E5395"/>
          <w:spacing w:val="-6"/>
        </w:rPr>
        <w:t xml:space="preserve"> </w:t>
      </w:r>
      <w:r>
        <w:rPr>
          <w:color w:val="2E5395"/>
        </w:rPr>
        <w:t>primair</w:t>
      </w:r>
      <w:r>
        <w:rPr>
          <w:color w:val="2E5395"/>
          <w:spacing w:val="-7"/>
        </w:rPr>
        <w:t xml:space="preserve"> </w:t>
      </w:r>
      <w:r>
        <w:rPr>
          <w:color w:val="2E5395"/>
          <w:spacing w:val="-2"/>
        </w:rPr>
        <w:t>onderwijs</w:t>
      </w:r>
      <w:bookmarkEnd w:id="49"/>
    </w:p>
    <w:p w14:paraId="7CEB0008" w14:textId="77777777" w:rsidR="00100177" w:rsidRDefault="00000000">
      <w:pPr>
        <w:pStyle w:val="Plattetekst"/>
        <w:spacing w:before="21" w:line="259" w:lineRule="auto"/>
        <w:ind w:left="236" w:right="1223"/>
      </w:pPr>
      <w:r>
        <w:t>Vorig jaar ontvingen wij bijna 160 verzuimmeldingen vanuit het PO. Dit is flink meer dan vorig schooljaar. Deze stijging is volledig het gevolg van toenemend ‘luxe verzuim’. Het gaat hierbij om kinderen</w:t>
      </w:r>
      <w:r>
        <w:rPr>
          <w:spacing w:val="-4"/>
        </w:rPr>
        <w:t xml:space="preserve"> </w:t>
      </w:r>
      <w:r>
        <w:t>die</w:t>
      </w:r>
      <w:r>
        <w:rPr>
          <w:spacing w:val="-4"/>
        </w:rPr>
        <w:t xml:space="preserve"> </w:t>
      </w:r>
      <w:r>
        <w:t>vlak</w:t>
      </w:r>
      <w:r>
        <w:rPr>
          <w:spacing w:val="-3"/>
        </w:rPr>
        <w:t xml:space="preserve"> </w:t>
      </w:r>
      <w:r>
        <w:t>voor</w:t>
      </w:r>
      <w:r>
        <w:rPr>
          <w:spacing w:val="-3"/>
        </w:rPr>
        <w:t xml:space="preserve"> </w:t>
      </w:r>
      <w:r>
        <w:t>of vlak</w:t>
      </w:r>
      <w:r>
        <w:rPr>
          <w:spacing w:val="-3"/>
        </w:rPr>
        <w:t xml:space="preserve"> </w:t>
      </w:r>
      <w:r>
        <w:t>na</w:t>
      </w:r>
      <w:r>
        <w:rPr>
          <w:spacing w:val="-5"/>
        </w:rPr>
        <w:t xml:space="preserve"> </w:t>
      </w:r>
      <w:r>
        <w:t>schoolvakanties</w:t>
      </w:r>
      <w:r>
        <w:rPr>
          <w:spacing w:val="-1"/>
        </w:rPr>
        <w:t xml:space="preserve"> </w:t>
      </w:r>
      <w:r>
        <w:t>niet</w:t>
      </w:r>
      <w:r>
        <w:rPr>
          <w:spacing w:val="-2"/>
        </w:rPr>
        <w:t xml:space="preserve"> </w:t>
      </w:r>
      <w:r>
        <w:t>op</w:t>
      </w:r>
      <w:r>
        <w:rPr>
          <w:spacing w:val="-5"/>
        </w:rPr>
        <w:t xml:space="preserve"> </w:t>
      </w:r>
      <w:r>
        <w:t>school</w:t>
      </w:r>
      <w:r>
        <w:rPr>
          <w:spacing w:val="-5"/>
        </w:rPr>
        <w:t xml:space="preserve"> </w:t>
      </w:r>
      <w:r>
        <w:t>verschijnen,</w:t>
      </w:r>
      <w:r>
        <w:rPr>
          <w:spacing w:val="-4"/>
        </w:rPr>
        <w:t xml:space="preserve"> </w:t>
      </w:r>
      <w:r>
        <w:t>vermoedelijk</w:t>
      </w:r>
      <w:r>
        <w:rPr>
          <w:spacing w:val="-3"/>
        </w:rPr>
        <w:t xml:space="preserve"> </w:t>
      </w:r>
      <w:r>
        <w:t>omdat</w:t>
      </w:r>
      <w:r>
        <w:rPr>
          <w:spacing w:val="-4"/>
        </w:rPr>
        <w:t xml:space="preserve"> </w:t>
      </w:r>
      <w:r>
        <w:t>zij eerder dan wel langer op vakantie zijn.</w:t>
      </w:r>
    </w:p>
    <w:p w14:paraId="5E6D2CAA" w14:textId="77777777" w:rsidR="00100177" w:rsidRDefault="00000000">
      <w:pPr>
        <w:pStyle w:val="Plattetekst"/>
        <w:spacing w:before="161" w:line="259" w:lineRule="auto"/>
        <w:ind w:left="236" w:right="1301"/>
      </w:pPr>
      <w:r>
        <w:t>Deze toename van het luxe verzuim vormt ook de verklaring voor de toename van het aantal opgemaakte</w:t>
      </w:r>
      <w:r>
        <w:rPr>
          <w:spacing w:val="-5"/>
        </w:rPr>
        <w:t xml:space="preserve"> </w:t>
      </w:r>
      <w:r>
        <w:t>Processen-Verbaal</w:t>
      </w:r>
      <w:r>
        <w:rPr>
          <w:spacing w:val="-5"/>
        </w:rPr>
        <w:t xml:space="preserve"> </w:t>
      </w:r>
      <w:r>
        <w:t>(PV).</w:t>
      </w:r>
      <w:r>
        <w:rPr>
          <w:spacing w:val="-2"/>
        </w:rPr>
        <w:t xml:space="preserve"> </w:t>
      </w:r>
      <w:r>
        <w:t>In</w:t>
      </w:r>
      <w:r>
        <w:rPr>
          <w:spacing w:val="-5"/>
        </w:rPr>
        <w:t xml:space="preserve"> </w:t>
      </w:r>
      <w:r>
        <w:t>de</w:t>
      </w:r>
      <w:r>
        <w:rPr>
          <w:spacing w:val="-4"/>
        </w:rPr>
        <w:t xml:space="preserve"> </w:t>
      </w:r>
      <w:r>
        <w:t>afgelopen vijf</w:t>
      </w:r>
      <w:r>
        <w:rPr>
          <w:spacing w:val="-4"/>
        </w:rPr>
        <w:t xml:space="preserve"> </w:t>
      </w:r>
      <w:r>
        <w:t>jaar</w:t>
      </w:r>
      <w:r>
        <w:rPr>
          <w:spacing w:val="-3"/>
        </w:rPr>
        <w:t xml:space="preserve"> </w:t>
      </w:r>
      <w:r>
        <w:t>maakten</w:t>
      </w:r>
      <w:r>
        <w:rPr>
          <w:spacing w:val="-4"/>
        </w:rPr>
        <w:t xml:space="preserve"> </w:t>
      </w:r>
      <w:r>
        <w:t>wij</w:t>
      </w:r>
      <w:r>
        <w:rPr>
          <w:spacing w:val="-3"/>
        </w:rPr>
        <w:t xml:space="preserve"> </w:t>
      </w:r>
      <w:r>
        <w:t>niet</w:t>
      </w:r>
      <w:r>
        <w:rPr>
          <w:spacing w:val="-4"/>
        </w:rPr>
        <w:t xml:space="preserve"> </w:t>
      </w:r>
      <w:r>
        <w:t>eerder</w:t>
      </w:r>
      <w:r>
        <w:rPr>
          <w:spacing w:val="-3"/>
        </w:rPr>
        <w:t xml:space="preserve"> </w:t>
      </w:r>
      <w:r>
        <w:t>zoveel</w:t>
      </w:r>
      <w:r>
        <w:rPr>
          <w:spacing w:val="-3"/>
        </w:rPr>
        <w:t xml:space="preserve"> </w:t>
      </w:r>
      <w:r>
        <w:t>PV’s</w:t>
      </w:r>
      <w:r>
        <w:rPr>
          <w:spacing w:val="-3"/>
        </w:rPr>
        <w:t xml:space="preserve"> </w:t>
      </w:r>
      <w:r>
        <w:t>op richting ouders van basisschoolleerlingen als in het afgelopen schooljaar. Na twee jaar van Corona waren er het afgelopen jaar weinig reisbeperkingen meer. Hierdoor gingen Nederlandse gezinnen weer volop op vakantie. Sommige gezinnen hebben zich niet helemaal aan de schoolvakanties gehouden en zich daarbij niet tegen laten houden door een eventueel Proces-Verbaal.</w:t>
      </w:r>
    </w:p>
    <w:p w14:paraId="1D57560B" w14:textId="77777777" w:rsidR="00100177" w:rsidRDefault="00000000">
      <w:pPr>
        <w:pStyle w:val="Plattetekst"/>
        <w:spacing w:before="159" w:line="259" w:lineRule="auto"/>
        <w:ind w:left="236" w:right="1223"/>
      </w:pPr>
      <w:r>
        <w:t>Het aantal verzuimmeldingen dat wij afdeden als ‘niet behandeld: verzuim niet ongeoorloofd’ neemt logischerwijs</w:t>
      </w:r>
      <w:r>
        <w:rPr>
          <w:spacing w:val="-4"/>
        </w:rPr>
        <w:t xml:space="preserve"> </w:t>
      </w:r>
      <w:r>
        <w:t>af:</w:t>
      </w:r>
      <w:r>
        <w:rPr>
          <w:spacing w:val="-3"/>
        </w:rPr>
        <w:t xml:space="preserve"> </w:t>
      </w:r>
      <w:r>
        <w:t>in</w:t>
      </w:r>
      <w:r>
        <w:rPr>
          <w:spacing w:val="-3"/>
        </w:rPr>
        <w:t xml:space="preserve"> </w:t>
      </w:r>
      <w:r>
        <w:t>de</w:t>
      </w:r>
      <w:r>
        <w:rPr>
          <w:spacing w:val="-4"/>
        </w:rPr>
        <w:t xml:space="preserve"> </w:t>
      </w:r>
      <w:r>
        <w:t>Corona-jaren</w:t>
      </w:r>
      <w:r>
        <w:rPr>
          <w:spacing w:val="-5"/>
        </w:rPr>
        <w:t xml:space="preserve"> </w:t>
      </w:r>
      <w:r>
        <w:t>beoordeelden</w:t>
      </w:r>
      <w:r>
        <w:rPr>
          <w:spacing w:val="-5"/>
        </w:rPr>
        <w:t xml:space="preserve"> </w:t>
      </w:r>
      <w:r>
        <w:t>wij</w:t>
      </w:r>
      <w:r>
        <w:rPr>
          <w:spacing w:val="-4"/>
        </w:rPr>
        <w:t xml:space="preserve"> </w:t>
      </w:r>
      <w:r>
        <w:t>verzuim</w:t>
      </w:r>
      <w:r>
        <w:rPr>
          <w:spacing w:val="-5"/>
        </w:rPr>
        <w:t xml:space="preserve"> </w:t>
      </w:r>
      <w:r>
        <w:t>vaak</w:t>
      </w:r>
      <w:r>
        <w:rPr>
          <w:spacing w:val="-4"/>
        </w:rPr>
        <w:t xml:space="preserve"> </w:t>
      </w:r>
      <w:r>
        <w:t>als</w:t>
      </w:r>
      <w:r>
        <w:rPr>
          <w:spacing w:val="-4"/>
        </w:rPr>
        <w:t xml:space="preserve"> </w:t>
      </w:r>
      <w:r>
        <w:t>niet</w:t>
      </w:r>
      <w:r>
        <w:rPr>
          <w:spacing w:val="-3"/>
        </w:rPr>
        <w:t xml:space="preserve"> </w:t>
      </w:r>
      <w:r>
        <w:t>ongeoorloofd,</w:t>
      </w:r>
      <w:r>
        <w:rPr>
          <w:spacing w:val="-3"/>
        </w:rPr>
        <w:t xml:space="preserve"> </w:t>
      </w:r>
      <w:r>
        <w:t>bijvoorbeeld als er sprake was van kwetsbare familieleden of een andere onderbouwde reden om niet naar school te</w:t>
      </w:r>
      <w:r>
        <w:rPr>
          <w:spacing w:val="-4"/>
        </w:rPr>
        <w:t xml:space="preserve"> </w:t>
      </w:r>
      <w:r>
        <w:t>kunnen</w:t>
      </w:r>
      <w:r>
        <w:rPr>
          <w:spacing w:val="-4"/>
        </w:rPr>
        <w:t xml:space="preserve"> </w:t>
      </w:r>
      <w:r>
        <w:t>komen.</w:t>
      </w:r>
      <w:r>
        <w:rPr>
          <w:spacing w:val="-3"/>
        </w:rPr>
        <w:t xml:space="preserve"> </w:t>
      </w:r>
      <w:r>
        <w:t>Het</w:t>
      </w:r>
      <w:r>
        <w:rPr>
          <w:spacing w:val="-1"/>
        </w:rPr>
        <w:t xml:space="preserve"> </w:t>
      </w:r>
      <w:r>
        <w:t>aantal</w:t>
      </w:r>
      <w:r>
        <w:rPr>
          <w:spacing w:val="-2"/>
        </w:rPr>
        <w:t xml:space="preserve"> </w:t>
      </w:r>
      <w:r>
        <w:t>‘overige,</w:t>
      </w:r>
      <w:r>
        <w:rPr>
          <w:spacing w:val="-3"/>
        </w:rPr>
        <w:t xml:space="preserve"> </w:t>
      </w:r>
      <w:r>
        <w:t>(nog)</w:t>
      </w:r>
      <w:r>
        <w:rPr>
          <w:spacing w:val="-2"/>
        </w:rPr>
        <w:t xml:space="preserve"> </w:t>
      </w:r>
      <w:r>
        <w:t>niet</w:t>
      </w:r>
      <w:r>
        <w:rPr>
          <w:spacing w:val="-1"/>
        </w:rPr>
        <w:t xml:space="preserve"> </w:t>
      </w:r>
      <w:r>
        <w:t>behandelde’</w:t>
      </w:r>
      <w:r>
        <w:rPr>
          <w:spacing w:val="-4"/>
        </w:rPr>
        <w:t xml:space="preserve"> </w:t>
      </w:r>
      <w:r>
        <w:t>meldingen</w:t>
      </w:r>
      <w:r>
        <w:rPr>
          <w:spacing w:val="-1"/>
        </w:rPr>
        <w:t xml:space="preserve"> </w:t>
      </w:r>
      <w:r>
        <w:t>nam</w:t>
      </w:r>
      <w:r>
        <w:rPr>
          <w:spacing w:val="-3"/>
        </w:rPr>
        <w:t xml:space="preserve"> </w:t>
      </w:r>
      <w:r>
        <w:t>juist</w:t>
      </w:r>
      <w:r>
        <w:rPr>
          <w:spacing w:val="-3"/>
        </w:rPr>
        <w:t xml:space="preserve"> </w:t>
      </w:r>
      <w:r>
        <w:t>toe.</w:t>
      </w:r>
      <w:r>
        <w:rPr>
          <w:spacing w:val="-1"/>
        </w:rPr>
        <w:t xml:space="preserve"> </w:t>
      </w:r>
      <w:r>
        <w:t>Het</w:t>
      </w:r>
      <w:r>
        <w:rPr>
          <w:spacing w:val="-1"/>
        </w:rPr>
        <w:t xml:space="preserve"> </w:t>
      </w:r>
      <w:r>
        <w:t>betreft</w:t>
      </w:r>
      <w:r>
        <w:rPr>
          <w:spacing w:val="-3"/>
        </w:rPr>
        <w:t xml:space="preserve"> </w:t>
      </w:r>
      <w:r>
        <w:t>hier vooral meldingen van luxe-verzuim die vlak voor de schoolvakantie binnen kwamen en nog niet zijn afgerond. Mogelijk dat hier dus nog meer PV’s uit voort zullen komen.</w:t>
      </w:r>
    </w:p>
    <w:p w14:paraId="3A8CA722" w14:textId="5140C709" w:rsidR="00100177" w:rsidRDefault="00000000">
      <w:pPr>
        <w:pStyle w:val="Plattetekst"/>
        <w:spacing w:before="159" w:line="259" w:lineRule="auto"/>
        <w:ind w:left="236" w:right="1223"/>
      </w:pPr>
      <w:r>
        <w:t>Het aantal verzuimmeldingen dat wij vanuit het PO ontvangen ligt traditioneel laag. Het is de vraag of er</w:t>
      </w:r>
      <w:r>
        <w:rPr>
          <w:spacing w:val="-4"/>
        </w:rPr>
        <w:t xml:space="preserve"> </w:t>
      </w:r>
      <w:r>
        <w:t>echt</w:t>
      </w:r>
      <w:r>
        <w:rPr>
          <w:spacing w:val="-4"/>
        </w:rPr>
        <w:t xml:space="preserve"> </w:t>
      </w:r>
      <w:r>
        <w:t>zo</w:t>
      </w:r>
      <w:r>
        <w:rPr>
          <w:spacing w:val="-4"/>
        </w:rPr>
        <w:t xml:space="preserve"> </w:t>
      </w:r>
      <w:r>
        <w:t>weinig</w:t>
      </w:r>
      <w:r>
        <w:rPr>
          <w:spacing w:val="-2"/>
        </w:rPr>
        <w:t xml:space="preserve"> </w:t>
      </w:r>
      <w:r>
        <w:t>ongeoorloofd</w:t>
      </w:r>
      <w:r>
        <w:rPr>
          <w:spacing w:val="-5"/>
        </w:rPr>
        <w:t xml:space="preserve"> </w:t>
      </w:r>
      <w:r>
        <w:t>wordt</w:t>
      </w:r>
      <w:r>
        <w:rPr>
          <w:spacing w:val="-4"/>
        </w:rPr>
        <w:t xml:space="preserve"> </w:t>
      </w:r>
      <w:r>
        <w:t>verzuimd</w:t>
      </w:r>
      <w:r>
        <w:rPr>
          <w:spacing w:val="-2"/>
        </w:rPr>
        <w:t xml:space="preserve"> </w:t>
      </w:r>
      <w:r>
        <w:t>op</w:t>
      </w:r>
      <w:r>
        <w:rPr>
          <w:spacing w:val="-5"/>
        </w:rPr>
        <w:t xml:space="preserve"> </w:t>
      </w:r>
      <w:r>
        <w:t>het</w:t>
      </w:r>
      <w:r>
        <w:rPr>
          <w:spacing w:val="-2"/>
        </w:rPr>
        <w:t xml:space="preserve"> </w:t>
      </w:r>
      <w:r>
        <w:t>primair</w:t>
      </w:r>
      <w:r>
        <w:rPr>
          <w:spacing w:val="-3"/>
        </w:rPr>
        <w:t xml:space="preserve"> </w:t>
      </w:r>
      <w:r>
        <w:t>onderwijs.</w:t>
      </w:r>
      <w:r>
        <w:rPr>
          <w:spacing w:val="-4"/>
        </w:rPr>
        <w:t xml:space="preserve"> </w:t>
      </w:r>
      <w:r>
        <w:t xml:space="preserve">Uit </w:t>
      </w:r>
      <w:r>
        <w:rPr>
          <w:color w:val="0462C1"/>
        </w:rPr>
        <w:t>landelijk</w:t>
      </w:r>
      <w:r>
        <w:rPr>
          <w:color w:val="0462C1"/>
          <w:spacing w:val="-3"/>
        </w:rPr>
        <w:t xml:space="preserve"> </w:t>
      </w:r>
      <w:r>
        <w:rPr>
          <w:color w:val="0462C1"/>
        </w:rPr>
        <w:t>onderzoek</w:t>
      </w:r>
      <w:r w:rsidR="00542DC4">
        <w:rPr>
          <w:rStyle w:val="Voetnootmarkering"/>
          <w:color w:val="0462C1"/>
        </w:rPr>
        <w:footnoteReference w:id="12"/>
      </w:r>
      <w:r>
        <w:rPr>
          <w:color w:val="0462C1"/>
          <w:spacing w:val="15"/>
          <w:position w:val="6"/>
          <w:sz w:val="13"/>
        </w:rPr>
        <w:t xml:space="preserve"> </w:t>
      </w:r>
      <w:r>
        <w:t xml:space="preserve">blijkt dat PO-scholen lang niet al het ongeoorloofd verzuim melden bij Leerplicht. Daarom benadrukken wij continu het belang van het melden van verzuim, bijvoorbeeld in nieuwsbrieven of tijdens </w:t>
      </w:r>
      <w:r>
        <w:rPr>
          <w:spacing w:val="-2"/>
        </w:rPr>
        <w:t>schoolbezoeken.</w:t>
      </w:r>
    </w:p>
    <w:p w14:paraId="40F4939A" w14:textId="3D207FC2" w:rsidR="00100177" w:rsidRDefault="00100177">
      <w:pPr>
        <w:pStyle w:val="Plattetekst"/>
        <w:spacing w:before="119"/>
      </w:pPr>
    </w:p>
    <w:p w14:paraId="074B3358" w14:textId="77777777" w:rsidR="00100177" w:rsidRDefault="00100177">
      <w:pPr>
        <w:rPr>
          <w:sz w:val="16"/>
        </w:rPr>
        <w:sectPr w:rsidR="00100177">
          <w:headerReference w:type="default" r:id="rId31"/>
          <w:footerReference w:type="default" r:id="rId32"/>
          <w:pgSz w:w="11910" w:h="16840"/>
          <w:pgMar w:top="960" w:right="200" w:bottom="1160" w:left="1180" w:header="543" w:footer="960" w:gutter="0"/>
          <w:cols w:space="708"/>
        </w:sectPr>
      </w:pPr>
    </w:p>
    <w:p w14:paraId="6AFD7B9A" w14:textId="1CC03B5D" w:rsidR="00100177" w:rsidRDefault="00100177">
      <w:pPr>
        <w:pStyle w:val="Plattetekst"/>
      </w:pPr>
    </w:p>
    <w:p w14:paraId="197BC277" w14:textId="77777777" w:rsidR="00100177" w:rsidRDefault="00100177">
      <w:pPr>
        <w:pStyle w:val="Plattetekst"/>
      </w:pPr>
    </w:p>
    <w:p w14:paraId="22C56EFA" w14:textId="381CAE13" w:rsidR="00542DC4" w:rsidRDefault="00542DC4">
      <w:pPr>
        <w:pStyle w:val="Plattetekst"/>
      </w:pPr>
      <w:r>
        <w:rPr>
          <w:noProof/>
        </w:rPr>
        <w:drawing>
          <wp:inline distT="0" distB="0" distL="0" distR="0" wp14:anchorId="756B492F" wp14:editId="7F0A7A2D">
            <wp:extent cx="5486400" cy="3200400"/>
            <wp:effectExtent l="0" t="0" r="0" b="0"/>
            <wp:docPr id="594116797" name="Grafiek 15" descr="Grafiek: Stijgend aantal meldingen PO...&#10;Aantal meldingen vanuit PO, naar afdoe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DEAD4D" w14:textId="77777777" w:rsidR="00100177" w:rsidRDefault="00100177">
      <w:pPr>
        <w:pStyle w:val="Plattetekst"/>
      </w:pPr>
    </w:p>
    <w:p w14:paraId="2DAA8F6D" w14:textId="65563C66" w:rsidR="00383735" w:rsidRDefault="00383735">
      <w:pPr>
        <w:pStyle w:val="Plattetekst"/>
      </w:pPr>
      <w:r>
        <w:rPr>
          <w:noProof/>
        </w:rPr>
        <w:drawing>
          <wp:inline distT="0" distB="0" distL="0" distR="0" wp14:anchorId="3857F39D" wp14:editId="1F6C6D43">
            <wp:extent cx="5486400" cy="3200400"/>
            <wp:effectExtent l="0" t="0" r="0" b="0"/>
            <wp:docPr id="1046100892" name="Grafiek 16" descr="Grafiek: ...door stijging luxeverzuim&#10;Aantal verzuimmeldingen luxeverzuim PO"/>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DECF00" w14:textId="77777777" w:rsidR="00383735" w:rsidRDefault="00383735">
      <w:pPr>
        <w:pStyle w:val="Plattetekst"/>
      </w:pPr>
    </w:p>
    <w:p w14:paraId="46B35993" w14:textId="77777777" w:rsidR="00100177" w:rsidRDefault="00100177">
      <w:pPr>
        <w:pStyle w:val="Plattetekst"/>
        <w:spacing w:before="241"/>
        <w:rPr>
          <w:sz w:val="26"/>
        </w:rPr>
      </w:pPr>
    </w:p>
    <w:p w14:paraId="698024B5" w14:textId="3D2F1D66" w:rsidR="00100177" w:rsidRDefault="00000000">
      <w:pPr>
        <w:pStyle w:val="Kop2"/>
        <w:numPr>
          <w:ilvl w:val="2"/>
          <w:numId w:val="8"/>
        </w:numPr>
        <w:tabs>
          <w:tab w:val="left" w:pos="879"/>
        </w:tabs>
        <w:ind w:left="879" w:hanging="643"/>
      </w:pPr>
      <w:bookmarkStart w:id="50" w:name="_bookmark20"/>
      <w:bookmarkStart w:id="51" w:name="_Toc181187111"/>
      <w:bookmarkEnd w:id="50"/>
      <w:r>
        <w:rPr>
          <w:color w:val="2E5395"/>
        </w:rPr>
        <w:t>Verzuimmeldingen</w:t>
      </w:r>
      <w:r>
        <w:rPr>
          <w:color w:val="2E5395"/>
          <w:spacing w:val="-9"/>
        </w:rPr>
        <w:t xml:space="preserve"> </w:t>
      </w:r>
      <w:r>
        <w:rPr>
          <w:color w:val="2E5395"/>
        </w:rPr>
        <w:t>vanuit</w:t>
      </w:r>
      <w:r>
        <w:rPr>
          <w:color w:val="2E5395"/>
          <w:spacing w:val="-9"/>
        </w:rPr>
        <w:t xml:space="preserve"> </w:t>
      </w:r>
      <w:r>
        <w:rPr>
          <w:color w:val="2E5395"/>
        </w:rPr>
        <w:t>VO</w:t>
      </w:r>
      <w:r>
        <w:rPr>
          <w:color w:val="2E5395"/>
          <w:spacing w:val="-9"/>
        </w:rPr>
        <w:t xml:space="preserve"> </w:t>
      </w:r>
      <w:r>
        <w:rPr>
          <w:color w:val="2E5395"/>
        </w:rPr>
        <w:t>nog</w:t>
      </w:r>
      <w:r>
        <w:rPr>
          <w:color w:val="2E5395"/>
          <w:spacing w:val="-7"/>
        </w:rPr>
        <w:t xml:space="preserve"> </w:t>
      </w:r>
      <w:r>
        <w:rPr>
          <w:color w:val="2E5395"/>
        </w:rPr>
        <w:t>niet</w:t>
      </w:r>
      <w:r>
        <w:rPr>
          <w:color w:val="2E5395"/>
          <w:spacing w:val="-9"/>
        </w:rPr>
        <w:t xml:space="preserve"> </w:t>
      </w:r>
      <w:r>
        <w:rPr>
          <w:color w:val="2E5395"/>
        </w:rPr>
        <w:t>op</w:t>
      </w:r>
      <w:r>
        <w:rPr>
          <w:color w:val="2E5395"/>
          <w:spacing w:val="-9"/>
        </w:rPr>
        <w:t xml:space="preserve"> </w:t>
      </w:r>
      <w:r>
        <w:rPr>
          <w:color w:val="2E5395"/>
        </w:rPr>
        <w:t>pre-corona</w:t>
      </w:r>
      <w:r>
        <w:rPr>
          <w:color w:val="2E5395"/>
          <w:spacing w:val="-9"/>
        </w:rPr>
        <w:t xml:space="preserve"> </w:t>
      </w:r>
      <w:r>
        <w:rPr>
          <w:color w:val="2E5395"/>
          <w:spacing w:val="-2"/>
        </w:rPr>
        <w:t>niveau</w:t>
      </w:r>
      <w:bookmarkEnd w:id="51"/>
    </w:p>
    <w:p w14:paraId="740D1874" w14:textId="77777777" w:rsidR="00100177" w:rsidRDefault="00000000">
      <w:pPr>
        <w:pStyle w:val="Plattetekst"/>
        <w:spacing w:before="24" w:line="256" w:lineRule="auto"/>
        <w:ind w:left="236" w:right="1223"/>
      </w:pPr>
      <w:r>
        <w:t>In</w:t>
      </w:r>
      <w:r>
        <w:rPr>
          <w:spacing w:val="-5"/>
        </w:rPr>
        <w:t xml:space="preserve"> </w:t>
      </w:r>
      <w:r>
        <w:t>het</w:t>
      </w:r>
      <w:r>
        <w:rPr>
          <w:spacing w:val="-4"/>
        </w:rPr>
        <w:t xml:space="preserve"> </w:t>
      </w:r>
      <w:r>
        <w:t>afgelopen</w:t>
      </w:r>
      <w:r>
        <w:rPr>
          <w:spacing w:val="-4"/>
        </w:rPr>
        <w:t xml:space="preserve"> </w:t>
      </w:r>
      <w:r>
        <w:t>schooljaar</w:t>
      </w:r>
      <w:r>
        <w:rPr>
          <w:spacing w:val="-1"/>
        </w:rPr>
        <w:t xml:space="preserve"> </w:t>
      </w:r>
      <w:r>
        <w:t>werd</w:t>
      </w:r>
      <w:r>
        <w:rPr>
          <w:spacing w:val="-4"/>
        </w:rPr>
        <w:t xml:space="preserve"> </w:t>
      </w:r>
      <w:r>
        <w:t>er</w:t>
      </w:r>
      <w:r>
        <w:rPr>
          <w:spacing w:val="-4"/>
        </w:rPr>
        <w:t xml:space="preserve"> </w:t>
      </w:r>
      <w:r>
        <w:t>weer</w:t>
      </w:r>
      <w:r>
        <w:rPr>
          <w:spacing w:val="-3"/>
        </w:rPr>
        <w:t xml:space="preserve"> </w:t>
      </w:r>
      <w:r>
        <w:t>meer</w:t>
      </w:r>
      <w:r>
        <w:rPr>
          <w:spacing w:val="-3"/>
        </w:rPr>
        <w:t xml:space="preserve"> </w:t>
      </w:r>
      <w:r>
        <w:t>verzuim</w:t>
      </w:r>
      <w:r>
        <w:rPr>
          <w:spacing w:val="-4"/>
        </w:rPr>
        <w:t xml:space="preserve"> </w:t>
      </w:r>
      <w:r>
        <w:t>gemeld</w:t>
      </w:r>
      <w:r>
        <w:rPr>
          <w:spacing w:val="-4"/>
        </w:rPr>
        <w:t xml:space="preserve"> </w:t>
      </w:r>
      <w:r>
        <w:t>door</w:t>
      </w:r>
      <w:r>
        <w:rPr>
          <w:spacing w:val="-3"/>
        </w:rPr>
        <w:t xml:space="preserve"> </w:t>
      </w:r>
      <w:r>
        <w:t>scholen</w:t>
      </w:r>
      <w:r>
        <w:rPr>
          <w:spacing w:val="-3"/>
        </w:rPr>
        <w:t xml:space="preserve"> </w:t>
      </w:r>
      <w:r>
        <w:t>uit het</w:t>
      </w:r>
      <w:r>
        <w:rPr>
          <w:spacing w:val="-2"/>
        </w:rPr>
        <w:t xml:space="preserve"> </w:t>
      </w:r>
      <w:r>
        <w:t>VO</w:t>
      </w:r>
      <w:r>
        <w:rPr>
          <w:spacing w:val="-3"/>
        </w:rPr>
        <w:t xml:space="preserve"> </w:t>
      </w:r>
      <w:r>
        <w:t>en</w:t>
      </w:r>
      <w:r>
        <w:rPr>
          <w:spacing w:val="-3"/>
        </w:rPr>
        <w:t xml:space="preserve"> </w:t>
      </w:r>
      <w:r>
        <w:t>VSO.</w:t>
      </w:r>
      <w:r>
        <w:rPr>
          <w:spacing w:val="-4"/>
        </w:rPr>
        <w:t xml:space="preserve"> </w:t>
      </w:r>
      <w:r>
        <w:t>Toch blijft het verzuim nog duidelijk achter bij de pre-Corona jaren.</w:t>
      </w:r>
    </w:p>
    <w:p w14:paraId="35701F24" w14:textId="77777777" w:rsidR="00100177" w:rsidRDefault="00000000">
      <w:pPr>
        <w:pStyle w:val="Plattetekst"/>
        <w:spacing w:before="163" w:line="259" w:lineRule="auto"/>
        <w:ind w:left="236" w:right="1223"/>
      </w:pPr>
      <w:r>
        <w:t>De</w:t>
      </w:r>
      <w:r>
        <w:rPr>
          <w:spacing w:val="-4"/>
        </w:rPr>
        <w:t xml:space="preserve"> </w:t>
      </w:r>
      <w:r>
        <w:t>verschillen</w:t>
      </w:r>
      <w:r>
        <w:rPr>
          <w:spacing w:val="-2"/>
        </w:rPr>
        <w:t xml:space="preserve"> </w:t>
      </w:r>
      <w:r>
        <w:t>tussen</w:t>
      </w:r>
      <w:r>
        <w:rPr>
          <w:spacing w:val="-5"/>
        </w:rPr>
        <w:t xml:space="preserve"> </w:t>
      </w:r>
      <w:r>
        <w:t>scholen</w:t>
      </w:r>
      <w:r>
        <w:rPr>
          <w:spacing w:val="-5"/>
        </w:rPr>
        <w:t xml:space="preserve"> </w:t>
      </w:r>
      <w:r>
        <w:t>zijn</w:t>
      </w:r>
      <w:r>
        <w:rPr>
          <w:spacing w:val="-4"/>
        </w:rPr>
        <w:t xml:space="preserve"> </w:t>
      </w:r>
      <w:r>
        <w:t>groot.</w:t>
      </w:r>
      <w:r>
        <w:rPr>
          <w:spacing w:val="-2"/>
        </w:rPr>
        <w:t xml:space="preserve"> </w:t>
      </w:r>
      <w:r>
        <w:t>Enkele</w:t>
      </w:r>
      <w:r>
        <w:rPr>
          <w:spacing w:val="-4"/>
        </w:rPr>
        <w:t xml:space="preserve"> </w:t>
      </w:r>
      <w:r>
        <w:t>scholen</w:t>
      </w:r>
      <w:r>
        <w:rPr>
          <w:spacing w:val="-4"/>
        </w:rPr>
        <w:t xml:space="preserve"> </w:t>
      </w:r>
      <w:r>
        <w:t>meldden</w:t>
      </w:r>
      <w:r>
        <w:rPr>
          <w:spacing w:val="-5"/>
        </w:rPr>
        <w:t xml:space="preserve"> </w:t>
      </w:r>
      <w:r>
        <w:t>vorig</w:t>
      </w:r>
      <w:r>
        <w:rPr>
          <w:spacing w:val="-4"/>
        </w:rPr>
        <w:t xml:space="preserve"> </w:t>
      </w:r>
      <w:r>
        <w:t>schooljaar</w:t>
      </w:r>
      <w:r>
        <w:rPr>
          <w:spacing w:val="-1"/>
        </w:rPr>
        <w:t xml:space="preserve"> </w:t>
      </w:r>
      <w:r>
        <w:t>flink</w:t>
      </w:r>
      <w:r>
        <w:rPr>
          <w:spacing w:val="-3"/>
        </w:rPr>
        <w:t xml:space="preserve"> </w:t>
      </w:r>
      <w:r>
        <w:t>méér</w:t>
      </w:r>
      <w:r>
        <w:rPr>
          <w:spacing w:val="-1"/>
        </w:rPr>
        <w:t xml:space="preserve"> </w:t>
      </w:r>
      <w:r>
        <w:t>dan</w:t>
      </w:r>
      <w:r>
        <w:rPr>
          <w:spacing w:val="-2"/>
        </w:rPr>
        <w:t xml:space="preserve"> </w:t>
      </w:r>
      <w:r>
        <w:t xml:space="preserve">voor Corona. Voorbeelden zijn het Beroepscollege Leystede Bonaventura, het Waterland en het Vlietland college. Toename van het aantal meldingen betekent niet automatisch dat er daadwerkelijk sprake is van </w:t>
      </w:r>
      <w:r>
        <w:rPr>
          <w:i/>
        </w:rPr>
        <w:t xml:space="preserve">meer </w:t>
      </w:r>
      <w:r>
        <w:t>verzuim. Veelal ligt hier een verbeterde samenwerking en daardoor gestegen meldingsbereidheid aan ten grondslag.</w:t>
      </w:r>
    </w:p>
    <w:p w14:paraId="29676B71" w14:textId="77777777" w:rsidR="00100177" w:rsidRDefault="00000000">
      <w:pPr>
        <w:pStyle w:val="Plattetekst"/>
        <w:spacing w:before="160" w:line="259" w:lineRule="auto"/>
        <w:ind w:left="236" w:right="1469"/>
        <w:jc w:val="both"/>
      </w:pPr>
      <w:r>
        <w:lastRenderedPageBreak/>
        <w:t>Aan</w:t>
      </w:r>
      <w:r>
        <w:rPr>
          <w:spacing w:val="-2"/>
        </w:rPr>
        <w:t xml:space="preserve"> </w:t>
      </w:r>
      <w:r>
        <w:t>de</w:t>
      </w:r>
      <w:r>
        <w:rPr>
          <w:spacing w:val="-2"/>
        </w:rPr>
        <w:t xml:space="preserve"> </w:t>
      </w:r>
      <w:r>
        <w:t>andere</w:t>
      </w:r>
      <w:r>
        <w:rPr>
          <w:spacing w:val="-3"/>
        </w:rPr>
        <w:t xml:space="preserve"> </w:t>
      </w:r>
      <w:r>
        <w:t>kant</w:t>
      </w:r>
      <w:r>
        <w:rPr>
          <w:spacing w:val="-1"/>
        </w:rPr>
        <w:t xml:space="preserve"> </w:t>
      </w:r>
      <w:r>
        <w:t>zijn</w:t>
      </w:r>
      <w:r>
        <w:rPr>
          <w:spacing w:val="-3"/>
        </w:rPr>
        <w:t xml:space="preserve"> </w:t>
      </w:r>
      <w:r>
        <w:t>er scholen</w:t>
      </w:r>
      <w:r>
        <w:rPr>
          <w:spacing w:val="-2"/>
        </w:rPr>
        <w:t xml:space="preserve"> </w:t>
      </w:r>
      <w:r>
        <w:t>die</w:t>
      </w:r>
      <w:r>
        <w:rPr>
          <w:spacing w:val="-3"/>
        </w:rPr>
        <w:t xml:space="preserve"> </w:t>
      </w:r>
      <w:r>
        <w:t>juist</w:t>
      </w:r>
      <w:r>
        <w:rPr>
          <w:spacing w:val="-3"/>
        </w:rPr>
        <w:t xml:space="preserve"> </w:t>
      </w:r>
      <w:r>
        <w:t>verrassend</w:t>
      </w:r>
      <w:r>
        <w:rPr>
          <w:spacing w:val="-3"/>
        </w:rPr>
        <w:t xml:space="preserve"> </w:t>
      </w:r>
      <w:r>
        <w:t>weinig</w:t>
      </w:r>
      <w:r>
        <w:rPr>
          <w:spacing w:val="-3"/>
        </w:rPr>
        <w:t xml:space="preserve"> </w:t>
      </w:r>
      <w:r>
        <w:t>verzuim</w:t>
      </w:r>
      <w:r>
        <w:rPr>
          <w:spacing w:val="-3"/>
        </w:rPr>
        <w:t xml:space="preserve"> </w:t>
      </w:r>
      <w:r>
        <w:t>melden,</w:t>
      </w:r>
      <w:r>
        <w:rPr>
          <w:spacing w:val="-3"/>
        </w:rPr>
        <w:t xml:space="preserve"> </w:t>
      </w:r>
      <w:r>
        <w:t>zeker</w:t>
      </w:r>
      <w:r>
        <w:rPr>
          <w:spacing w:val="-3"/>
        </w:rPr>
        <w:t xml:space="preserve"> </w:t>
      </w:r>
      <w:r>
        <w:t>in</w:t>
      </w:r>
      <w:r>
        <w:rPr>
          <w:spacing w:val="-3"/>
        </w:rPr>
        <w:t xml:space="preserve"> </w:t>
      </w:r>
      <w:r>
        <w:t>vergelijking met</w:t>
      </w:r>
      <w:r>
        <w:rPr>
          <w:spacing w:val="-4"/>
        </w:rPr>
        <w:t xml:space="preserve"> </w:t>
      </w:r>
      <w:r>
        <w:t>de</w:t>
      </w:r>
      <w:r>
        <w:rPr>
          <w:spacing w:val="-4"/>
        </w:rPr>
        <w:t xml:space="preserve"> </w:t>
      </w:r>
      <w:r>
        <w:t>pre-Corona</w:t>
      </w:r>
      <w:r>
        <w:rPr>
          <w:spacing w:val="-2"/>
        </w:rPr>
        <w:t xml:space="preserve"> </w:t>
      </w:r>
      <w:r>
        <w:t>jaren.</w:t>
      </w:r>
      <w:r>
        <w:rPr>
          <w:spacing w:val="-4"/>
        </w:rPr>
        <w:t xml:space="preserve"> </w:t>
      </w:r>
      <w:r>
        <w:t>Ook</w:t>
      </w:r>
      <w:r>
        <w:rPr>
          <w:spacing w:val="-3"/>
        </w:rPr>
        <w:t xml:space="preserve"> </w:t>
      </w:r>
      <w:r>
        <w:t>hier</w:t>
      </w:r>
      <w:r>
        <w:rPr>
          <w:spacing w:val="-4"/>
        </w:rPr>
        <w:t xml:space="preserve"> </w:t>
      </w:r>
      <w:r>
        <w:t>vermoeden</w:t>
      </w:r>
      <w:r>
        <w:rPr>
          <w:spacing w:val="-2"/>
        </w:rPr>
        <w:t xml:space="preserve"> </w:t>
      </w:r>
      <w:r>
        <w:t>wij</w:t>
      </w:r>
      <w:r>
        <w:rPr>
          <w:spacing w:val="-3"/>
        </w:rPr>
        <w:t xml:space="preserve"> </w:t>
      </w:r>
      <w:r>
        <w:t>dat</w:t>
      </w:r>
      <w:r>
        <w:rPr>
          <w:spacing w:val="-4"/>
        </w:rPr>
        <w:t xml:space="preserve"> </w:t>
      </w:r>
      <w:r>
        <w:t>dit</w:t>
      </w:r>
      <w:r>
        <w:rPr>
          <w:spacing w:val="-4"/>
        </w:rPr>
        <w:t xml:space="preserve"> </w:t>
      </w:r>
      <w:r>
        <w:t>meer</w:t>
      </w:r>
      <w:r>
        <w:rPr>
          <w:spacing w:val="-3"/>
        </w:rPr>
        <w:t xml:space="preserve"> </w:t>
      </w:r>
      <w:r>
        <w:t>te</w:t>
      </w:r>
      <w:r>
        <w:rPr>
          <w:spacing w:val="-2"/>
        </w:rPr>
        <w:t xml:space="preserve"> </w:t>
      </w:r>
      <w:r>
        <w:t>maken</w:t>
      </w:r>
      <w:r>
        <w:rPr>
          <w:spacing w:val="-4"/>
        </w:rPr>
        <w:t xml:space="preserve"> </w:t>
      </w:r>
      <w:r>
        <w:t>heeft</w:t>
      </w:r>
      <w:r>
        <w:rPr>
          <w:spacing w:val="-2"/>
        </w:rPr>
        <w:t xml:space="preserve"> </w:t>
      </w:r>
      <w:r>
        <w:t>met</w:t>
      </w:r>
      <w:r>
        <w:rPr>
          <w:spacing w:val="-2"/>
        </w:rPr>
        <w:t xml:space="preserve"> </w:t>
      </w:r>
      <w:r>
        <w:t>meldgedrag,</w:t>
      </w:r>
      <w:r>
        <w:rPr>
          <w:spacing w:val="-2"/>
        </w:rPr>
        <w:t xml:space="preserve"> </w:t>
      </w:r>
      <w:r>
        <w:t>dan met een daadwerkelijke afname van verzuim op die scholen.</w:t>
      </w:r>
    </w:p>
    <w:p w14:paraId="7F918CD6" w14:textId="77777777" w:rsidR="00100177" w:rsidRDefault="00000000">
      <w:pPr>
        <w:pStyle w:val="Plattetekst"/>
        <w:spacing w:before="160" w:line="256" w:lineRule="auto"/>
        <w:ind w:left="236" w:right="1529"/>
        <w:jc w:val="both"/>
      </w:pPr>
      <w:r>
        <w:t>Zo</w:t>
      </w:r>
      <w:r>
        <w:rPr>
          <w:spacing w:val="-3"/>
        </w:rPr>
        <w:t xml:space="preserve"> </w:t>
      </w:r>
      <w:r>
        <w:t>meldt</w:t>
      </w:r>
      <w:r>
        <w:rPr>
          <w:spacing w:val="-1"/>
        </w:rPr>
        <w:t xml:space="preserve"> </w:t>
      </w:r>
      <w:r>
        <w:t>de</w:t>
      </w:r>
      <w:r>
        <w:rPr>
          <w:spacing w:val="-4"/>
        </w:rPr>
        <w:t xml:space="preserve"> </w:t>
      </w:r>
      <w:r>
        <w:t>ISK</w:t>
      </w:r>
      <w:r>
        <w:rPr>
          <w:spacing w:val="-3"/>
        </w:rPr>
        <w:t xml:space="preserve"> </w:t>
      </w:r>
      <w:r>
        <w:t>in</w:t>
      </w:r>
      <w:r>
        <w:rPr>
          <w:spacing w:val="-3"/>
        </w:rPr>
        <w:t xml:space="preserve"> </w:t>
      </w:r>
      <w:r>
        <w:t>Leiden</w:t>
      </w:r>
      <w:r>
        <w:rPr>
          <w:spacing w:val="-4"/>
        </w:rPr>
        <w:t xml:space="preserve"> </w:t>
      </w:r>
      <w:r>
        <w:t>tientallen</w:t>
      </w:r>
      <w:r>
        <w:rPr>
          <w:spacing w:val="-1"/>
        </w:rPr>
        <w:t xml:space="preserve"> </w:t>
      </w:r>
      <w:r>
        <w:t>jongeren</w:t>
      </w:r>
      <w:r>
        <w:rPr>
          <w:spacing w:val="-3"/>
        </w:rPr>
        <w:t xml:space="preserve"> </w:t>
      </w:r>
      <w:r>
        <w:t>per</w:t>
      </w:r>
      <w:r>
        <w:rPr>
          <w:spacing w:val="-3"/>
        </w:rPr>
        <w:t xml:space="preserve"> </w:t>
      </w:r>
      <w:r>
        <w:t>jaar voor</w:t>
      </w:r>
      <w:r>
        <w:rPr>
          <w:spacing w:val="-2"/>
        </w:rPr>
        <w:t xml:space="preserve"> </w:t>
      </w:r>
      <w:r>
        <w:t>verzuim,</w:t>
      </w:r>
      <w:r>
        <w:rPr>
          <w:spacing w:val="-3"/>
        </w:rPr>
        <w:t xml:space="preserve"> </w:t>
      </w:r>
      <w:r>
        <w:t>terwijl</w:t>
      </w:r>
      <w:r>
        <w:rPr>
          <w:spacing w:val="-2"/>
        </w:rPr>
        <w:t xml:space="preserve"> </w:t>
      </w:r>
      <w:r>
        <w:t>er</w:t>
      </w:r>
      <w:r>
        <w:rPr>
          <w:spacing w:val="-3"/>
        </w:rPr>
        <w:t xml:space="preserve"> </w:t>
      </w:r>
      <w:r>
        <w:t>vanuit</w:t>
      </w:r>
      <w:r>
        <w:rPr>
          <w:spacing w:val="-1"/>
        </w:rPr>
        <w:t xml:space="preserve"> </w:t>
      </w:r>
      <w:r>
        <w:t>de</w:t>
      </w:r>
      <w:r>
        <w:rPr>
          <w:spacing w:val="-4"/>
        </w:rPr>
        <w:t xml:space="preserve"> </w:t>
      </w:r>
      <w:r>
        <w:t>ISK</w:t>
      </w:r>
      <w:r>
        <w:rPr>
          <w:spacing w:val="-1"/>
        </w:rPr>
        <w:t xml:space="preserve"> </w:t>
      </w:r>
      <w:r>
        <w:t>in</w:t>
      </w:r>
      <w:r>
        <w:rPr>
          <w:spacing w:val="-1"/>
        </w:rPr>
        <w:t xml:space="preserve"> </w:t>
      </w:r>
      <w:r>
        <w:t>Lisse geen verzuim wordt gemeld. Ook andere scholen (voorbeelden zijn Da Vinci Kagerstraat, Limes,</w:t>
      </w:r>
    </w:p>
    <w:p w14:paraId="3DF5606F" w14:textId="752E090E" w:rsidR="00100177" w:rsidRDefault="00000000">
      <w:pPr>
        <w:pStyle w:val="Plattetekst"/>
        <w:spacing w:before="6" w:line="259" w:lineRule="auto"/>
        <w:ind w:left="236" w:right="1361"/>
      </w:pPr>
      <w:r>
        <w:t>Teylingen Oegstgeest, Da Vinci Betaplein, Bonaventura Mariënpoel) meldden flink minder verzuim dan voor Corona. Personeelswisselingen en verschuivende prioriteiten op scholen kunnen een rol spelen</w:t>
      </w:r>
      <w:r>
        <w:rPr>
          <w:spacing w:val="-5"/>
        </w:rPr>
        <w:t xml:space="preserve"> </w:t>
      </w:r>
      <w:r>
        <w:t>bij</w:t>
      </w:r>
      <w:r>
        <w:rPr>
          <w:spacing w:val="-4"/>
        </w:rPr>
        <w:t xml:space="preserve"> </w:t>
      </w:r>
      <w:r>
        <w:t>veranderend</w:t>
      </w:r>
      <w:r>
        <w:rPr>
          <w:spacing w:val="-3"/>
        </w:rPr>
        <w:t xml:space="preserve"> </w:t>
      </w:r>
      <w:r>
        <w:t>meldgedrag.</w:t>
      </w:r>
      <w:r>
        <w:rPr>
          <w:spacing w:val="-5"/>
        </w:rPr>
        <w:t xml:space="preserve"> </w:t>
      </w:r>
      <w:r>
        <w:t>Ook</w:t>
      </w:r>
      <w:r>
        <w:rPr>
          <w:spacing w:val="-2"/>
        </w:rPr>
        <w:t xml:space="preserve"> </w:t>
      </w:r>
      <w:r>
        <w:t>het</w:t>
      </w:r>
      <w:r>
        <w:rPr>
          <w:spacing w:val="-3"/>
        </w:rPr>
        <w:t xml:space="preserve"> </w:t>
      </w:r>
      <w:r>
        <w:t>beter</w:t>
      </w:r>
      <w:r>
        <w:rPr>
          <w:spacing w:val="-2"/>
        </w:rPr>
        <w:t xml:space="preserve"> </w:t>
      </w:r>
      <w:r>
        <w:t>onderscheid</w:t>
      </w:r>
      <w:r>
        <w:rPr>
          <w:spacing w:val="-3"/>
        </w:rPr>
        <w:t xml:space="preserve"> </w:t>
      </w:r>
      <w:r>
        <w:t>maken</w:t>
      </w:r>
      <w:r>
        <w:rPr>
          <w:spacing w:val="-4"/>
        </w:rPr>
        <w:t xml:space="preserve"> </w:t>
      </w:r>
      <w:r>
        <w:t>tussen</w:t>
      </w:r>
      <w:r>
        <w:rPr>
          <w:spacing w:val="-4"/>
        </w:rPr>
        <w:t xml:space="preserve"> </w:t>
      </w:r>
      <w:r>
        <w:t xml:space="preserve">langdurig </w:t>
      </w:r>
      <w:r>
        <w:rPr>
          <w:i/>
        </w:rPr>
        <w:t xml:space="preserve">geoorloofd </w:t>
      </w:r>
      <w:r>
        <w:t>verzuim</w:t>
      </w:r>
      <w:r>
        <w:rPr>
          <w:spacing w:val="-2"/>
        </w:rPr>
        <w:t xml:space="preserve"> </w:t>
      </w:r>
      <w:r>
        <w:t>en</w:t>
      </w:r>
      <w:r>
        <w:rPr>
          <w:spacing w:val="-2"/>
        </w:rPr>
        <w:t xml:space="preserve"> </w:t>
      </w:r>
      <w:r>
        <w:t>(veelal</w:t>
      </w:r>
      <w:r>
        <w:rPr>
          <w:spacing w:val="-3"/>
        </w:rPr>
        <w:t xml:space="preserve"> </w:t>
      </w:r>
      <w:r>
        <w:t>kortdurend)</w:t>
      </w:r>
      <w:r>
        <w:rPr>
          <w:spacing w:val="-1"/>
        </w:rPr>
        <w:t xml:space="preserve"> </w:t>
      </w:r>
      <w:r>
        <w:rPr>
          <w:i/>
        </w:rPr>
        <w:t>ongeoorloofd</w:t>
      </w:r>
      <w:r>
        <w:rPr>
          <w:i/>
          <w:spacing w:val="-2"/>
        </w:rPr>
        <w:t xml:space="preserve"> </w:t>
      </w:r>
      <w:r>
        <w:t>verzuim heeft</w:t>
      </w:r>
      <w:r>
        <w:rPr>
          <w:spacing w:val="-2"/>
        </w:rPr>
        <w:t xml:space="preserve"> </w:t>
      </w:r>
      <w:r>
        <w:t>waarschijnlijk</w:t>
      </w:r>
      <w:r>
        <w:rPr>
          <w:spacing w:val="-1"/>
        </w:rPr>
        <w:t xml:space="preserve"> </w:t>
      </w:r>
      <w:r>
        <w:t>geleid</w:t>
      </w:r>
      <w:r>
        <w:rPr>
          <w:spacing w:val="-2"/>
        </w:rPr>
        <w:t xml:space="preserve"> </w:t>
      </w:r>
      <w:r>
        <w:t>tot een afname</w:t>
      </w:r>
      <w:r>
        <w:rPr>
          <w:spacing w:val="-2"/>
        </w:rPr>
        <w:t xml:space="preserve"> </w:t>
      </w:r>
      <w:r>
        <w:t>van het</w:t>
      </w:r>
      <w:r>
        <w:rPr>
          <w:spacing w:val="-4"/>
        </w:rPr>
        <w:t xml:space="preserve"> </w:t>
      </w:r>
      <w:r>
        <w:t>aantal</w:t>
      </w:r>
      <w:r>
        <w:rPr>
          <w:spacing w:val="-3"/>
        </w:rPr>
        <w:t xml:space="preserve"> </w:t>
      </w:r>
      <w:r>
        <w:t>meldingen</w:t>
      </w:r>
      <w:r>
        <w:rPr>
          <w:spacing w:val="-4"/>
        </w:rPr>
        <w:t xml:space="preserve"> </w:t>
      </w:r>
      <w:r>
        <w:t>(en</w:t>
      </w:r>
      <w:r>
        <w:rPr>
          <w:spacing w:val="-2"/>
        </w:rPr>
        <w:t xml:space="preserve"> </w:t>
      </w:r>
      <w:r>
        <w:t>een</w:t>
      </w:r>
      <w:r>
        <w:rPr>
          <w:spacing w:val="-5"/>
        </w:rPr>
        <w:t xml:space="preserve"> </w:t>
      </w:r>
      <w:r>
        <w:t>toename</w:t>
      </w:r>
      <w:r>
        <w:rPr>
          <w:spacing w:val="-4"/>
        </w:rPr>
        <w:t xml:space="preserve"> </w:t>
      </w:r>
      <w:r>
        <w:t>van</w:t>
      </w:r>
      <w:r>
        <w:rPr>
          <w:spacing w:val="-4"/>
        </w:rPr>
        <w:t xml:space="preserve"> </w:t>
      </w:r>
      <w:r>
        <w:t>het</w:t>
      </w:r>
      <w:r>
        <w:rPr>
          <w:spacing w:val="-4"/>
        </w:rPr>
        <w:t xml:space="preserve"> </w:t>
      </w:r>
      <w:r>
        <w:t>aantal</w:t>
      </w:r>
      <w:r>
        <w:rPr>
          <w:spacing w:val="-3"/>
        </w:rPr>
        <w:t xml:space="preserve"> </w:t>
      </w:r>
      <w:r>
        <w:t>meldingen</w:t>
      </w:r>
      <w:r>
        <w:rPr>
          <w:spacing w:val="-4"/>
        </w:rPr>
        <w:t xml:space="preserve"> </w:t>
      </w:r>
      <w:r>
        <w:t>van</w:t>
      </w:r>
      <w:r>
        <w:rPr>
          <w:spacing w:val="-3"/>
        </w:rPr>
        <w:t xml:space="preserve"> </w:t>
      </w:r>
      <w:r>
        <w:t>langdurig geoorloofd</w:t>
      </w:r>
      <w:r>
        <w:rPr>
          <w:spacing w:val="-3"/>
        </w:rPr>
        <w:t xml:space="preserve"> </w:t>
      </w:r>
      <w:r>
        <w:t>verzuim) op een aantal scholen.</w:t>
      </w:r>
    </w:p>
    <w:p w14:paraId="098169BB" w14:textId="77777777" w:rsidR="00100177" w:rsidRDefault="00000000">
      <w:pPr>
        <w:pStyle w:val="Plattetekst"/>
        <w:spacing w:before="159" w:line="261" w:lineRule="auto"/>
        <w:ind w:left="236" w:right="1361"/>
      </w:pPr>
      <w:r>
        <w:t>Scholen</w:t>
      </w:r>
      <w:r>
        <w:rPr>
          <w:spacing w:val="-3"/>
        </w:rPr>
        <w:t xml:space="preserve"> </w:t>
      </w:r>
      <w:r>
        <w:t>bewust</w:t>
      </w:r>
      <w:r>
        <w:rPr>
          <w:spacing w:val="-4"/>
        </w:rPr>
        <w:t xml:space="preserve"> </w:t>
      </w:r>
      <w:r>
        <w:t>maken</w:t>
      </w:r>
      <w:r>
        <w:rPr>
          <w:spacing w:val="-4"/>
        </w:rPr>
        <w:t xml:space="preserve"> </w:t>
      </w:r>
      <w:r>
        <w:t>van</w:t>
      </w:r>
      <w:r>
        <w:rPr>
          <w:spacing w:val="-2"/>
        </w:rPr>
        <w:t xml:space="preserve"> </w:t>
      </w:r>
      <w:r>
        <w:t>het</w:t>
      </w:r>
      <w:r>
        <w:rPr>
          <w:spacing w:val="-2"/>
        </w:rPr>
        <w:t xml:space="preserve"> </w:t>
      </w:r>
      <w:r>
        <w:t>belang</w:t>
      </w:r>
      <w:r>
        <w:rPr>
          <w:spacing w:val="-2"/>
        </w:rPr>
        <w:t xml:space="preserve"> </w:t>
      </w:r>
      <w:r>
        <w:t>van</w:t>
      </w:r>
      <w:r>
        <w:rPr>
          <w:spacing w:val="-5"/>
        </w:rPr>
        <w:t xml:space="preserve"> </w:t>
      </w:r>
      <w:r>
        <w:t>het</w:t>
      </w:r>
      <w:r>
        <w:rPr>
          <w:spacing w:val="-4"/>
        </w:rPr>
        <w:t xml:space="preserve"> </w:t>
      </w:r>
      <w:r>
        <w:t>tijdig</w:t>
      </w:r>
      <w:r>
        <w:rPr>
          <w:spacing w:val="-4"/>
        </w:rPr>
        <w:t xml:space="preserve"> </w:t>
      </w:r>
      <w:r>
        <w:t>en</w:t>
      </w:r>
      <w:r>
        <w:rPr>
          <w:spacing w:val="-2"/>
        </w:rPr>
        <w:t xml:space="preserve"> </w:t>
      </w:r>
      <w:r>
        <w:t>juist</w:t>
      </w:r>
      <w:r>
        <w:rPr>
          <w:spacing w:val="-4"/>
        </w:rPr>
        <w:t xml:space="preserve"> </w:t>
      </w:r>
      <w:r>
        <w:t>melden</w:t>
      </w:r>
      <w:r>
        <w:rPr>
          <w:spacing w:val="-5"/>
        </w:rPr>
        <w:t xml:space="preserve"> </w:t>
      </w:r>
      <w:r>
        <w:t>van</w:t>
      </w:r>
      <w:r>
        <w:rPr>
          <w:spacing w:val="-2"/>
        </w:rPr>
        <w:t xml:space="preserve"> </w:t>
      </w:r>
      <w:r>
        <w:t>verzuim</w:t>
      </w:r>
      <w:r>
        <w:rPr>
          <w:spacing w:val="-2"/>
        </w:rPr>
        <w:t xml:space="preserve"> </w:t>
      </w:r>
      <w:r>
        <w:t>blijft</w:t>
      </w:r>
      <w:r>
        <w:rPr>
          <w:spacing w:val="-4"/>
        </w:rPr>
        <w:t xml:space="preserve"> </w:t>
      </w:r>
      <w:r>
        <w:t>een voortdurend aandachtspunt voor onze consulenten.</w:t>
      </w:r>
    </w:p>
    <w:p w14:paraId="44C1D186" w14:textId="77777777" w:rsidR="00100177" w:rsidRDefault="00000000">
      <w:pPr>
        <w:pStyle w:val="Kop4"/>
        <w:spacing w:before="156"/>
      </w:pPr>
      <w:r>
        <w:t>Figuur</w:t>
      </w:r>
      <w:r>
        <w:rPr>
          <w:spacing w:val="-5"/>
        </w:rPr>
        <w:t xml:space="preserve"> </w:t>
      </w:r>
      <w:r>
        <w:t>1</w:t>
      </w:r>
      <w:r>
        <w:rPr>
          <w:spacing w:val="-6"/>
        </w:rPr>
        <w:t xml:space="preserve"> </w:t>
      </w:r>
      <w:r>
        <w:t>-</w:t>
      </w:r>
      <w:r>
        <w:rPr>
          <w:spacing w:val="-4"/>
        </w:rPr>
        <w:t xml:space="preserve"> </w:t>
      </w:r>
      <w:r>
        <w:t>Aantal</w:t>
      </w:r>
      <w:r>
        <w:rPr>
          <w:spacing w:val="-3"/>
        </w:rPr>
        <w:t xml:space="preserve"> </w:t>
      </w:r>
      <w:r>
        <w:t>meldingen</w:t>
      </w:r>
      <w:r>
        <w:rPr>
          <w:spacing w:val="-5"/>
        </w:rPr>
        <w:t xml:space="preserve"> </w:t>
      </w:r>
      <w:r>
        <w:t>per</w:t>
      </w:r>
      <w:r>
        <w:rPr>
          <w:spacing w:val="-4"/>
        </w:rPr>
        <w:t xml:space="preserve"> </w:t>
      </w:r>
      <w:r>
        <w:t>VO</w:t>
      </w:r>
      <w:r>
        <w:rPr>
          <w:spacing w:val="-4"/>
        </w:rPr>
        <w:t xml:space="preserve"> </w:t>
      </w:r>
      <w:r>
        <w:t>school</w:t>
      </w:r>
      <w:r>
        <w:rPr>
          <w:spacing w:val="-3"/>
        </w:rPr>
        <w:t xml:space="preserve"> </w:t>
      </w:r>
      <w:r>
        <w:t>per</w:t>
      </w:r>
      <w:r>
        <w:rPr>
          <w:spacing w:val="-4"/>
        </w:rPr>
        <w:t xml:space="preserve"> </w:t>
      </w:r>
      <w:r>
        <w:rPr>
          <w:spacing w:val="-2"/>
        </w:rPr>
        <w:t>schooljaar</w:t>
      </w:r>
    </w:p>
    <w:p w14:paraId="5A8FCA0F" w14:textId="77777777" w:rsidR="00100177" w:rsidRDefault="00100177">
      <w:pPr>
        <w:pStyle w:val="Plattetekst"/>
        <w:spacing w:before="4"/>
        <w:rPr>
          <w:b/>
          <w:sz w:val="17"/>
        </w:rPr>
      </w:pPr>
    </w:p>
    <w:p w14:paraId="59478D1F" w14:textId="77777777" w:rsidR="00100177" w:rsidRDefault="00000000">
      <w:pPr>
        <w:spacing w:line="271" w:lineRule="auto"/>
        <w:ind w:left="7735" w:right="47"/>
        <w:rPr>
          <w:sz w:val="17"/>
        </w:rPr>
      </w:pPr>
      <w:r>
        <w:rPr>
          <w:spacing w:val="-2"/>
          <w:w w:val="105"/>
          <w:sz w:val="17"/>
        </w:rPr>
        <w:t>2021-22</w:t>
      </w:r>
      <w:r>
        <w:rPr>
          <w:spacing w:val="-8"/>
          <w:w w:val="105"/>
          <w:sz w:val="17"/>
        </w:rPr>
        <w:t xml:space="preserve"> </w:t>
      </w:r>
      <w:r>
        <w:rPr>
          <w:spacing w:val="-2"/>
          <w:w w:val="105"/>
          <w:sz w:val="17"/>
        </w:rPr>
        <w:t>vergeleken</w:t>
      </w:r>
      <w:r>
        <w:rPr>
          <w:spacing w:val="-8"/>
          <w:w w:val="105"/>
          <w:sz w:val="17"/>
        </w:rPr>
        <w:t xml:space="preserve"> </w:t>
      </w:r>
      <w:r>
        <w:rPr>
          <w:spacing w:val="-2"/>
          <w:w w:val="105"/>
          <w:sz w:val="17"/>
        </w:rPr>
        <w:t>met</w:t>
      </w:r>
      <w:r>
        <w:rPr>
          <w:spacing w:val="-6"/>
          <w:w w:val="105"/>
          <w:sz w:val="17"/>
        </w:rPr>
        <w:t xml:space="preserve"> </w:t>
      </w:r>
      <w:r>
        <w:rPr>
          <w:spacing w:val="-2"/>
          <w:w w:val="105"/>
          <w:sz w:val="17"/>
        </w:rPr>
        <w:t xml:space="preserve">pre- </w:t>
      </w:r>
      <w:r>
        <w:rPr>
          <w:w w:val="105"/>
          <w:sz w:val="17"/>
        </w:rPr>
        <w:t>corona (gemiddelde 2017-</w:t>
      </w:r>
    </w:p>
    <w:p w14:paraId="28FDB8C7" w14:textId="77777777" w:rsidR="00100177" w:rsidRDefault="00000000">
      <w:pPr>
        <w:ind w:left="7735"/>
        <w:rPr>
          <w:sz w:val="17"/>
        </w:rPr>
      </w:pPr>
      <w:r>
        <w:rPr>
          <w:w w:val="105"/>
          <w:sz w:val="17"/>
        </w:rPr>
        <w:t>2018</w:t>
      </w:r>
      <w:r>
        <w:rPr>
          <w:spacing w:val="-9"/>
          <w:w w:val="105"/>
          <w:sz w:val="17"/>
        </w:rPr>
        <w:t xml:space="preserve"> </w:t>
      </w:r>
      <w:r>
        <w:rPr>
          <w:w w:val="105"/>
          <w:sz w:val="17"/>
        </w:rPr>
        <w:t>en</w:t>
      </w:r>
      <w:r>
        <w:rPr>
          <w:spacing w:val="-9"/>
          <w:w w:val="105"/>
          <w:sz w:val="17"/>
        </w:rPr>
        <w:t xml:space="preserve"> </w:t>
      </w:r>
      <w:r>
        <w:rPr>
          <w:w w:val="105"/>
          <w:sz w:val="17"/>
        </w:rPr>
        <w:t>2018-</w:t>
      </w:r>
      <w:r>
        <w:rPr>
          <w:spacing w:val="-2"/>
          <w:w w:val="105"/>
          <w:sz w:val="17"/>
        </w:rPr>
        <w:t>2019)</w:t>
      </w:r>
    </w:p>
    <w:p w14:paraId="28A66DF4" w14:textId="77777777" w:rsidR="00100177" w:rsidRDefault="00000000">
      <w:pPr>
        <w:tabs>
          <w:tab w:val="left" w:pos="6657"/>
          <w:tab w:val="left" w:pos="7735"/>
          <w:tab w:val="left" w:pos="9150"/>
        </w:tabs>
        <w:spacing w:before="116" w:after="33"/>
        <w:ind w:left="2944"/>
        <w:rPr>
          <w:sz w:val="17"/>
        </w:rPr>
      </w:pPr>
      <w:r>
        <w:rPr>
          <w:sz w:val="17"/>
        </w:rPr>
        <w:t>2017-2018</w:t>
      </w:r>
      <w:r>
        <w:rPr>
          <w:spacing w:val="16"/>
          <w:sz w:val="17"/>
        </w:rPr>
        <w:t xml:space="preserve"> </w:t>
      </w:r>
      <w:r>
        <w:rPr>
          <w:sz w:val="17"/>
        </w:rPr>
        <w:t>2018-2019</w:t>
      </w:r>
      <w:r>
        <w:rPr>
          <w:spacing w:val="19"/>
          <w:sz w:val="17"/>
        </w:rPr>
        <w:t xml:space="preserve"> </w:t>
      </w:r>
      <w:r>
        <w:rPr>
          <w:sz w:val="17"/>
        </w:rPr>
        <w:t>2019-2020</w:t>
      </w:r>
      <w:r>
        <w:rPr>
          <w:spacing w:val="17"/>
          <w:sz w:val="17"/>
        </w:rPr>
        <w:t xml:space="preserve"> </w:t>
      </w:r>
      <w:r>
        <w:rPr>
          <w:sz w:val="17"/>
        </w:rPr>
        <w:t>2020-</w:t>
      </w:r>
      <w:r>
        <w:rPr>
          <w:spacing w:val="-4"/>
          <w:sz w:val="17"/>
        </w:rPr>
        <w:t>2021</w:t>
      </w:r>
      <w:r>
        <w:rPr>
          <w:sz w:val="17"/>
        </w:rPr>
        <w:tab/>
      </w:r>
      <w:r>
        <w:rPr>
          <w:b/>
          <w:sz w:val="17"/>
        </w:rPr>
        <w:t>2021-</w:t>
      </w:r>
      <w:r>
        <w:rPr>
          <w:b/>
          <w:spacing w:val="-4"/>
          <w:sz w:val="17"/>
        </w:rPr>
        <w:t>2022</w:t>
      </w:r>
      <w:r>
        <w:rPr>
          <w:b/>
          <w:sz w:val="17"/>
        </w:rPr>
        <w:tab/>
      </w:r>
      <w:r>
        <w:rPr>
          <w:spacing w:val="-2"/>
          <w:sz w:val="17"/>
        </w:rPr>
        <w:t>Aantallen</w:t>
      </w:r>
      <w:r>
        <w:rPr>
          <w:sz w:val="17"/>
        </w:rPr>
        <w:tab/>
      </w:r>
      <w:r>
        <w:rPr>
          <w:spacing w:val="-10"/>
          <w:sz w:val="17"/>
        </w:rPr>
        <w:t>%</w:t>
      </w:r>
    </w:p>
    <w:tbl>
      <w:tblPr>
        <w:tblStyle w:val="TableNormal"/>
        <w:tblW w:w="0" w:type="auto"/>
        <w:tblInd w:w="206" w:type="dxa"/>
        <w:tblLayout w:type="fixed"/>
        <w:tblLook w:val="01E0" w:firstRow="1" w:lastRow="1" w:firstColumn="1" w:lastColumn="1" w:noHBand="0" w:noVBand="0"/>
      </w:tblPr>
      <w:tblGrid>
        <w:gridCol w:w="2991"/>
        <w:gridCol w:w="826"/>
        <w:gridCol w:w="991"/>
        <w:gridCol w:w="559"/>
        <w:gridCol w:w="1390"/>
        <w:gridCol w:w="752"/>
        <w:gridCol w:w="1423"/>
        <w:gridCol w:w="882"/>
      </w:tblGrid>
      <w:tr w:rsidR="00D719DC" w14:paraId="23533EBB" w14:textId="77777777">
        <w:trPr>
          <w:trHeight w:val="211"/>
        </w:trPr>
        <w:tc>
          <w:tcPr>
            <w:tcW w:w="2991" w:type="dxa"/>
          </w:tcPr>
          <w:p w14:paraId="0A5179A1" w14:textId="16526EBA" w:rsidR="00D719DC" w:rsidRDefault="00D719DC" w:rsidP="00D719DC">
            <w:pPr>
              <w:pStyle w:val="TableParagraph"/>
              <w:spacing w:line="192" w:lineRule="exact"/>
              <w:ind w:left="225"/>
              <w:rPr>
                <w:w w:val="105"/>
                <w:sz w:val="17"/>
              </w:rPr>
            </w:pPr>
            <w:r>
              <w:rPr>
                <w:w w:val="105"/>
                <w:sz w:val="17"/>
              </w:rPr>
              <w:t>Andreas</w:t>
            </w:r>
            <w:r>
              <w:rPr>
                <w:spacing w:val="-9"/>
                <w:w w:val="105"/>
                <w:sz w:val="17"/>
              </w:rPr>
              <w:t xml:space="preserve"> </w:t>
            </w:r>
            <w:r>
              <w:rPr>
                <w:spacing w:val="-2"/>
                <w:w w:val="105"/>
                <w:sz w:val="17"/>
              </w:rPr>
              <w:t>College</w:t>
            </w:r>
          </w:p>
        </w:tc>
        <w:tc>
          <w:tcPr>
            <w:tcW w:w="826" w:type="dxa"/>
          </w:tcPr>
          <w:p w14:paraId="72B3BC73" w14:textId="736E95A2" w:rsidR="00D719DC" w:rsidRDefault="00D719DC" w:rsidP="00D719DC">
            <w:pPr>
              <w:pStyle w:val="TableParagraph"/>
              <w:spacing w:line="192" w:lineRule="exact"/>
              <w:ind w:right="245"/>
              <w:jc w:val="right"/>
              <w:rPr>
                <w:spacing w:val="-5"/>
                <w:w w:val="105"/>
                <w:sz w:val="17"/>
              </w:rPr>
            </w:pPr>
            <w:r>
              <w:rPr>
                <w:spacing w:val="-5"/>
                <w:w w:val="105"/>
                <w:sz w:val="17"/>
              </w:rPr>
              <w:t>97</w:t>
            </w:r>
          </w:p>
        </w:tc>
        <w:tc>
          <w:tcPr>
            <w:tcW w:w="991" w:type="dxa"/>
          </w:tcPr>
          <w:p w14:paraId="745172FF" w14:textId="746F4D4D" w:rsidR="00D719DC" w:rsidRDefault="00D719DC" w:rsidP="00D719DC">
            <w:pPr>
              <w:pStyle w:val="TableParagraph"/>
              <w:spacing w:line="192" w:lineRule="exact"/>
              <w:ind w:left="182" w:right="98"/>
              <w:jc w:val="center"/>
              <w:rPr>
                <w:spacing w:val="-5"/>
                <w:w w:val="105"/>
                <w:sz w:val="17"/>
              </w:rPr>
            </w:pPr>
            <w:r>
              <w:rPr>
                <w:spacing w:val="-5"/>
                <w:w w:val="105"/>
                <w:sz w:val="17"/>
              </w:rPr>
              <w:t>46</w:t>
            </w:r>
          </w:p>
        </w:tc>
        <w:tc>
          <w:tcPr>
            <w:tcW w:w="559" w:type="dxa"/>
          </w:tcPr>
          <w:p w14:paraId="73B59E24" w14:textId="6CF58113" w:rsidR="00D719DC" w:rsidRDefault="00D719DC" w:rsidP="00D719DC">
            <w:pPr>
              <w:pStyle w:val="TableParagraph"/>
              <w:spacing w:line="192" w:lineRule="exact"/>
              <w:ind w:right="29"/>
              <w:jc w:val="right"/>
              <w:rPr>
                <w:spacing w:val="-5"/>
                <w:w w:val="105"/>
                <w:sz w:val="17"/>
              </w:rPr>
            </w:pPr>
            <w:r>
              <w:rPr>
                <w:spacing w:val="-5"/>
                <w:w w:val="105"/>
                <w:sz w:val="17"/>
              </w:rPr>
              <w:t>52</w:t>
            </w:r>
          </w:p>
        </w:tc>
        <w:tc>
          <w:tcPr>
            <w:tcW w:w="1390" w:type="dxa"/>
          </w:tcPr>
          <w:p w14:paraId="1980AE83" w14:textId="2165AAB8" w:rsidR="00D719DC" w:rsidRDefault="00D719DC" w:rsidP="00D719DC">
            <w:pPr>
              <w:pStyle w:val="TableParagraph"/>
              <w:spacing w:line="192" w:lineRule="exact"/>
              <w:ind w:left="214" w:right="97"/>
              <w:jc w:val="center"/>
              <w:rPr>
                <w:spacing w:val="-5"/>
                <w:w w:val="105"/>
                <w:sz w:val="17"/>
              </w:rPr>
            </w:pPr>
            <w:r>
              <w:rPr>
                <w:spacing w:val="-5"/>
                <w:w w:val="105"/>
                <w:sz w:val="17"/>
              </w:rPr>
              <w:t>51</w:t>
            </w:r>
          </w:p>
        </w:tc>
        <w:tc>
          <w:tcPr>
            <w:tcW w:w="752" w:type="dxa"/>
          </w:tcPr>
          <w:p w14:paraId="78B38C90" w14:textId="54530F36" w:rsidR="00D719DC" w:rsidRDefault="00D719DC" w:rsidP="00D719DC">
            <w:pPr>
              <w:pStyle w:val="TableParagraph"/>
              <w:spacing w:line="192" w:lineRule="exact"/>
              <w:ind w:right="224"/>
              <w:jc w:val="right"/>
              <w:rPr>
                <w:b/>
                <w:spacing w:val="-5"/>
                <w:w w:val="105"/>
                <w:sz w:val="17"/>
              </w:rPr>
            </w:pPr>
            <w:r>
              <w:rPr>
                <w:b/>
                <w:spacing w:val="-5"/>
                <w:w w:val="105"/>
                <w:sz w:val="17"/>
              </w:rPr>
              <w:t>53</w:t>
            </w:r>
          </w:p>
        </w:tc>
        <w:tc>
          <w:tcPr>
            <w:tcW w:w="1423" w:type="dxa"/>
            <w:shd w:val="clear" w:color="auto" w:fill="FAEFF3"/>
          </w:tcPr>
          <w:p w14:paraId="1B245A44" w14:textId="77777777" w:rsidR="00D719DC" w:rsidRDefault="00D719DC" w:rsidP="00D719DC">
            <w:pPr>
              <w:pStyle w:val="TableParagraph"/>
              <w:spacing w:line="192" w:lineRule="exact"/>
              <w:ind w:right="36"/>
              <w:jc w:val="right"/>
              <w:rPr>
                <w:sz w:val="17"/>
              </w:rPr>
            </w:pPr>
          </w:p>
        </w:tc>
        <w:tc>
          <w:tcPr>
            <w:tcW w:w="882" w:type="dxa"/>
            <w:shd w:val="clear" w:color="auto" w:fill="FAFBFD"/>
          </w:tcPr>
          <w:p w14:paraId="5CA7902F" w14:textId="77777777" w:rsidR="00D719DC" w:rsidRDefault="00D719DC" w:rsidP="00D719DC">
            <w:pPr>
              <w:pStyle w:val="TableParagraph"/>
              <w:spacing w:line="192" w:lineRule="exact"/>
              <w:ind w:right="36"/>
              <w:jc w:val="right"/>
              <w:rPr>
                <w:sz w:val="17"/>
              </w:rPr>
            </w:pPr>
          </w:p>
        </w:tc>
      </w:tr>
      <w:tr w:rsidR="00D719DC" w14:paraId="16EFB082" w14:textId="77777777">
        <w:trPr>
          <w:trHeight w:val="211"/>
        </w:trPr>
        <w:tc>
          <w:tcPr>
            <w:tcW w:w="2991" w:type="dxa"/>
          </w:tcPr>
          <w:p w14:paraId="48B29C8E" w14:textId="77777777" w:rsidR="00D719DC" w:rsidRDefault="00D719DC" w:rsidP="00D719DC">
            <w:pPr>
              <w:pStyle w:val="TableParagraph"/>
              <w:spacing w:line="192" w:lineRule="exact"/>
              <w:ind w:left="225"/>
              <w:rPr>
                <w:sz w:val="17"/>
              </w:rPr>
            </w:pPr>
            <w:r>
              <w:rPr>
                <w:w w:val="105"/>
                <w:sz w:val="17"/>
              </w:rPr>
              <w:t>Andreas</w:t>
            </w:r>
            <w:r>
              <w:rPr>
                <w:spacing w:val="-3"/>
                <w:w w:val="105"/>
                <w:sz w:val="17"/>
              </w:rPr>
              <w:t xml:space="preserve"> </w:t>
            </w:r>
            <w:r>
              <w:rPr>
                <w:w w:val="105"/>
                <w:sz w:val="17"/>
              </w:rPr>
              <w:t>-</w:t>
            </w:r>
            <w:r>
              <w:rPr>
                <w:spacing w:val="-5"/>
                <w:w w:val="105"/>
                <w:sz w:val="17"/>
              </w:rPr>
              <w:t xml:space="preserve"> </w:t>
            </w:r>
            <w:r>
              <w:rPr>
                <w:spacing w:val="-2"/>
                <w:w w:val="105"/>
                <w:sz w:val="17"/>
              </w:rPr>
              <w:t>Helmbergweg</w:t>
            </w:r>
          </w:p>
        </w:tc>
        <w:tc>
          <w:tcPr>
            <w:tcW w:w="826" w:type="dxa"/>
          </w:tcPr>
          <w:p w14:paraId="072CD8F8" w14:textId="77777777" w:rsidR="00D719DC" w:rsidRDefault="00D719DC" w:rsidP="00D719DC">
            <w:pPr>
              <w:pStyle w:val="TableParagraph"/>
              <w:spacing w:line="192" w:lineRule="exact"/>
              <w:ind w:right="245"/>
              <w:jc w:val="right"/>
              <w:rPr>
                <w:sz w:val="17"/>
              </w:rPr>
            </w:pPr>
            <w:r>
              <w:rPr>
                <w:spacing w:val="-5"/>
                <w:w w:val="105"/>
                <w:sz w:val="17"/>
              </w:rPr>
              <w:t>61</w:t>
            </w:r>
          </w:p>
        </w:tc>
        <w:tc>
          <w:tcPr>
            <w:tcW w:w="991" w:type="dxa"/>
          </w:tcPr>
          <w:p w14:paraId="5E8C4C5A" w14:textId="77777777" w:rsidR="00D719DC" w:rsidRDefault="00D719DC" w:rsidP="00D719DC">
            <w:pPr>
              <w:pStyle w:val="TableParagraph"/>
              <w:spacing w:line="192" w:lineRule="exact"/>
              <w:ind w:left="182" w:right="98"/>
              <w:jc w:val="center"/>
              <w:rPr>
                <w:sz w:val="17"/>
              </w:rPr>
            </w:pPr>
            <w:r>
              <w:rPr>
                <w:spacing w:val="-5"/>
                <w:w w:val="105"/>
                <w:sz w:val="17"/>
              </w:rPr>
              <w:t>26</w:t>
            </w:r>
          </w:p>
        </w:tc>
        <w:tc>
          <w:tcPr>
            <w:tcW w:w="559" w:type="dxa"/>
          </w:tcPr>
          <w:p w14:paraId="475A039E" w14:textId="77777777" w:rsidR="00D719DC" w:rsidRDefault="00D719DC" w:rsidP="00D719DC">
            <w:pPr>
              <w:pStyle w:val="TableParagraph"/>
              <w:spacing w:line="192" w:lineRule="exact"/>
              <w:ind w:right="29"/>
              <w:jc w:val="right"/>
              <w:rPr>
                <w:sz w:val="17"/>
              </w:rPr>
            </w:pPr>
            <w:r>
              <w:rPr>
                <w:spacing w:val="-5"/>
                <w:w w:val="105"/>
                <w:sz w:val="17"/>
              </w:rPr>
              <w:t>45</w:t>
            </w:r>
          </w:p>
        </w:tc>
        <w:tc>
          <w:tcPr>
            <w:tcW w:w="1390" w:type="dxa"/>
          </w:tcPr>
          <w:p w14:paraId="6349A5F4" w14:textId="77777777" w:rsidR="00D719DC" w:rsidRDefault="00D719DC" w:rsidP="00D719DC">
            <w:pPr>
              <w:pStyle w:val="TableParagraph"/>
              <w:spacing w:line="192" w:lineRule="exact"/>
              <w:ind w:left="214" w:right="97"/>
              <w:jc w:val="center"/>
              <w:rPr>
                <w:sz w:val="17"/>
              </w:rPr>
            </w:pPr>
            <w:r>
              <w:rPr>
                <w:spacing w:val="-5"/>
                <w:w w:val="105"/>
                <w:sz w:val="17"/>
              </w:rPr>
              <w:t>35</w:t>
            </w:r>
          </w:p>
        </w:tc>
        <w:tc>
          <w:tcPr>
            <w:tcW w:w="752" w:type="dxa"/>
          </w:tcPr>
          <w:p w14:paraId="1B706E84" w14:textId="77777777" w:rsidR="00D719DC" w:rsidRDefault="00D719DC" w:rsidP="00D719DC">
            <w:pPr>
              <w:pStyle w:val="TableParagraph"/>
              <w:spacing w:line="192" w:lineRule="exact"/>
              <w:ind w:right="224"/>
              <w:jc w:val="right"/>
              <w:rPr>
                <w:b/>
                <w:sz w:val="17"/>
              </w:rPr>
            </w:pPr>
            <w:r>
              <w:rPr>
                <w:b/>
                <w:spacing w:val="-5"/>
                <w:w w:val="105"/>
                <w:sz w:val="17"/>
              </w:rPr>
              <w:t>33</w:t>
            </w:r>
          </w:p>
        </w:tc>
        <w:tc>
          <w:tcPr>
            <w:tcW w:w="1423" w:type="dxa"/>
            <w:shd w:val="clear" w:color="auto" w:fill="FAEFF3"/>
          </w:tcPr>
          <w:p w14:paraId="434C6E82" w14:textId="73F8769B" w:rsidR="00D719DC" w:rsidRDefault="00D719DC" w:rsidP="00D719DC">
            <w:pPr>
              <w:pStyle w:val="TableParagraph"/>
              <w:spacing w:line="192" w:lineRule="exact"/>
              <w:ind w:right="36"/>
              <w:jc w:val="right"/>
              <w:rPr>
                <w:sz w:val="17"/>
              </w:rPr>
            </w:pPr>
            <w:r>
              <w:rPr>
                <w:sz w:val="17"/>
              </w:rPr>
              <w:t>-</w:t>
            </w:r>
            <w:r>
              <w:rPr>
                <w:spacing w:val="-5"/>
                <w:sz w:val="17"/>
              </w:rPr>
              <w:t>11</w:t>
            </w:r>
          </w:p>
        </w:tc>
        <w:tc>
          <w:tcPr>
            <w:tcW w:w="882" w:type="dxa"/>
            <w:shd w:val="clear" w:color="auto" w:fill="FAFBFD"/>
          </w:tcPr>
          <w:p w14:paraId="66383FAD" w14:textId="77777777" w:rsidR="00D719DC" w:rsidRDefault="00D719DC" w:rsidP="00D719DC">
            <w:pPr>
              <w:pStyle w:val="TableParagraph"/>
              <w:spacing w:line="192" w:lineRule="exact"/>
              <w:ind w:right="36"/>
              <w:jc w:val="right"/>
              <w:rPr>
                <w:sz w:val="17"/>
              </w:rPr>
            </w:pPr>
            <w:r>
              <w:rPr>
                <w:sz w:val="17"/>
              </w:rPr>
              <w:t>-</w:t>
            </w:r>
            <w:r>
              <w:rPr>
                <w:spacing w:val="-5"/>
                <w:sz w:val="17"/>
              </w:rPr>
              <w:t>24%</w:t>
            </w:r>
          </w:p>
        </w:tc>
      </w:tr>
      <w:tr w:rsidR="00D719DC" w14:paraId="2B965EE1" w14:textId="77777777">
        <w:trPr>
          <w:trHeight w:val="226"/>
        </w:trPr>
        <w:tc>
          <w:tcPr>
            <w:tcW w:w="2991" w:type="dxa"/>
          </w:tcPr>
          <w:p w14:paraId="04532AD8" w14:textId="77777777" w:rsidR="00D719DC" w:rsidRDefault="00D719DC" w:rsidP="00D719DC">
            <w:pPr>
              <w:pStyle w:val="TableParagraph"/>
              <w:spacing w:before="15" w:line="191" w:lineRule="exact"/>
              <w:ind w:left="225"/>
              <w:rPr>
                <w:sz w:val="17"/>
              </w:rPr>
            </w:pPr>
            <w:r>
              <w:rPr>
                <w:w w:val="105"/>
                <w:sz w:val="17"/>
              </w:rPr>
              <w:t>Andreas</w:t>
            </w:r>
            <w:r>
              <w:rPr>
                <w:spacing w:val="-3"/>
                <w:w w:val="105"/>
                <w:sz w:val="17"/>
              </w:rPr>
              <w:t xml:space="preserve"> </w:t>
            </w:r>
            <w:r>
              <w:rPr>
                <w:w w:val="105"/>
                <w:sz w:val="17"/>
              </w:rPr>
              <w:t>-</w:t>
            </w:r>
            <w:r>
              <w:rPr>
                <w:spacing w:val="-5"/>
                <w:w w:val="105"/>
                <w:sz w:val="17"/>
              </w:rPr>
              <w:t xml:space="preserve"> </w:t>
            </w:r>
            <w:r>
              <w:rPr>
                <w:w w:val="105"/>
                <w:sz w:val="17"/>
              </w:rPr>
              <w:t>Louise</w:t>
            </w:r>
            <w:r>
              <w:rPr>
                <w:spacing w:val="-5"/>
                <w:w w:val="105"/>
                <w:sz w:val="17"/>
              </w:rPr>
              <w:t xml:space="preserve"> </w:t>
            </w:r>
            <w:r>
              <w:rPr>
                <w:w w:val="105"/>
                <w:sz w:val="17"/>
              </w:rPr>
              <w:t>de</w:t>
            </w:r>
            <w:r>
              <w:rPr>
                <w:spacing w:val="-5"/>
                <w:w w:val="105"/>
                <w:sz w:val="17"/>
              </w:rPr>
              <w:t xml:space="preserve"> </w:t>
            </w:r>
            <w:r>
              <w:rPr>
                <w:spacing w:val="-2"/>
                <w:w w:val="105"/>
                <w:sz w:val="17"/>
              </w:rPr>
              <w:t>Coligny</w:t>
            </w:r>
          </w:p>
        </w:tc>
        <w:tc>
          <w:tcPr>
            <w:tcW w:w="826" w:type="dxa"/>
          </w:tcPr>
          <w:p w14:paraId="059F5C1E" w14:textId="77777777" w:rsidR="00D719DC" w:rsidRDefault="00D719DC" w:rsidP="00D719DC">
            <w:pPr>
              <w:pStyle w:val="TableParagraph"/>
              <w:spacing w:before="15" w:line="191" w:lineRule="exact"/>
              <w:ind w:right="245"/>
              <w:jc w:val="right"/>
              <w:rPr>
                <w:sz w:val="17"/>
              </w:rPr>
            </w:pPr>
            <w:r>
              <w:rPr>
                <w:spacing w:val="-5"/>
                <w:w w:val="105"/>
                <w:sz w:val="17"/>
              </w:rPr>
              <w:t>36</w:t>
            </w:r>
          </w:p>
        </w:tc>
        <w:tc>
          <w:tcPr>
            <w:tcW w:w="991" w:type="dxa"/>
          </w:tcPr>
          <w:p w14:paraId="4D9D8E7D" w14:textId="77777777" w:rsidR="00D719DC" w:rsidRDefault="00D719DC" w:rsidP="00D719DC">
            <w:pPr>
              <w:pStyle w:val="TableParagraph"/>
              <w:spacing w:before="15" w:line="191" w:lineRule="exact"/>
              <w:ind w:left="182" w:right="98"/>
              <w:jc w:val="center"/>
              <w:rPr>
                <w:sz w:val="17"/>
              </w:rPr>
            </w:pPr>
            <w:r>
              <w:rPr>
                <w:spacing w:val="-5"/>
                <w:w w:val="105"/>
                <w:sz w:val="17"/>
              </w:rPr>
              <w:t>20</w:t>
            </w:r>
          </w:p>
        </w:tc>
        <w:tc>
          <w:tcPr>
            <w:tcW w:w="559" w:type="dxa"/>
          </w:tcPr>
          <w:p w14:paraId="307035F7" w14:textId="77777777" w:rsidR="00D719DC" w:rsidRDefault="00D719DC" w:rsidP="00D719DC">
            <w:pPr>
              <w:pStyle w:val="TableParagraph"/>
              <w:spacing w:before="15" w:line="191" w:lineRule="exact"/>
              <w:ind w:right="29"/>
              <w:jc w:val="right"/>
              <w:rPr>
                <w:sz w:val="17"/>
              </w:rPr>
            </w:pPr>
            <w:r>
              <w:rPr>
                <w:spacing w:val="-10"/>
                <w:w w:val="105"/>
                <w:sz w:val="17"/>
              </w:rPr>
              <w:t>7</w:t>
            </w:r>
          </w:p>
        </w:tc>
        <w:tc>
          <w:tcPr>
            <w:tcW w:w="1390" w:type="dxa"/>
          </w:tcPr>
          <w:p w14:paraId="5BD3156D" w14:textId="77777777" w:rsidR="00D719DC" w:rsidRDefault="00D719DC" w:rsidP="00D719DC">
            <w:pPr>
              <w:pStyle w:val="TableParagraph"/>
              <w:spacing w:before="15" w:line="191" w:lineRule="exact"/>
              <w:ind w:left="214" w:right="97"/>
              <w:jc w:val="center"/>
              <w:rPr>
                <w:sz w:val="17"/>
              </w:rPr>
            </w:pPr>
            <w:r>
              <w:rPr>
                <w:spacing w:val="-5"/>
                <w:w w:val="105"/>
                <w:sz w:val="17"/>
              </w:rPr>
              <w:t>16</w:t>
            </w:r>
          </w:p>
        </w:tc>
        <w:tc>
          <w:tcPr>
            <w:tcW w:w="752" w:type="dxa"/>
          </w:tcPr>
          <w:p w14:paraId="4BE9E87D" w14:textId="77777777" w:rsidR="00D719DC" w:rsidRDefault="00D719DC" w:rsidP="00D719DC">
            <w:pPr>
              <w:pStyle w:val="TableParagraph"/>
              <w:spacing w:before="15" w:line="191" w:lineRule="exact"/>
              <w:ind w:right="224"/>
              <w:jc w:val="right"/>
              <w:rPr>
                <w:b/>
                <w:sz w:val="17"/>
              </w:rPr>
            </w:pPr>
            <w:r>
              <w:rPr>
                <w:b/>
                <w:spacing w:val="-5"/>
                <w:w w:val="105"/>
                <w:sz w:val="17"/>
              </w:rPr>
              <w:t>20</w:t>
            </w:r>
          </w:p>
        </w:tc>
        <w:tc>
          <w:tcPr>
            <w:tcW w:w="1423" w:type="dxa"/>
            <w:shd w:val="clear" w:color="auto" w:fill="FAF9FC"/>
          </w:tcPr>
          <w:p w14:paraId="6788E0D8" w14:textId="77777777" w:rsidR="00D719DC" w:rsidRDefault="00D719DC" w:rsidP="00D719DC">
            <w:pPr>
              <w:pStyle w:val="TableParagraph"/>
              <w:spacing w:before="15" w:line="191" w:lineRule="exact"/>
              <w:ind w:right="36"/>
              <w:jc w:val="right"/>
              <w:rPr>
                <w:sz w:val="17"/>
              </w:rPr>
            </w:pPr>
            <w:r>
              <w:rPr>
                <w:sz w:val="17"/>
              </w:rPr>
              <w:t>-</w:t>
            </w:r>
            <w:r>
              <w:rPr>
                <w:spacing w:val="-10"/>
                <w:sz w:val="17"/>
              </w:rPr>
              <w:t>8</w:t>
            </w:r>
          </w:p>
        </w:tc>
        <w:tc>
          <w:tcPr>
            <w:tcW w:w="882" w:type="dxa"/>
            <w:tcBorders>
              <w:right w:val="single" w:sz="4" w:space="0" w:color="FFFFFF"/>
            </w:tcBorders>
            <w:shd w:val="clear" w:color="auto" w:fill="FAF6F8"/>
          </w:tcPr>
          <w:p w14:paraId="0926ABB8" w14:textId="77777777" w:rsidR="00D719DC" w:rsidRDefault="00D719DC" w:rsidP="00D719DC">
            <w:pPr>
              <w:pStyle w:val="TableParagraph"/>
              <w:spacing w:before="15" w:line="191" w:lineRule="exact"/>
              <w:ind w:right="31"/>
              <w:jc w:val="right"/>
              <w:rPr>
                <w:sz w:val="17"/>
              </w:rPr>
            </w:pPr>
            <w:r>
              <w:rPr>
                <w:sz w:val="17"/>
              </w:rPr>
              <w:t>-</w:t>
            </w:r>
            <w:r>
              <w:rPr>
                <w:spacing w:val="-5"/>
                <w:sz w:val="17"/>
              </w:rPr>
              <w:t>29%</w:t>
            </w:r>
          </w:p>
        </w:tc>
      </w:tr>
      <w:tr w:rsidR="00D719DC" w14:paraId="082DBF73" w14:textId="77777777">
        <w:trPr>
          <w:trHeight w:val="243"/>
        </w:trPr>
        <w:tc>
          <w:tcPr>
            <w:tcW w:w="2991" w:type="dxa"/>
          </w:tcPr>
          <w:p w14:paraId="42C29795" w14:textId="77777777" w:rsidR="00D719DC" w:rsidRDefault="00D719DC" w:rsidP="00D719DC">
            <w:pPr>
              <w:pStyle w:val="TableParagraph"/>
              <w:spacing w:before="15"/>
              <w:ind w:left="70"/>
              <w:rPr>
                <w:sz w:val="17"/>
              </w:rPr>
            </w:pPr>
            <w:r>
              <w:rPr>
                <w:spacing w:val="-2"/>
                <w:w w:val="105"/>
                <w:sz w:val="17"/>
              </w:rPr>
              <w:t>Bonaventuracollege</w:t>
            </w:r>
          </w:p>
        </w:tc>
        <w:tc>
          <w:tcPr>
            <w:tcW w:w="826" w:type="dxa"/>
          </w:tcPr>
          <w:p w14:paraId="3E3E11A9" w14:textId="77777777" w:rsidR="00D719DC" w:rsidRDefault="00D719DC" w:rsidP="00D719DC">
            <w:pPr>
              <w:pStyle w:val="TableParagraph"/>
              <w:spacing w:before="15"/>
              <w:ind w:right="245"/>
              <w:jc w:val="right"/>
              <w:rPr>
                <w:sz w:val="17"/>
              </w:rPr>
            </w:pPr>
            <w:r>
              <w:rPr>
                <w:spacing w:val="-5"/>
                <w:w w:val="105"/>
                <w:sz w:val="17"/>
              </w:rPr>
              <w:t>73</w:t>
            </w:r>
          </w:p>
        </w:tc>
        <w:tc>
          <w:tcPr>
            <w:tcW w:w="991" w:type="dxa"/>
          </w:tcPr>
          <w:p w14:paraId="6E3854C3" w14:textId="77777777" w:rsidR="00D719DC" w:rsidRDefault="00D719DC" w:rsidP="00D719DC">
            <w:pPr>
              <w:pStyle w:val="TableParagraph"/>
              <w:spacing w:before="15"/>
              <w:ind w:left="182" w:right="192"/>
              <w:jc w:val="center"/>
              <w:rPr>
                <w:sz w:val="17"/>
              </w:rPr>
            </w:pPr>
            <w:r>
              <w:rPr>
                <w:spacing w:val="-5"/>
                <w:w w:val="105"/>
                <w:sz w:val="17"/>
              </w:rPr>
              <w:t>103</w:t>
            </w:r>
          </w:p>
        </w:tc>
        <w:tc>
          <w:tcPr>
            <w:tcW w:w="559" w:type="dxa"/>
          </w:tcPr>
          <w:p w14:paraId="0218AAEA" w14:textId="77777777" w:rsidR="00D719DC" w:rsidRDefault="00D719DC" w:rsidP="00D719DC">
            <w:pPr>
              <w:pStyle w:val="TableParagraph"/>
              <w:spacing w:before="15"/>
              <w:ind w:right="29"/>
              <w:jc w:val="right"/>
              <w:rPr>
                <w:sz w:val="17"/>
              </w:rPr>
            </w:pPr>
            <w:r>
              <w:rPr>
                <w:spacing w:val="-5"/>
                <w:w w:val="105"/>
                <w:sz w:val="17"/>
              </w:rPr>
              <w:t>61</w:t>
            </w:r>
          </w:p>
        </w:tc>
        <w:tc>
          <w:tcPr>
            <w:tcW w:w="1390" w:type="dxa"/>
          </w:tcPr>
          <w:p w14:paraId="0761800B" w14:textId="77777777" w:rsidR="00D719DC" w:rsidRDefault="00D719DC" w:rsidP="00D719DC">
            <w:pPr>
              <w:pStyle w:val="TableParagraph"/>
              <w:spacing w:before="15"/>
              <w:ind w:left="214" w:right="97"/>
              <w:jc w:val="center"/>
              <w:rPr>
                <w:sz w:val="17"/>
              </w:rPr>
            </w:pPr>
            <w:r>
              <w:rPr>
                <w:spacing w:val="-5"/>
                <w:w w:val="105"/>
                <w:sz w:val="17"/>
              </w:rPr>
              <w:t>75</w:t>
            </w:r>
          </w:p>
        </w:tc>
        <w:tc>
          <w:tcPr>
            <w:tcW w:w="752" w:type="dxa"/>
          </w:tcPr>
          <w:p w14:paraId="4279DFD8" w14:textId="77777777" w:rsidR="00D719DC" w:rsidRDefault="00D719DC" w:rsidP="00D719DC">
            <w:pPr>
              <w:pStyle w:val="TableParagraph"/>
              <w:spacing w:before="15"/>
              <w:ind w:right="224"/>
              <w:jc w:val="right"/>
              <w:rPr>
                <w:b/>
                <w:sz w:val="17"/>
              </w:rPr>
            </w:pPr>
            <w:r>
              <w:rPr>
                <w:b/>
                <w:spacing w:val="-5"/>
                <w:w w:val="105"/>
                <w:sz w:val="17"/>
              </w:rPr>
              <w:t>91</w:t>
            </w:r>
          </w:p>
        </w:tc>
        <w:tc>
          <w:tcPr>
            <w:tcW w:w="1423" w:type="dxa"/>
          </w:tcPr>
          <w:p w14:paraId="588D34A1" w14:textId="77777777" w:rsidR="00D719DC" w:rsidRDefault="00D719DC" w:rsidP="00D719DC">
            <w:pPr>
              <w:pStyle w:val="TableParagraph"/>
              <w:rPr>
                <w:rFonts w:ascii="Times New Roman"/>
                <w:sz w:val="18"/>
              </w:rPr>
            </w:pPr>
          </w:p>
        </w:tc>
        <w:tc>
          <w:tcPr>
            <w:tcW w:w="882" w:type="dxa"/>
          </w:tcPr>
          <w:p w14:paraId="3C28E6DF" w14:textId="77777777" w:rsidR="00D719DC" w:rsidRDefault="00D719DC" w:rsidP="00D719DC">
            <w:pPr>
              <w:pStyle w:val="TableParagraph"/>
              <w:rPr>
                <w:rFonts w:ascii="Times New Roman"/>
                <w:sz w:val="18"/>
              </w:rPr>
            </w:pPr>
          </w:p>
        </w:tc>
      </w:tr>
      <w:tr w:rsidR="00D719DC" w14:paraId="58EB65F1" w14:textId="77777777">
        <w:trPr>
          <w:trHeight w:val="226"/>
        </w:trPr>
        <w:tc>
          <w:tcPr>
            <w:tcW w:w="2991" w:type="dxa"/>
          </w:tcPr>
          <w:p w14:paraId="5E16485C" w14:textId="77777777" w:rsidR="00D719DC" w:rsidRDefault="00D719DC" w:rsidP="00D719DC">
            <w:pPr>
              <w:pStyle w:val="TableParagraph"/>
              <w:spacing w:line="195" w:lineRule="exact"/>
              <w:ind w:left="225"/>
              <w:rPr>
                <w:sz w:val="17"/>
              </w:rPr>
            </w:pPr>
            <w:r>
              <w:rPr>
                <w:w w:val="105"/>
                <w:sz w:val="17"/>
              </w:rPr>
              <w:t>Bonaventura</w:t>
            </w:r>
            <w:r>
              <w:rPr>
                <w:spacing w:val="-11"/>
                <w:w w:val="105"/>
                <w:sz w:val="17"/>
              </w:rPr>
              <w:t xml:space="preserve"> </w:t>
            </w:r>
            <w:r>
              <w:rPr>
                <w:w w:val="105"/>
                <w:sz w:val="17"/>
              </w:rPr>
              <w:t>-</w:t>
            </w:r>
            <w:r>
              <w:rPr>
                <w:spacing w:val="-11"/>
                <w:w w:val="105"/>
                <w:sz w:val="17"/>
              </w:rPr>
              <w:t xml:space="preserve"> </w:t>
            </w:r>
            <w:r>
              <w:rPr>
                <w:spacing w:val="-2"/>
                <w:w w:val="105"/>
                <w:sz w:val="17"/>
              </w:rPr>
              <w:t>Leystede</w:t>
            </w:r>
          </w:p>
        </w:tc>
        <w:tc>
          <w:tcPr>
            <w:tcW w:w="826" w:type="dxa"/>
          </w:tcPr>
          <w:p w14:paraId="17E2EA5C" w14:textId="77777777" w:rsidR="00D719DC" w:rsidRDefault="00D719DC" w:rsidP="00D719DC">
            <w:pPr>
              <w:pStyle w:val="TableParagraph"/>
              <w:spacing w:line="195" w:lineRule="exact"/>
              <w:ind w:right="245"/>
              <w:jc w:val="right"/>
              <w:rPr>
                <w:sz w:val="17"/>
              </w:rPr>
            </w:pPr>
            <w:r>
              <w:rPr>
                <w:spacing w:val="-5"/>
                <w:w w:val="105"/>
                <w:sz w:val="17"/>
              </w:rPr>
              <w:t>26</w:t>
            </w:r>
          </w:p>
        </w:tc>
        <w:tc>
          <w:tcPr>
            <w:tcW w:w="991" w:type="dxa"/>
          </w:tcPr>
          <w:p w14:paraId="77458557" w14:textId="77777777" w:rsidR="00D719DC" w:rsidRDefault="00D719DC" w:rsidP="00D719DC">
            <w:pPr>
              <w:pStyle w:val="TableParagraph"/>
              <w:spacing w:line="195" w:lineRule="exact"/>
              <w:ind w:left="182" w:right="98"/>
              <w:jc w:val="center"/>
              <w:rPr>
                <w:sz w:val="17"/>
              </w:rPr>
            </w:pPr>
            <w:r>
              <w:rPr>
                <w:spacing w:val="-5"/>
                <w:w w:val="105"/>
                <w:sz w:val="17"/>
              </w:rPr>
              <w:t>34</w:t>
            </w:r>
          </w:p>
        </w:tc>
        <w:tc>
          <w:tcPr>
            <w:tcW w:w="559" w:type="dxa"/>
          </w:tcPr>
          <w:p w14:paraId="4119441B" w14:textId="77777777" w:rsidR="00D719DC" w:rsidRDefault="00D719DC" w:rsidP="00D719DC">
            <w:pPr>
              <w:pStyle w:val="TableParagraph"/>
              <w:spacing w:line="195" w:lineRule="exact"/>
              <w:ind w:right="29"/>
              <w:jc w:val="right"/>
              <w:rPr>
                <w:sz w:val="17"/>
              </w:rPr>
            </w:pPr>
            <w:r>
              <w:rPr>
                <w:spacing w:val="-5"/>
                <w:w w:val="105"/>
                <w:sz w:val="17"/>
              </w:rPr>
              <w:t>21</w:t>
            </w:r>
          </w:p>
        </w:tc>
        <w:tc>
          <w:tcPr>
            <w:tcW w:w="1390" w:type="dxa"/>
          </w:tcPr>
          <w:p w14:paraId="01569010" w14:textId="77777777" w:rsidR="00D719DC" w:rsidRDefault="00D719DC" w:rsidP="00D719DC">
            <w:pPr>
              <w:pStyle w:val="TableParagraph"/>
              <w:spacing w:line="195" w:lineRule="exact"/>
              <w:ind w:left="214" w:right="97"/>
              <w:jc w:val="center"/>
              <w:rPr>
                <w:sz w:val="17"/>
              </w:rPr>
            </w:pPr>
            <w:r>
              <w:rPr>
                <w:spacing w:val="-5"/>
                <w:w w:val="105"/>
                <w:sz w:val="17"/>
              </w:rPr>
              <w:t>41</w:t>
            </w:r>
          </w:p>
        </w:tc>
        <w:tc>
          <w:tcPr>
            <w:tcW w:w="752" w:type="dxa"/>
          </w:tcPr>
          <w:p w14:paraId="70E15787" w14:textId="77777777" w:rsidR="00D719DC" w:rsidRDefault="00D719DC" w:rsidP="00D719DC">
            <w:pPr>
              <w:pStyle w:val="TableParagraph"/>
              <w:spacing w:line="188" w:lineRule="exact"/>
              <w:ind w:right="224"/>
              <w:jc w:val="right"/>
              <w:rPr>
                <w:b/>
                <w:sz w:val="17"/>
              </w:rPr>
            </w:pPr>
            <w:r>
              <w:rPr>
                <w:b/>
                <w:spacing w:val="-5"/>
                <w:w w:val="105"/>
                <w:sz w:val="17"/>
              </w:rPr>
              <w:t>61</w:t>
            </w:r>
          </w:p>
        </w:tc>
        <w:tc>
          <w:tcPr>
            <w:tcW w:w="1423" w:type="dxa"/>
            <w:shd w:val="clear" w:color="auto" w:fill="6CC284"/>
          </w:tcPr>
          <w:p w14:paraId="0FE7CC36" w14:textId="77777777" w:rsidR="00D719DC" w:rsidRDefault="00D719DC" w:rsidP="00D719DC">
            <w:pPr>
              <w:pStyle w:val="TableParagraph"/>
              <w:spacing w:line="188" w:lineRule="exact"/>
              <w:ind w:right="37"/>
              <w:jc w:val="right"/>
              <w:rPr>
                <w:sz w:val="17"/>
              </w:rPr>
            </w:pPr>
            <w:r>
              <w:rPr>
                <w:spacing w:val="-5"/>
                <w:w w:val="105"/>
                <w:sz w:val="17"/>
              </w:rPr>
              <w:t>31</w:t>
            </w:r>
          </w:p>
        </w:tc>
        <w:tc>
          <w:tcPr>
            <w:tcW w:w="882" w:type="dxa"/>
            <w:shd w:val="clear" w:color="auto" w:fill="77C58B"/>
          </w:tcPr>
          <w:p w14:paraId="4A91DD80" w14:textId="77777777" w:rsidR="00D719DC" w:rsidRDefault="00D719DC" w:rsidP="00D719DC">
            <w:pPr>
              <w:pStyle w:val="TableParagraph"/>
              <w:spacing w:line="188" w:lineRule="exact"/>
              <w:ind w:right="36"/>
              <w:jc w:val="right"/>
              <w:rPr>
                <w:sz w:val="17"/>
              </w:rPr>
            </w:pPr>
            <w:r>
              <w:rPr>
                <w:spacing w:val="-4"/>
                <w:w w:val="105"/>
                <w:sz w:val="17"/>
              </w:rPr>
              <w:t>103%</w:t>
            </w:r>
          </w:p>
        </w:tc>
      </w:tr>
      <w:tr w:rsidR="00D719DC" w14:paraId="4910889A" w14:textId="77777777">
        <w:trPr>
          <w:trHeight w:val="210"/>
        </w:trPr>
        <w:tc>
          <w:tcPr>
            <w:tcW w:w="2991" w:type="dxa"/>
          </w:tcPr>
          <w:p w14:paraId="11D3E76E" w14:textId="39DF4ED7" w:rsidR="00D719DC" w:rsidRDefault="00D719DC" w:rsidP="00D719DC">
            <w:pPr>
              <w:pStyle w:val="TableParagraph"/>
              <w:spacing w:line="191" w:lineRule="exact"/>
              <w:ind w:left="225"/>
              <w:rPr>
                <w:w w:val="105"/>
                <w:sz w:val="17"/>
              </w:rPr>
            </w:pPr>
            <w:r>
              <w:rPr>
                <w:w w:val="105"/>
                <w:sz w:val="17"/>
              </w:rPr>
              <w:t>Bonaventura</w:t>
            </w:r>
            <w:r>
              <w:rPr>
                <w:spacing w:val="-11"/>
                <w:w w:val="105"/>
                <w:sz w:val="17"/>
              </w:rPr>
              <w:t xml:space="preserve"> </w:t>
            </w:r>
            <w:r>
              <w:rPr>
                <w:w w:val="105"/>
                <w:sz w:val="17"/>
              </w:rPr>
              <w:t>-</w:t>
            </w:r>
            <w:r>
              <w:rPr>
                <w:spacing w:val="-11"/>
                <w:w w:val="105"/>
                <w:sz w:val="17"/>
              </w:rPr>
              <w:t xml:space="preserve"> </w:t>
            </w:r>
            <w:r>
              <w:rPr>
                <w:spacing w:val="-2"/>
                <w:w w:val="105"/>
                <w:sz w:val="17"/>
              </w:rPr>
              <w:t>Burggravenlaan</w:t>
            </w:r>
          </w:p>
        </w:tc>
        <w:tc>
          <w:tcPr>
            <w:tcW w:w="826" w:type="dxa"/>
          </w:tcPr>
          <w:p w14:paraId="09622DEC" w14:textId="46E05F2E" w:rsidR="00D719DC" w:rsidRDefault="00D719DC" w:rsidP="00D719DC">
            <w:pPr>
              <w:pStyle w:val="TableParagraph"/>
              <w:spacing w:line="191" w:lineRule="exact"/>
              <w:ind w:right="245"/>
              <w:jc w:val="right"/>
              <w:rPr>
                <w:spacing w:val="-5"/>
                <w:w w:val="105"/>
                <w:sz w:val="17"/>
              </w:rPr>
            </w:pPr>
            <w:r>
              <w:rPr>
                <w:spacing w:val="-5"/>
                <w:w w:val="105"/>
                <w:sz w:val="17"/>
              </w:rPr>
              <w:t>24</w:t>
            </w:r>
          </w:p>
        </w:tc>
        <w:tc>
          <w:tcPr>
            <w:tcW w:w="991" w:type="dxa"/>
          </w:tcPr>
          <w:p w14:paraId="16886ABD" w14:textId="28B02FB8" w:rsidR="00D719DC" w:rsidRDefault="00D719DC" w:rsidP="00D719DC">
            <w:pPr>
              <w:pStyle w:val="TableParagraph"/>
              <w:spacing w:line="191" w:lineRule="exact"/>
              <w:ind w:left="182" w:right="98"/>
              <w:jc w:val="center"/>
              <w:rPr>
                <w:spacing w:val="-5"/>
                <w:w w:val="105"/>
                <w:sz w:val="17"/>
              </w:rPr>
            </w:pPr>
            <w:r>
              <w:rPr>
                <w:spacing w:val="-5"/>
                <w:w w:val="105"/>
                <w:sz w:val="17"/>
              </w:rPr>
              <w:t>37</w:t>
            </w:r>
          </w:p>
        </w:tc>
        <w:tc>
          <w:tcPr>
            <w:tcW w:w="559" w:type="dxa"/>
          </w:tcPr>
          <w:p w14:paraId="0A738A63" w14:textId="0A236EAD" w:rsidR="00D719DC" w:rsidRDefault="00D719DC" w:rsidP="00D719DC">
            <w:pPr>
              <w:pStyle w:val="TableParagraph"/>
              <w:spacing w:line="191" w:lineRule="exact"/>
              <w:ind w:right="29"/>
              <w:jc w:val="right"/>
              <w:rPr>
                <w:spacing w:val="-5"/>
                <w:w w:val="105"/>
                <w:sz w:val="17"/>
              </w:rPr>
            </w:pPr>
            <w:r>
              <w:rPr>
                <w:spacing w:val="-5"/>
                <w:w w:val="105"/>
                <w:sz w:val="17"/>
              </w:rPr>
              <w:t>26</w:t>
            </w:r>
          </w:p>
        </w:tc>
        <w:tc>
          <w:tcPr>
            <w:tcW w:w="1390" w:type="dxa"/>
          </w:tcPr>
          <w:p w14:paraId="0D90B483" w14:textId="0C59AB9B" w:rsidR="00D719DC" w:rsidRDefault="00D719DC" w:rsidP="00D719DC">
            <w:pPr>
              <w:pStyle w:val="TableParagraph"/>
              <w:spacing w:line="191" w:lineRule="exact"/>
              <w:ind w:left="214" w:right="97"/>
              <w:jc w:val="center"/>
              <w:rPr>
                <w:spacing w:val="-5"/>
                <w:w w:val="105"/>
                <w:sz w:val="17"/>
              </w:rPr>
            </w:pPr>
            <w:r>
              <w:rPr>
                <w:spacing w:val="-5"/>
                <w:w w:val="105"/>
                <w:sz w:val="17"/>
              </w:rPr>
              <w:t>19</w:t>
            </w:r>
          </w:p>
        </w:tc>
        <w:tc>
          <w:tcPr>
            <w:tcW w:w="752" w:type="dxa"/>
          </w:tcPr>
          <w:p w14:paraId="0369B014" w14:textId="67191B18" w:rsidR="00D719DC" w:rsidRDefault="00D719DC" w:rsidP="00D719DC">
            <w:pPr>
              <w:pStyle w:val="TableParagraph"/>
              <w:spacing w:line="191" w:lineRule="exact"/>
              <w:ind w:right="223"/>
              <w:jc w:val="right"/>
              <w:rPr>
                <w:b/>
                <w:spacing w:val="-10"/>
                <w:w w:val="105"/>
                <w:sz w:val="17"/>
              </w:rPr>
            </w:pPr>
            <w:r>
              <w:rPr>
                <w:b/>
                <w:spacing w:val="-5"/>
                <w:w w:val="105"/>
                <w:sz w:val="17"/>
              </w:rPr>
              <w:t>23</w:t>
            </w:r>
          </w:p>
        </w:tc>
        <w:tc>
          <w:tcPr>
            <w:tcW w:w="1423" w:type="dxa"/>
            <w:shd w:val="clear" w:color="auto" w:fill="FAE1E4"/>
          </w:tcPr>
          <w:p w14:paraId="0894A25F" w14:textId="77777777" w:rsidR="00D719DC" w:rsidRDefault="00D719DC" w:rsidP="00D719DC">
            <w:pPr>
              <w:pStyle w:val="TableParagraph"/>
              <w:spacing w:line="191" w:lineRule="exact"/>
              <w:ind w:right="36"/>
              <w:jc w:val="right"/>
              <w:rPr>
                <w:sz w:val="17"/>
              </w:rPr>
            </w:pPr>
          </w:p>
        </w:tc>
        <w:tc>
          <w:tcPr>
            <w:tcW w:w="882" w:type="dxa"/>
            <w:shd w:val="clear" w:color="auto" w:fill="F8ABAC"/>
          </w:tcPr>
          <w:p w14:paraId="4925C557" w14:textId="77777777" w:rsidR="00D719DC" w:rsidRDefault="00D719DC" w:rsidP="00D719DC">
            <w:pPr>
              <w:pStyle w:val="TableParagraph"/>
              <w:spacing w:line="191" w:lineRule="exact"/>
              <w:ind w:right="36"/>
              <w:jc w:val="right"/>
              <w:rPr>
                <w:sz w:val="17"/>
              </w:rPr>
            </w:pPr>
          </w:p>
        </w:tc>
      </w:tr>
      <w:tr w:rsidR="00D719DC" w14:paraId="4447F5AF" w14:textId="77777777">
        <w:trPr>
          <w:trHeight w:val="210"/>
        </w:trPr>
        <w:tc>
          <w:tcPr>
            <w:tcW w:w="2991" w:type="dxa"/>
          </w:tcPr>
          <w:p w14:paraId="73DB5766" w14:textId="77777777" w:rsidR="00D719DC" w:rsidRDefault="00D719DC" w:rsidP="00D719DC">
            <w:pPr>
              <w:pStyle w:val="TableParagraph"/>
              <w:spacing w:line="191" w:lineRule="exact"/>
              <w:ind w:left="225"/>
              <w:rPr>
                <w:sz w:val="17"/>
              </w:rPr>
            </w:pPr>
            <w:r>
              <w:rPr>
                <w:w w:val="105"/>
                <w:sz w:val="17"/>
              </w:rPr>
              <w:t>Bonaventura</w:t>
            </w:r>
            <w:r>
              <w:rPr>
                <w:spacing w:val="-11"/>
                <w:w w:val="105"/>
                <w:sz w:val="17"/>
              </w:rPr>
              <w:t xml:space="preserve"> </w:t>
            </w:r>
            <w:r>
              <w:rPr>
                <w:w w:val="105"/>
                <w:sz w:val="17"/>
              </w:rPr>
              <w:t>-</w:t>
            </w:r>
            <w:r>
              <w:rPr>
                <w:spacing w:val="-11"/>
                <w:w w:val="105"/>
                <w:sz w:val="17"/>
              </w:rPr>
              <w:t xml:space="preserve"> </w:t>
            </w:r>
            <w:r>
              <w:rPr>
                <w:spacing w:val="-2"/>
                <w:w w:val="105"/>
                <w:sz w:val="17"/>
              </w:rPr>
              <w:t>Marienpoel</w:t>
            </w:r>
          </w:p>
        </w:tc>
        <w:tc>
          <w:tcPr>
            <w:tcW w:w="826" w:type="dxa"/>
          </w:tcPr>
          <w:p w14:paraId="40B4E754" w14:textId="77777777" w:rsidR="00D719DC" w:rsidRDefault="00D719DC" w:rsidP="00D719DC">
            <w:pPr>
              <w:pStyle w:val="TableParagraph"/>
              <w:spacing w:line="191" w:lineRule="exact"/>
              <w:ind w:right="245"/>
              <w:jc w:val="right"/>
              <w:rPr>
                <w:sz w:val="17"/>
              </w:rPr>
            </w:pPr>
            <w:r>
              <w:rPr>
                <w:spacing w:val="-5"/>
                <w:w w:val="105"/>
                <w:sz w:val="17"/>
              </w:rPr>
              <w:t>16</w:t>
            </w:r>
          </w:p>
        </w:tc>
        <w:tc>
          <w:tcPr>
            <w:tcW w:w="991" w:type="dxa"/>
          </w:tcPr>
          <w:p w14:paraId="771B6458" w14:textId="77777777" w:rsidR="00D719DC" w:rsidRDefault="00D719DC" w:rsidP="00D719DC">
            <w:pPr>
              <w:pStyle w:val="TableParagraph"/>
              <w:spacing w:line="191" w:lineRule="exact"/>
              <w:ind w:left="182" w:right="98"/>
              <w:jc w:val="center"/>
              <w:rPr>
                <w:sz w:val="17"/>
              </w:rPr>
            </w:pPr>
            <w:r>
              <w:rPr>
                <w:spacing w:val="-5"/>
                <w:w w:val="105"/>
                <w:sz w:val="17"/>
              </w:rPr>
              <w:t>26</w:t>
            </w:r>
          </w:p>
        </w:tc>
        <w:tc>
          <w:tcPr>
            <w:tcW w:w="559" w:type="dxa"/>
          </w:tcPr>
          <w:p w14:paraId="70E57435" w14:textId="77777777" w:rsidR="00D719DC" w:rsidRDefault="00D719DC" w:rsidP="00D719DC">
            <w:pPr>
              <w:pStyle w:val="TableParagraph"/>
              <w:spacing w:line="191" w:lineRule="exact"/>
              <w:ind w:right="29"/>
              <w:jc w:val="right"/>
              <w:rPr>
                <w:sz w:val="17"/>
              </w:rPr>
            </w:pPr>
            <w:r>
              <w:rPr>
                <w:spacing w:val="-5"/>
                <w:w w:val="105"/>
                <w:sz w:val="17"/>
              </w:rPr>
              <w:t>14</w:t>
            </w:r>
          </w:p>
        </w:tc>
        <w:tc>
          <w:tcPr>
            <w:tcW w:w="1390" w:type="dxa"/>
          </w:tcPr>
          <w:p w14:paraId="2DA8195B" w14:textId="77777777" w:rsidR="00D719DC" w:rsidRDefault="00D719DC" w:rsidP="00D719DC">
            <w:pPr>
              <w:pStyle w:val="TableParagraph"/>
              <w:spacing w:line="191" w:lineRule="exact"/>
              <w:ind w:left="214" w:right="97"/>
              <w:jc w:val="center"/>
              <w:rPr>
                <w:sz w:val="17"/>
              </w:rPr>
            </w:pPr>
            <w:r>
              <w:rPr>
                <w:spacing w:val="-5"/>
                <w:w w:val="105"/>
                <w:sz w:val="17"/>
              </w:rPr>
              <w:t>15</w:t>
            </w:r>
          </w:p>
        </w:tc>
        <w:tc>
          <w:tcPr>
            <w:tcW w:w="752" w:type="dxa"/>
          </w:tcPr>
          <w:p w14:paraId="24E17487" w14:textId="77777777" w:rsidR="00D719DC" w:rsidRDefault="00D719DC" w:rsidP="00D719DC">
            <w:pPr>
              <w:pStyle w:val="TableParagraph"/>
              <w:spacing w:line="191" w:lineRule="exact"/>
              <w:ind w:right="223"/>
              <w:jc w:val="right"/>
              <w:rPr>
                <w:b/>
                <w:sz w:val="17"/>
              </w:rPr>
            </w:pPr>
            <w:r>
              <w:rPr>
                <w:b/>
                <w:spacing w:val="-10"/>
                <w:w w:val="105"/>
                <w:sz w:val="17"/>
              </w:rPr>
              <w:t>7</w:t>
            </w:r>
          </w:p>
        </w:tc>
        <w:tc>
          <w:tcPr>
            <w:tcW w:w="1423" w:type="dxa"/>
            <w:shd w:val="clear" w:color="auto" w:fill="FAE1E4"/>
          </w:tcPr>
          <w:p w14:paraId="784028EB" w14:textId="77777777" w:rsidR="00D719DC" w:rsidRDefault="00D719DC" w:rsidP="00D719DC">
            <w:pPr>
              <w:pStyle w:val="TableParagraph"/>
              <w:spacing w:line="191" w:lineRule="exact"/>
              <w:ind w:right="36"/>
              <w:jc w:val="right"/>
              <w:rPr>
                <w:sz w:val="17"/>
              </w:rPr>
            </w:pPr>
            <w:r>
              <w:rPr>
                <w:sz w:val="17"/>
              </w:rPr>
              <w:t>-</w:t>
            </w:r>
            <w:r>
              <w:rPr>
                <w:spacing w:val="-5"/>
                <w:sz w:val="17"/>
              </w:rPr>
              <w:t>14</w:t>
            </w:r>
          </w:p>
        </w:tc>
        <w:tc>
          <w:tcPr>
            <w:tcW w:w="882" w:type="dxa"/>
            <w:shd w:val="clear" w:color="auto" w:fill="F8ABAC"/>
          </w:tcPr>
          <w:p w14:paraId="506EC352" w14:textId="77777777" w:rsidR="00D719DC" w:rsidRDefault="00D719DC" w:rsidP="00D719DC">
            <w:pPr>
              <w:pStyle w:val="TableParagraph"/>
              <w:spacing w:line="191" w:lineRule="exact"/>
              <w:ind w:right="36"/>
              <w:jc w:val="right"/>
              <w:rPr>
                <w:sz w:val="17"/>
              </w:rPr>
            </w:pPr>
            <w:r>
              <w:rPr>
                <w:sz w:val="17"/>
              </w:rPr>
              <w:t>-</w:t>
            </w:r>
            <w:r>
              <w:rPr>
                <w:spacing w:val="-5"/>
                <w:sz w:val="17"/>
              </w:rPr>
              <w:t>67%</w:t>
            </w:r>
          </w:p>
        </w:tc>
      </w:tr>
      <w:tr w:rsidR="00D719DC" w14:paraId="1C3AC523" w14:textId="77777777">
        <w:trPr>
          <w:trHeight w:val="228"/>
        </w:trPr>
        <w:tc>
          <w:tcPr>
            <w:tcW w:w="2991" w:type="dxa"/>
          </w:tcPr>
          <w:p w14:paraId="17A90CB3" w14:textId="77777777" w:rsidR="00D719DC" w:rsidRDefault="00D719DC" w:rsidP="00D719DC">
            <w:pPr>
              <w:pStyle w:val="TableParagraph"/>
              <w:spacing w:before="15" w:line="192" w:lineRule="exact"/>
              <w:ind w:left="225"/>
              <w:rPr>
                <w:sz w:val="17"/>
              </w:rPr>
            </w:pPr>
            <w:r>
              <w:rPr>
                <w:w w:val="105"/>
                <w:sz w:val="17"/>
              </w:rPr>
              <w:t>Bonaventura</w:t>
            </w:r>
            <w:r>
              <w:rPr>
                <w:spacing w:val="-11"/>
                <w:w w:val="105"/>
                <w:sz w:val="17"/>
              </w:rPr>
              <w:t xml:space="preserve"> </w:t>
            </w:r>
            <w:r>
              <w:rPr>
                <w:w w:val="105"/>
                <w:sz w:val="17"/>
              </w:rPr>
              <w:t>-</w:t>
            </w:r>
            <w:r>
              <w:rPr>
                <w:spacing w:val="-11"/>
                <w:w w:val="105"/>
                <w:sz w:val="17"/>
              </w:rPr>
              <w:t xml:space="preserve"> </w:t>
            </w:r>
            <w:r>
              <w:rPr>
                <w:spacing w:val="-2"/>
                <w:w w:val="105"/>
                <w:sz w:val="17"/>
              </w:rPr>
              <w:t>Roelofarendsvee</w:t>
            </w:r>
          </w:p>
        </w:tc>
        <w:tc>
          <w:tcPr>
            <w:tcW w:w="826" w:type="dxa"/>
          </w:tcPr>
          <w:p w14:paraId="4B58E580" w14:textId="77777777" w:rsidR="00D719DC" w:rsidRDefault="00D719DC" w:rsidP="00D719DC">
            <w:pPr>
              <w:pStyle w:val="TableParagraph"/>
              <w:spacing w:before="15" w:line="192" w:lineRule="exact"/>
              <w:ind w:right="245"/>
              <w:jc w:val="right"/>
              <w:rPr>
                <w:sz w:val="17"/>
              </w:rPr>
            </w:pPr>
            <w:r>
              <w:rPr>
                <w:spacing w:val="-10"/>
                <w:w w:val="105"/>
                <w:sz w:val="17"/>
              </w:rPr>
              <w:t>7</w:t>
            </w:r>
          </w:p>
        </w:tc>
        <w:tc>
          <w:tcPr>
            <w:tcW w:w="991" w:type="dxa"/>
          </w:tcPr>
          <w:p w14:paraId="2C693B5D" w14:textId="77777777" w:rsidR="00D719DC" w:rsidRDefault="00D719DC" w:rsidP="00D719DC">
            <w:pPr>
              <w:pStyle w:val="TableParagraph"/>
              <w:spacing w:before="15" w:line="192" w:lineRule="exact"/>
              <w:ind w:left="538"/>
              <w:rPr>
                <w:sz w:val="17"/>
              </w:rPr>
            </w:pPr>
            <w:r>
              <w:rPr>
                <w:w w:val="105"/>
                <w:sz w:val="17"/>
              </w:rPr>
              <w:t>6</w:t>
            </w:r>
            <w:r>
              <w:rPr>
                <w:spacing w:val="6"/>
                <w:w w:val="105"/>
                <w:sz w:val="17"/>
              </w:rPr>
              <w:t xml:space="preserve"> </w:t>
            </w:r>
            <w:r>
              <w:rPr>
                <w:spacing w:val="-10"/>
                <w:w w:val="105"/>
                <w:sz w:val="17"/>
              </w:rPr>
              <w:t>-</w:t>
            </w:r>
          </w:p>
        </w:tc>
        <w:tc>
          <w:tcPr>
            <w:tcW w:w="559" w:type="dxa"/>
          </w:tcPr>
          <w:p w14:paraId="5C172CC9" w14:textId="77777777" w:rsidR="00D719DC" w:rsidRDefault="00D719DC" w:rsidP="00D719DC">
            <w:pPr>
              <w:pStyle w:val="TableParagraph"/>
              <w:rPr>
                <w:rFonts w:ascii="Times New Roman"/>
                <w:sz w:val="16"/>
              </w:rPr>
            </w:pPr>
          </w:p>
        </w:tc>
        <w:tc>
          <w:tcPr>
            <w:tcW w:w="1390" w:type="dxa"/>
          </w:tcPr>
          <w:p w14:paraId="001DF83C" w14:textId="77777777" w:rsidR="00D719DC" w:rsidRDefault="00D719DC" w:rsidP="00D719DC">
            <w:pPr>
              <w:pStyle w:val="TableParagraph"/>
              <w:tabs>
                <w:tab w:val="left" w:pos="1091"/>
              </w:tabs>
              <w:spacing w:before="15" w:line="192" w:lineRule="exact"/>
              <w:ind w:left="26"/>
              <w:rPr>
                <w:b/>
                <w:sz w:val="17"/>
              </w:rPr>
            </w:pPr>
            <w:r>
              <w:rPr>
                <w:spacing w:val="-10"/>
                <w:w w:val="105"/>
                <w:sz w:val="17"/>
              </w:rPr>
              <w:t>-</w:t>
            </w:r>
            <w:r>
              <w:rPr>
                <w:sz w:val="17"/>
              </w:rPr>
              <w:tab/>
            </w:r>
            <w:r>
              <w:rPr>
                <w:b/>
                <w:spacing w:val="-12"/>
                <w:w w:val="105"/>
                <w:sz w:val="17"/>
              </w:rPr>
              <w:t>-</w:t>
            </w:r>
          </w:p>
        </w:tc>
        <w:tc>
          <w:tcPr>
            <w:tcW w:w="752" w:type="dxa"/>
          </w:tcPr>
          <w:p w14:paraId="18C8C7C7" w14:textId="77777777" w:rsidR="00D719DC" w:rsidRDefault="00D719DC" w:rsidP="00D719DC">
            <w:pPr>
              <w:pStyle w:val="TableParagraph"/>
              <w:rPr>
                <w:rFonts w:ascii="Times New Roman"/>
                <w:sz w:val="16"/>
              </w:rPr>
            </w:pPr>
          </w:p>
        </w:tc>
        <w:tc>
          <w:tcPr>
            <w:tcW w:w="1423" w:type="dxa"/>
          </w:tcPr>
          <w:p w14:paraId="69A4D6B0" w14:textId="77777777" w:rsidR="00D719DC" w:rsidRDefault="00D719DC" w:rsidP="00D719DC">
            <w:pPr>
              <w:pStyle w:val="TableParagraph"/>
              <w:rPr>
                <w:rFonts w:ascii="Times New Roman"/>
                <w:sz w:val="16"/>
              </w:rPr>
            </w:pPr>
          </w:p>
        </w:tc>
        <w:tc>
          <w:tcPr>
            <w:tcW w:w="882" w:type="dxa"/>
          </w:tcPr>
          <w:p w14:paraId="73CD0B63" w14:textId="77777777" w:rsidR="00D719DC" w:rsidRDefault="00D719DC" w:rsidP="00D719DC">
            <w:pPr>
              <w:pStyle w:val="TableParagraph"/>
              <w:rPr>
                <w:rFonts w:ascii="Times New Roman"/>
                <w:sz w:val="16"/>
              </w:rPr>
            </w:pPr>
          </w:p>
        </w:tc>
      </w:tr>
      <w:tr w:rsidR="00D719DC" w14:paraId="2022EABC" w14:textId="77777777">
        <w:trPr>
          <w:trHeight w:val="242"/>
        </w:trPr>
        <w:tc>
          <w:tcPr>
            <w:tcW w:w="2991" w:type="dxa"/>
          </w:tcPr>
          <w:p w14:paraId="15A9800C" w14:textId="77777777" w:rsidR="00D719DC" w:rsidRDefault="00D719DC" w:rsidP="00D719DC">
            <w:pPr>
              <w:pStyle w:val="TableParagraph"/>
              <w:spacing w:before="15"/>
              <w:ind w:left="70"/>
              <w:rPr>
                <w:sz w:val="17"/>
              </w:rPr>
            </w:pPr>
            <w:r>
              <w:rPr>
                <w:w w:val="105"/>
                <w:sz w:val="17"/>
              </w:rPr>
              <w:t>Da</w:t>
            </w:r>
            <w:r>
              <w:rPr>
                <w:spacing w:val="-6"/>
                <w:w w:val="105"/>
                <w:sz w:val="17"/>
              </w:rPr>
              <w:t xml:space="preserve"> </w:t>
            </w:r>
            <w:r>
              <w:rPr>
                <w:w w:val="105"/>
                <w:sz w:val="17"/>
              </w:rPr>
              <w:t>Vinci</w:t>
            </w:r>
            <w:r>
              <w:rPr>
                <w:spacing w:val="-5"/>
                <w:w w:val="105"/>
                <w:sz w:val="17"/>
              </w:rPr>
              <w:t xml:space="preserve"> </w:t>
            </w:r>
            <w:r>
              <w:rPr>
                <w:spacing w:val="-2"/>
                <w:w w:val="105"/>
                <w:sz w:val="17"/>
              </w:rPr>
              <w:t>College</w:t>
            </w:r>
          </w:p>
        </w:tc>
        <w:tc>
          <w:tcPr>
            <w:tcW w:w="826" w:type="dxa"/>
          </w:tcPr>
          <w:p w14:paraId="22A205E8" w14:textId="77777777" w:rsidR="00D719DC" w:rsidRDefault="00D719DC" w:rsidP="00D719DC">
            <w:pPr>
              <w:pStyle w:val="TableParagraph"/>
              <w:spacing w:before="15"/>
              <w:ind w:right="245"/>
              <w:jc w:val="right"/>
              <w:rPr>
                <w:sz w:val="17"/>
              </w:rPr>
            </w:pPr>
            <w:r>
              <w:rPr>
                <w:spacing w:val="-5"/>
                <w:w w:val="105"/>
                <w:sz w:val="17"/>
              </w:rPr>
              <w:t>185</w:t>
            </w:r>
          </w:p>
        </w:tc>
        <w:tc>
          <w:tcPr>
            <w:tcW w:w="991" w:type="dxa"/>
          </w:tcPr>
          <w:p w14:paraId="3CC95BF0" w14:textId="77777777" w:rsidR="00D719DC" w:rsidRDefault="00D719DC" w:rsidP="00D719DC">
            <w:pPr>
              <w:pStyle w:val="TableParagraph"/>
              <w:spacing w:before="15"/>
              <w:ind w:left="182" w:right="192"/>
              <w:jc w:val="center"/>
              <w:rPr>
                <w:sz w:val="17"/>
              </w:rPr>
            </w:pPr>
            <w:r>
              <w:rPr>
                <w:spacing w:val="-5"/>
                <w:w w:val="105"/>
                <w:sz w:val="17"/>
              </w:rPr>
              <w:t>239</w:t>
            </w:r>
          </w:p>
        </w:tc>
        <w:tc>
          <w:tcPr>
            <w:tcW w:w="559" w:type="dxa"/>
          </w:tcPr>
          <w:p w14:paraId="13D8EB0B" w14:textId="77777777" w:rsidR="00D719DC" w:rsidRDefault="00D719DC" w:rsidP="00D719DC">
            <w:pPr>
              <w:pStyle w:val="TableParagraph"/>
              <w:spacing w:before="15"/>
              <w:ind w:right="29"/>
              <w:jc w:val="right"/>
              <w:rPr>
                <w:sz w:val="17"/>
              </w:rPr>
            </w:pPr>
            <w:r>
              <w:rPr>
                <w:spacing w:val="-5"/>
                <w:w w:val="105"/>
                <w:sz w:val="17"/>
              </w:rPr>
              <w:t>129</w:t>
            </w:r>
          </w:p>
        </w:tc>
        <w:tc>
          <w:tcPr>
            <w:tcW w:w="1390" w:type="dxa"/>
          </w:tcPr>
          <w:p w14:paraId="03BDCB35" w14:textId="77777777" w:rsidR="00D719DC" w:rsidRDefault="00D719DC" w:rsidP="00D719DC">
            <w:pPr>
              <w:pStyle w:val="TableParagraph"/>
              <w:spacing w:before="15"/>
              <w:ind w:left="214" w:right="194"/>
              <w:jc w:val="center"/>
              <w:rPr>
                <w:sz w:val="17"/>
              </w:rPr>
            </w:pPr>
            <w:r>
              <w:rPr>
                <w:spacing w:val="-5"/>
                <w:w w:val="105"/>
                <w:sz w:val="17"/>
              </w:rPr>
              <w:t>155</w:t>
            </w:r>
          </w:p>
        </w:tc>
        <w:tc>
          <w:tcPr>
            <w:tcW w:w="752" w:type="dxa"/>
          </w:tcPr>
          <w:p w14:paraId="23296B4D" w14:textId="77777777" w:rsidR="00D719DC" w:rsidRDefault="00D719DC" w:rsidP="00D719DC">
            <w:pPr>
              <w:pStyle w:val="TableParagraph"/>
              <w:spacing w:before="15"/>
              <w:ind w:right="224"/>
              <w:jc w:val="right"/>
              <w:rPr>
                <w:b/>
                <w:sz w:val="17"/>
              </w:rPr>
            </w:pPr>
            <w:r>
              <w:rPr>
                <w:b/>
                <w:spacing w:val="-5"/>
                <w:w w:val="105"/>
                <w:sz w:val="17"/>
              </w:rPr>
              <w:t>110</w:t>
            </w:r>
          </w:p>
        </w:tc>
        <w:tc>
          <w:tcPr>
            <w:tcW w:w="1423" w:type="dxa"/>
          </w:tcPr>
          <w:p w14:paraId="0706218C" w14:textId="77777777" w:rsidR="00D719DC" w:rsidRDefault="00D719DC" w:rsidP="00D719DC">
            <w:pPr>
              <w:pStyle w:val="TableParagraph"/>
              <w:rPr>
                <w:rFonts w:ascii="Times New Roman"/>
                <w:sz w:val="16"/>
              </w:rPr>
            </w:pPr>
          </w:p>
        </w:tc>
        <w:tc>
          <w:tcPr>
            <w:tcW w:w="882" w:type="dxa"/>
          </w:tcPr>
          <w:p w14:paraId="1141B0A8" w14:textId="77777777" w:rsidR="00D719DC" w:rsidRDefault="00D719DC" w:rsidP="00D719DC">
            <w:pPr>
              <w:pStyle w:val="TableParagraph"/>
              <w:rPr>
                <w:rFonts w:ascii="Times New Roman"/>
                <w:sz w:val="16"/>
              </w:rPr>
            </w:pPr>
          </w:p>
        </w:tc>
      </w:tr>
      <w:tr w:rsidR="00D719DC" w14:paraId="58E3F2FA" w14:textId="77777777">
        <w:trPr>
          <w:trHeight w:val="226"/>
        </w:trPr>
        <w:tc>
          <w:tcPr>
            <w:tcW w:w="2991" w:type="dxa"/>
          </w:tcPr>
          <w:p w14:paraId="7693EFA2" w14:textId="77777777" w:rsidR="00D719DC" w:rsidRDefault="00D719DC" w:rsidP="00D719DC">
            <w:pPr>
              <w:pStyle w:val="TableParagraph"/>
              <w:spacing w:line="195" w:lineRule="exact"/>
              <w:ind w:left="225"/>
              <w:rPr>
                <w:sz w:val="17"/>
              </w:rPr>
            </w:pPr>
            <w:r>
              <w:rPr>
                <w:w w:val="105"/>
                <w:sz w:val="17"/>
              </w:rPr>
              <w:t>Da</w:t>
            </w:r>
            <w:r>
              <w:rPr>
                <w:spacing w:val="-4"/>
                <w:w w:val="105"/>
                <w:sz w:val="17"/>
              </w:rPr>
              <w:t xml:space="preserve"> </w:t>
            </w:r>
            <w:r>
              <w:rPr>
                <w:w w:val="105"/>
                <w:sz w:val="17"/>
              </w:rPr>
              <w:t>Vinci</w:t>
            </w:r>
            <w:r>
              <w:rPr>
                <w:spacing w:val="-3"/>
                <w:w w:val="105"/>
                <w:sz w:val="17"/>
              </w:rPr>
              <w:t xml:space="preserve"> </w:t>
            </w:r>
            <w:r>
              <w:rPr>
                <w:w w:val="105"/>
                <w:sz w:val="17"/>
              </w:rPr>
              <w:t>-</w:t>
            </w:r>
            <w:r>
              <w:rPr>
                <w:spacing w:val="-3"/>
                <w:w w:val="105"/>
                <w:sz w:val="17"/>
              </w:rPr>
              <w:t xml:space="preserve"> </w:t>
            </w:r>
            <w:r>
              <w:rPr>
                <w:spacing w:val="-2"/>
                <w:w w:val="105"/>
                <w:sz w:val="17"/>
              </w:rPr>
              <w:t>Betaplein</w:t>
            </w:r>
          </w:p>
        </w:tc>
        <w:tc>
          <w:tcPr>
            <w:tcW w:w="826" w:type="dxa"/>
          </w:tcPr>
          <w:p w14:paraId="245D02AE" w14:textId="77777777" w:rsidR="00D719DC" w:rsidRDefault="00D719DC" w:rsidP="00D719DC">
            <w:pPr>
              <w:pStyle w:val="TableParagraph"/>
              <w:spacing w:line="195" w:lineRule="exact"/>
              <w:ind w:right="245"/>
              <w:jc w:val="right"/>
              <w:rPr>
                <w:sz w:val="17"/>
              </w:rPr>
            </w:pPr>
            <w:r>
              <w:rPr>
                <w:spacing w:val="-5"/>
                <w:w w:val="105"/>
                <w:sz w:val="17"/>
              </w:rPr>
              <w:t>77</w:t>
            </w:r>
          </w:p>
        </w:tc>
        <w:tc>
          <w:tcPr>
            <w:tcW w:w="991" w:type="dxa"/>
          </w:tcPr>
          <w:p w14:paraId="1F3C852F" w14:textId="77777777" w:rsidR="00D719DC" w:rsidRDefault="00D719DC" w:rsidP="00D719DC">
            <w:pPr>
              <w:pStyle w:val="TableParagraph"/>
              <w:spacing w:line="195" w:lineRule="exact"/>
              <w:ind w:left="182" w:right="192"/>
              <w:jc w:val="center"/>
              <w:rPr>
                <w:sz w:val="17"/>
              </w:rPr>
            </w:pPr>
            <w:r>
              <w:rPr>
                <w:spacing w:val="-5"/>
                <w:w w:val="105"/>
                <w:sz w:val="17"/>
              </w:rPr>
              <w:t>122</w:t>
            </w:r>
          </w:p>
        </w:tc>
        <w:tc>
          <w:tcPr>
            <w:tcW w:w="559" w:type="dxa"/>
          </w:tcPr>
          <w:p w14:paraId="6FCE29D9" w14:textId="77777777" w:rsidR="00D719DC" w:rsidRDefault="00D719DC" w:rsidP="00D719DC">
            <w:pPr>
              <w:pStyle w:val="TableParagraph"/>
              <w:spacing w:line="195" w:lineRule="exact"/>
              <w:ind w:right="29"/>
              <w:jc w:val="right"/>
              <w:rPr>
                <w:sz w:val="17"/>
              </w:rPr>
            </w:pPr>
            <w:r>
              <w:rPr>
                <w:spacing w:val="-5"/>
                <w:w w:val="105"/>
                <w:sz w:val="17"/>
              </w:rPr>
              <w:t>77</w:t>
            </w:r>
          </w:p>
        </w:tc>
        <w:tc>
          <w:tcPr>
            <w:tcW w:w="1390" w:type="dxa"/>
          </w:tcPr>
          <w:p w14:paraId="53285880" w14:textId="77777777" w:rsidR="00D719DC" w:rsidRDefault="00D719DC" w:rsidP="00D719DC">
            <w:pPr>
              <w:pStyle w:val="TableParagraph"/>
              <w:spacing w:line="195" w:lineRule="exact"/>
              <w:ind w:left="214" w:right="97"/>
              <w:jc w:val="center"/>
              <w:rPr>
                <w:sz w:val="17"/>
              </w:rPr>
            </w:pPr>
            <w:r>
              <w:rPr>
                <w:spacing w:val="-5"/>
                <w:w w:val="105"/>
                <w:sz w:val="17"/>
              </w:rPr>
              <w:t>99</w:t>
            </w:r>
          </w:p>
        </w:tc>
        <w:tc>
          <w:tcPr>
            <w:tcW w:w="752" w:type="dxa"/>
          </w:tcPr>
          <w:p w14:paraId="4DD80B47" w14:textId="77777777" w:rsidR="00D719DC" w:rsidRDefault="00D719DC" w:rsidP="00D719DC">
            <w:pPr>
              <w:pStyle w:val="TableParagraph"/>
              <w:spacing w:line="195" w:lineRule="exact"/>
              <w:ind w:right="224"/>
              <w:jc w:val="right"/>
              <w:rPr>
                <w:b/>
                <w:sz w:val="17"/>
              </w:rPr>
            </w:pPr>
            <w:r>
              <w:rPr>
                <w:b/>
                <w:spacing w:val="-5"/>
                <w:w w:val="105"/>
                <w:sz w:val="17"/>
              </w:rPr>
              <w:t>64</w:t>
            </w:r>
          </w:p>
        </w:tc>
        <w:tc>
          <w:tcPr>
            <w:tcW w:w="1423" w:type="dxa"/>
          </w:tcPr>
          <w:p w14:paraId="74358865" w14:textId="77777777" w:rsidR="00D719DC" w:rsidRDefault="00D719DC" w:rsidP="00D719DC">
            <w:pPr>
              <w:pStyle w:val="TableParagraph"/>
              <w:rPr>
                <w:rFonts w:ascii="Times New Roman"/>
                <w:sz w:val="16"/>
              </w:rPr>
            </w:pPr>
          </w:p>
        </w:tc>
        <w:tc>
          <w:tcPr>
            <w:tcW w:w="882" w:type="dxa"/>
          </w:tcPr>
          <w:p w14:paraId="44BE7038" w14:textId="77777777" w:rsidR="00D719DC" w:rsidRDefault="00D719DC" w:rsidP="00D719DC">
            <w:pPr>
              <w:pStyle w:val="TableParagraph"/>
              <w:rPr>
                <w:rFonts w:ascii="Times New Roman"/>
                <w:sz w:val="16"/>
              </w:rPr>
            </w:pPr>
          </w:p>
        </w:tc>
      </w:tr>
      <w:tr w:rsidR="00D719DC" w14:paraId="1B3B6A35" w14:textId="77777777">
        <w:trPr>
          <w:trHeight w:val="227"/>
        </w:trPr>
        <w:tc>
          <w:tcPr>
            <w:tcW w:w="2991" w:type="dxa"/>
          </w:tcPr>
          <w:p w14:paraId="3BED4A78" w14:textId="77777777" w:rsidR="00D719DC" w:rsidRDefault="00D719DC" w:rsidP="00D719DC">
            <w:pPr>
              <w:pStyle w:val="TableParagraph"/>
              <w:spacing w:line="195" w:lineRule="exact"/>
              <w:ind w:left="225"/>
              <w:rPr>
                <w:sz w:val="17"/>
              </w:rPr>
            </w:pPr>
            <w:r>
              <w:rPr>
                <w:w w:val="105"/>
                <w:sz w:val="17"/>
              </w:rPr>
              <w:t>Da</w:t>
            </w:r>
            <w:r>
              <w:rPr>
                <w:spacing w:val="-4"/>
                <w:w w:val="105"/>
                <w:sz w:val="17"/>
              </w:rPr>
              <w:t xml:space="preserve"> </w:t>
            </w:r>
            <w:r>
              <w:rPr>
                <w:w w:val="105"/>
                <w:sz w:val="17"/>
              </w:rPr>
              <w:t>Vinci</w:t>
            </w:r>
            <w:r>
              <w:rPr>
                <w:spacing w:val="-3"/>
                <w:w w:val="105"/>
                <w:sz w:val="17"/>
              </w:rPr>
              <w:t xml:space="preserve"> </w:t>
            </w:r>
            <w:r>
              <w:rPr>
                <w:w w:val="105"/>
                <w:sz w:val="17"/>
              </w:rPr>
              <w:t>-</w:t>
            </w:r>
            <w:r>
              <w:rPr>
                <w:spacing w:val="-3"/>
                <w:w w:val="105"/>
                <w:sz w:val="17"/>
              </w:rPr>
              <w:t xml:space="preserve"> </w:t>
            </w:r>
            <w:r>
              <w:rPr>
                <w:spacing w:val="-5"/>
                <w:w w:val="105"/>
                <w:sz w:val="17"/>
              </w:rPr>
              <w:t>ISK</w:t>
            </w:r>
          </w:p>
        </w:tc>
        <w:tc>
          <w:tcPr>
            <w:tcW w:w="826" w:type="dxa"/>
          </w:tcPr>
          <w:p w14:paraId="194EBBC8" w14:textId="77777777" w:rsidR="00D719DC" w:rsidRDefault="00D719DC" w:rsidP="00D719DC">
            <w:pPr>
              <w:pStyle w:val="TableParagraph"/>
              <w:spacing w:line="195" w:lineRule="exact"/>
              <w:ind w:right="245"/>
              <w:jc w:val="right"/>
              <w:rPr>
                <w:sz w:val="17"/>
              </w:rPr>
            </w:pPr>
            <w:r>
              <w:rPr>
                <w:spacing w:val="-5"/>
                <w:w w:val="105"/>
                <w:sz w:val="17"/>
              </w:rPr>
              <w:t>45</w:t>
            </w:r>
          </w:p>
        </w:tc>
        <w:tc>
          <w:tcPr>
            <w:tcW w:w="991" w:type="dxa"/>
          </w:tcPr>
          <w:p w14:paraId="7C86A77E" w14:textId="77777777" w:rsidR="00D719DC" w:rsidRDefault="00D719DC" w:rsidP="00D719DC">
            <w:pPr>
              <w:pStyle w:val="TableParagraph"/>
              <w:spacing w:line="195" w:lineRule="exact"/>
              <w:ind w:left="182" w:right="98"/>
              <w:jc w:val="center"/>
              <w:rPr>
                <w:sz w:val="17"/>
              </w:rPr>
            </w:pPr>
            <w:r>
              <w:rPr>
                <w:spacing w:val="-5"/>
                <w:w w:val="105"/>
                <w:sz w:val="17"/>
              </w:rPr>
              <w:t>80</w:t>
            </w:r>
          </w:p>
        </w:tc>
        <w:tc>
          <w:tcPr>
            <w:tcW w:w="559" w:type="dxa"/>
          </w:tcPr>
          <w:p w14:paraId="54D483AF" w14:textId="77777777" w:rsidR="00D719DC" w:rsidRDefault="00D719DC" w:rsidP="00D719DC">
            <w:pPr>
              <w:pStyle w:val="TableParagraph"/>
              <w:spacing w:line="195" w:lineRule="exact"/>
              <w:ind w:right="29"/>
              <w:jc w:val="right"/>
              <w:rPr>
                <w:sz w:val="17"/>
              </w:rPr>
            </w:pPr>
            <w:r>
              <w:rPr>
                <w:spacing w:val="-5"/>
                <w:w w:val="105"/>
                <w:sz w:val="17"/>
              </w:rPr>
              <w:t>41</w:t>
            </w:r>
          </w:p>
        </w:tc>
        <w:tc>
          <w:tcPr>
            <w:tcW w:w="1390" w:type="dxa"/>
          </w:tcPr>
          <w:p w14:paraId="77CCB49A" w14:textId="77777777" w:rsidR="00D719DC" w:rsidRDefault="00D719DC" w:rsidP="00D719DC">
            <w:pPr>
              <w:pStyle w:val="TableParagraph"/>
              <w:spacing w:line="195" w:lineRule="exact"/>
              <w:ind w:left="214" w:right="97"/>
              <w:jc w:val="center"/>
              <w:rPr>
                <w:sz w:val="17"/>
              </w:rPr>
            </w:pPr>
            <w:r>
              <w:rPr>
                <w:spacing w:val="-5"/>
                <w:w w:val="105"/>
                <w:sz w:val="17"/>
              </w:rPr>
              <w:t>34</w:t>
            </w:r>
          </w:p>
        </w:tc>
        <w:tc>
          <w:tcPr>
            <w:tcW w:w="752" w:type="dxa"/>
          </w:tcPr>
          <w:p w14:paraId="03396498" w14:textId="77777777" w:rsidR="00D719DC" w:rsidRDefault="00D719DC" w:rsidP="00D719DC">
            <w:pPr>
              <w:pStyle w:val="TableParagraph"/>
              <w:spacing w:line="195" w:lineRule="exact"/>
              <w:ind w:right="224"/>
              <w:jc w:val="right"/>
              <w:rPr>
                <w:b/>
                <w:sz w:val="17"/>
              </w:rPr>
            </w:pPr>
            <w:r>
              <w:rPr>
                <w:b/>
                <w:spacing w:val="-5"/>
                <w:w w:val="105"/>
                <w:sz w:val="17"/>
              </w:rPr>
              <w:t>41</w:t>
            </w:r>
          </w:p>
        </w:tc>
        <w:tc>
          <w:tcPr>
            <w:tcW w:w="1423" w:type="dxa"/>
          </w:tcPr>
          <w:p w14:paraId="4BD4DD61" w14:textId="77777777" w:rsidR="00D719DC" w:rsidRDefault="00D719DC" w:rsidP="00D719DC">
            <w:pPr>
              <w:pStyle w:val="TableParagraph"/>
              <w:rPr>
                <w:rFonts w:ascii="Times New Roman"/>
                <w:sz w:val="16"/>
              </w:rPr>
            </w:pPr>
          </w:p>
        </w:tc>
        <w:tc>
          <w:tcPr>
            <w:tcW w:w="882" w:type="dxa"/>
          </w:tcPr>
          <w:p w14:paraId="403DBAFE" w14:textId="77777777" w:rsidR="00D719DC" w:rsidRDefault="00D719DC" w:rsidP="00D719DC">
            <w:pPr>
              <w:pStyle w:val="TableParagraph"/>
              <w:rPr>
                <w:rFonts w:ascii="Times New Roman"/>
                <w:sz w:val="16"/>
              </w:rPr>
            </w:pPr>
          </w:p>
        </w:tc>
      </w:tr>
      <w:tr w:rsidR="00D719DC" w14:paraId="31A64137" w14:textId="77777777">
        <w:trPr>
          <w:trHeight w:val="210"/>
        </w:trPr>
        <w:tc>
          <w:tcPr>
            <w:tcW w:w="2991" w:type="dxa"/>
          </w:tcPr>
          <w:p w14:paraId="5166351D" w14:textId="77777777" w:rsidR="00D719DC" w:rsidRDefault="00D719DC" w:rsidP="00D719DC">
            <w:pPr>
              <w:pStyle w:val="TableParagraph"/>
              <w:spacing w:line="191" w:lineRule="exact"/>
              <w:ind w:left="225"/>
              <w:rPr>
                <w:sz w:val="17"/>
              </w:rPr>
            </w:pPr>
            <w:r>
              <w:rPr>
                <w:w w:val="105"/>
                <w:sz w:val="17"/>
              </w:rPr>
              <w:t>Da</w:t>
            </w:r>
            <w:r>
              <w:rPr>
                <w:spacing w:val="-4"/>
                <w:w w:val="105"/>
                <w:sz w:val="17"/>
              </w:rPr>
              <w:t xml:space="preserve"> </w:t>
            </w:r>
            <w:r>
              <w:rPr>
                <w:w w:val="105"/>
                <w:sz w:val="17"/>
              </w:rPr>
              <w:t>Vinci</w:t>
            </w:r>
            <w:r>
              <w:rPr>
                <w:spacing w:val="-3"/>
                <w:w w:val="105"/>
                <w:sz w:val="17"/>
              </w:rPr>
              <w:t xml:space="preserve"> </w:t>
            </w:r>
            <w:r>
              <w:rPr>
                <w:w w:val="105"/>
                <w:sz w:val="17"/>
              </w:rPr>
              <w:t>-</w:t>
            </w:r>
            <w:r>
              <w:rPr>
                <w:spacing w:val="-3"/>
                <w:w w:val="105"/>
                <w:sz w:val="17"/>
              </w:rPr>
              <w:t xml:space="preserve"> </w:t>
            </w:r>
            <w:r>
              <w:rPr>
                <w:spacing w:val="-2"/>
                <w:w w:val="105"/>
                <w:sz w:val="17"/>
              </w:rPr>
              <w:t>Kagerstraat</w:t>
            </w:r>
          </w:p>
        </w:tc>
        <w:tc>
          <w:tcPr>
            <w:tcW w:w="826" w:type="dxa"/>
          </w:tcPr>
          <w:p w14:paraId="59108CC6" w14:textId="77777777" w:rsidR="00D719DC" w:rsidRDefault="00D719DC" w:rsidP="00D719DC">
            <w:pPr>
              <w:pStyle w:val="TableParagraph"/>
              <w:spacing w:line="191" w:lineRule="exact"/>
              <w:ind w:right="245"/>
              <w:jc w:val="right"/>
              <w:rPr>
                <w:sz w:val="17"/>
              </w:rPr>
            </w:pPr>
            <w:r>
              <w:rPr>
                <w:spacing w:val="-5"/>
                <w:w w:val="105"/>
                <w:sz w:val="17"/>
              </w:rPr>
              <w:t>63</w:t>
            </w:r>
          </w:p>
        </w:tc>
        <w:tc>
          <w:tcPr>
            <w:tcW w:w="991" w:type="dxa"/>
          </w:tcPr>
          <w:p w14:paraId="6AF56FB4" w14:textId="77777777" w:rsidR="00D719DC" w:rsidRDefault="00D719DC" w:rsidP="00D719DC">
            <w:pPr>
              <w:pStyle w:val="TableParagraph"/>
              <w:spacing w:line="191" w:lineRule="exact"/>
              <w:ind w:left="182" w:right="98"/>
              <w:jc w:val="center"/>
              <w:rPr>
                <w:sz w:val="17"/>
              </w:rPr>
            </w:pPr>
            <w:r>
              <w:rPr>
                <w:spacing w:val="-5"/>
                <w:w w:val="105"/>
                <w:sz w:val="17"/>
              </w:rPr>
              <w:t>37</w:t>
            </w:r>
          </w:p>
        </w:tc>
        <w:tc>
          <w:tcPr>
            <w:tcW w:w="559" w:type="dxa"/>
          </w:tcPr>
          <w:p w14:paraId="64CB3C2F" w14:textId="77777777" w:rsidR="00D719DC" w:rsidRDefault="00D719DC" w:rsidP="00D719DC">
            <w:pPr>
              <w:pStyle w:val="TableParagraph"/>
              <w:spacing w:line="191" w:lineRule="exact"/>
              <w:ind w:right="29"/>
              <w:jc w:val="right"/>
              <w:rPr>
                <w:sz w:val="17"/>
              </w:rPr>
            </w:pPr>
            <w:r>
              <w:rPr>
                <w:spacing w:val="-5"/>
                <w:w w:val="105"/>
                <w:sz w:val="17"/>
              </w:rPr>
              <w:t>11</w:t>
            </w:r>
          </w:p>
        </w:tc>
        <w:tc>
          <w:tcPr>
            <w:tcW w:w="1390" w:type="dxa"/>
          </w:tcPr>
          <w:p w14:paraId="63D0B136" w14:textId="77777777" w:rsidR="00D719DC" w:rsidRDefault="00D719DC" w:rsidP="00D719DC">
            <w:pPr>
              <w:pStyle w:val="TableParagraph"/>
              <w:spacing w:line="191" w:lineRule="exact"/>
              <w:ind w:left="214" w:right="97"/>
              <w:jc w:val="center"/>
              <w:rPr>
                <w:sz w:val="17"/>
              </w:rPr>
            </w:pPr>
            <w:r>
              <w:rPr>
                <w:spacing w:val="-5"/>
                <w:w w:val="105"/>
                <w:sz w:val="17"/>
              </w:rPr>
              <w:t>22</w:t>
            </w:r>
          </w:p>
        </w:tc>
        <w:tc>
          <w:tcPr>
            <w:tcW w:w="752" w:type="dxa"/>
          </w:tcPr>
          <w:p w14:paraId="582B5229" w14:textId="77777777" w:rsidR="00D719DC" w:rsidRDefault="00D719DC" w:rsidP="00D719DC">
            <w:pPr>
              <w:pStyle w:val="TableParagraph"/>
              <w:spacing w:line="191" w:lineRule="exact"/>
              <w:ind w:right="223"/>
              <w:jc w:val="right"/>
              <w:rPr>
                <w:b/>
                <w:sz w:val="17"/>
              </w:rPr>
            </w:pPr>
            <w:r>
              <w:rPr>
                <w:b/>
                <w:spacing w:val="-10"/>
                <w:w w:val="105"/>
                <w:sz w:val="17"/>
              </w:rPr>
              <w:t>5</w:t>
            </w:r>
          </w:p>
        </w:tc>
        <w:tc>
          <w:tcPr>
            <w:tcW w:w="1423" w:type="dxa"/>
          </w:tcPr>
          <w:p w14:paraId="10FBDE2B" w14:textId="77777777" w:rsidR="00D719DC" w:rsidRDefault="00D719DC" w:rsidP="00D719DC">
            <w:pPr>
              <w:pStyle w:val="TableParagraph"/>
              <w:rPr>
                <w:rFonts w:ascii="Times New Roman"/>
                <w:sz w:val="14"/>
              </w:rPr>
            </w:pPr>
          </w:p>
        </w:tc>
        <w:tc>
          <w:tcPr>
            <w:tcW w:w="882" w:type="dxa"/>
          </w:tcPr>
          <w:p w14:paraId="2986C0FC" w14:textId="77777777" w:rsidR="00D719DC" w:rsidRDefault="00D719DC" w:rsidP="00D719DC">
            <w:pPr>
              <w:pStyle w:val="TableParagraph"/>
              <w:rPr>
                <w:rFonts w:ascii="Times New Roman"/>
                <w:sz w:val="14"/>
              </w:rPr>
            </w:pPr>
          </w:p>
        </w:tc>
      </w:tr>
      <w:tr w:rsidR="00D719DC" w14:paraId="5FEA5FB1" w14:textId="77777777">
        <w:trPr>
          <w:trHeight w:val="244"/>
        </w:trPr>
        <w:tc>
          <w:tcPr>
            <w:tcW w:w="2991" w:type="dxa"/>
          </w:tcPr>
          <w:p w14:paraId="5220A143" w14:textId="77777777" w:rsidR="00D719DC" w:rsidRDefault="00D719DC" w:rsidP="00D719DC">
            <w:pPr>
              <w:pStyle w:val="TableParagraph"/>
              <w:spacing w:before="15"/>
              <w:ind w:left="70"/>
              <w:rPr>
                <w:sz w:val="17"/>
              </w:rPr>
            </w:pPr>
            <w:r>
              <w:rPr>
                <w:w w:val="105"/>
                <w:sz w:val="17"/>
              </w:rPr>
              <w:t xml:space="preserve">Fioretti </w:t>
            </w:r>
            <w:r>
              <w:rPr>
                <w:spacing w:val="-2"/>
                <w:w w:val="105"/>
                <w:sz w:val="17"/>
              </w:rPr>
              <w:t>College</w:t>
            </w:r>
          </w:p>
        </w:tc>
        <w:tc>
          <w:tcPr>
            <w:tcW w:w="826" w:type="dxa"/>
          </w:tcPr>
          <w:p w14:paraId="48D76FB7" w14:textId="77777777" w:rsidR="00D719DC" w:rsidRDefault="00D719DC" w:rsidP="00D719DC">
            <w:pPr>
              <w:pStyle w:val="TableParagraph"/>
              <w:spacing w:before="15"/>
              <w:ind w:right="245"/>
              <w:jc w:val="right"/>
              <w:rPr>
                <w:sz w:val="17"/>
              </w:rPr>
            </w:pPr>
            <w:r>
              <w:rPr>
                <w:spacing w:val="-5"/>
                <w:w w:val="105"/>
                <w:sz w:val="17"/>
              </w:rPr>
              <w:t>49</w:t>
            </w:r>
          </w:p>
        </w:tc>
        <w:tc>
          <w:tcPr>
            <w:tcW w:w="991" w:type="dxa"/>
          </w:tcPr>
          <w:p w14:paraId="0BE59A4C" w14:textId="77777777" w:rsidR="00D719DC" w:rsidRDefault="00D719DC" w:rsidP="00D719DC">
            <w:pPr>
              <w:pStyle w:val="TableParagraph"/>
              <w:spacing w:before="15"/>
              <w:ind w:left="182" w:right="98"/>
              <w:jc w:val="center"/>
              <w:rPr>
                <w:sz w:val="17"/>
              </w:rPr>
            </w:pPr>
            <w:r>
              <w:rPr>
                <w:spacing w:val="-5"/>
                <w:w w:val="105"/>
                <w:sz w:val="17"/>
              </w:rPr>
              <w:t>72</w:t>
            </w:r>
          </w:p>
        </w:tc>
        <w:tc>
          <w:tcPr>
            <w:tcW w:w="559" w:type="dxa"/>
          </w:tcPr>
          <w:p w14:paraId="025D0EC9" w14:textId="77777777" w:rsidR="00D719DC" w:rsidRDefault="00D719DC" w:rsidP="00D719DC">
            <w:pPr>
              <w:pStyle w:val="TableParagraph"/>
              <w:spacing w:before="15"/>
              <w:ind w:right="29"/>
              <w:jc w:val="right"/>
              <w:rPr>
                <w:sz w:val="17"/>
              </w:rPr>
            </w:pPr>
            <w:r>
              <w:rPr>
                <w:spacing w:val="-5"/>
                <w:w w:val="105"/>
                <w:sz w:val="17"/>
              </w:rPr>
              <w:t>51</w:t>
            </w:r>
          </w:p>
        </w:tc>
        <w:tc>
          <w:tcPr>
            <w:tcW w:w="1390" w:type="dxa"/>
          </w:tcPr>
          <w:p w14:paraId="470CD8D6" w14:textId="77777777" w:rsidR="00D719DC" w:rsidRDefault="00D719DC" w:rsidP="00D719DC">
            <w:pPr>
              <w:pStyle w:val="TableParagraph"/>
              <w:spacing w:before="15"/>
              <w:ind w:left="214" w:right="97"/>
              <w:jc w:val="center"/>
              <w:rPr>
                <w:sz w:val="17"/>
              </w:rPr>
            </w:pPr>
            <w:r>
              <w:rPr>
                <w:spacing w:val="-5"/>
                <w:w w:val="105"/>
                <w:sz w:val="17"/>
              </w:rPr>
              <w:t>49</w:t>
            </w:r>
          </w:p>
        </w:tc>
        <w:tc>
          <w:tcPr>
            <w:tcW w:w="752" w:type="dxa"/>
          </w:tcPr>
          <w:p w14:paraId="52E75CD7" w14:textId="77777777" w:rsidR="00D719DC" w:rsidRDefault="00D719DC" w:rsidP="00D719DC">
            <w:pPr>
              <w:pStyle w:val="TableParagraph"/>
              <w:spacing w:before="15"/>
              <w:ind w:right="224"/>
              <w:jc w:val="right"/>
              <w:rPr>
                <w:b/>
                <w:sz w:val="17"/>
              </w:rPr>
            </w:pPr>
            <w:r>
              <w:rPr>
                <w:b/>
                <w:spacing w:val="-5"/>
                <w:w w:val="105"/>
                <w:sz w:val="17"/>
              </w:rPr>
              <w:t>51</w:t>
            </w:r>
          </w:p>
        </w:tc>
        <w:tc>
          <w:tcPr>
            <w:tcW w:w="1423" w:type="dxa"/>
          </w:tcPr>
          <w:p w14:paraId="10E17F72" w14:textId="77777777" w:rsidR="00D719DC" w:rsidRDefault="00D719DC" w:rsidP="00D719DC">
            <w:pPr>
              <w:pStyle w:val="TableParagraph"/>
              <w:rPr>
                <w:rFonts w:ascii="Times New Roman"/>
                <w:sz w:val="16"/>
              </w:rPr>
            </w:pPr>
          </w:p>
        </w:tc>
        <w:tc>
          <w:tcPr>
            <w:tcW w:w="882" w:type="dxa"/>
          </w:tcPr>
          <w:p w14:paraId="35E2FC00" w14:textId="77777777" w:rsidR="00D719DC" w:rsidRDefault="00D719DC" w:rsidP="00D719DC">
            <w:pPr>
              <w:pStyle w:val="TableParagraph"/>
              <w:rPr>
                <w:rFonts w:ascii="Times New Roman"/>
                <w:sz w:val="16"/>
              </w:rPr>
            </w:pPr>
          </w:p>
        </w:tc>
      </w:tr>
      <w:tr w:rsidR="00D719DC" w14:paraId="541F37AC" w14:textId="77777777">
        <w:trPr>
          <w:trHeight w:val="226"/>
        </w:trPr>
        <w:tc>
          <w:tcPr>
            <w:tcW w:w="2991" w:type="dxa"/>
          </w:tcPr>
          <w:p w14:paraId="3D660562" w14:textId="77777777" w:rsidR="00D719DC" w:rsidRDefault="00D719DC" w:rsidP="00D719DC">
            <w:pPr>
              <w:pStyle w:val="TableParagraph"/>
              <w:spacing w:line="195" w:lineRule="exact"/>
              <w:ind w:left="225"/>
              <w:rPr>
                <w:sz w:val="17"/>
              </w:rPr>
            </w:pPr>
            <w:r>
              <w:rPr>
                <w:w w:val="105"/>
                <w:sz w:val="17"/>
              </w:rPr>
              <w:t xml:space="preserve">Fioretti - </w:t>
            </w:r>
            <w:r>
              <w:rPr>
                <w:spacing w:val="-2"/>
                <w:w w:val="105"/>
                <w:sz w:val="17"/>
              </w:rPr>
              <w:t>Hillegom</w:t>
            </w:r>
          </w:p>
        </w:tc>
        <w:tc>
          <w:tcPr>
            <w:tcW w:w="826" w:type="dxa"/>
          </w:tcPr>
          <w:p w14:paraId="0DE952A7" w14:textId="77777777" w:rsidR="00D719DC" w:rsidRDefault="00D719DC" w:rsidP="00D719DC">
            <w:pPr>
              <w:pStyle w:val="TableParagraph"/>
              <w:spacing w:line="195" w:lineRule="exact"/>
              <w:ind w:right="245"/>
              <w:jc w:val="right"/>
              <w:rPr>
                <w:sz w:val="17"/>
              </w:rPr>
            </w:pPr>
            <w:r>
              <w:rPr>
                <w:spacing w:val="-5"/>
                <w:w w:val="105"/>
                <w:sz w:val="17"/>
              </w:rPr>
              <w:t>34</w:t>
            </w:r>
          </w:p>
        </w:tc>
        <w:tc>
          <w:tcPr>
            <w:tcW w:w="991" w:type="dxa"/>
          </w:tcPr>
          <w:p w14:paraId="4B14802C" w14:textId="77777777" w:rsidR="00D719DC" w:rsidRDefault="00D719DC" w:rsidP="00D719DC">
            <w:pPr>
              <w:pStyle w:val="TableParagraph"/>
              <w:spacing w:line="195" w:lineRule="exact"/>
              <w:ind w:left="182" w:right="98"/>
              <w:jc w:val="center"/>
              <w:rPr>
                <w:sz w:val="17"/>
              </w:rPr>
            </w:pPr>
            <w:r>
              <w:rPr>
                <w:spacing w:val="-5"/>
                <w:w w:val="105"/>
                <w:sz w:val="17"/>
              </w:rPr>
              <w:t>55</w:t>
            </w:r>
          </w:p>
        </w:tc>
        <w:tc>
          <w:tcPr>
            <w:tcW w:w="559" w:type="dxa"/>
          </w:tcPr>
          <w:p w14:paraId="6C85F7F7" w14:textId="77777777" w:rsidR="00D719DC" w:rsidRDefault="00D719DC" w:rsidP="00D719DC">
            <w:pPr>
              <w:pStyle w:val="TableParagraph"/>
              <w:spacing w:line="195" w:lineRule="exact"/>
              <w:ind w:right="29"/>
              <w:jc w:val="right"/>
              <w:rPr>
                <w:sz w:val="17"/>
              </w:rPr>
            </w:pPr>
            <w:r>
              <w:rPr>
                <w:spacing w:val="-5"/>
                <w:w w:val="105"/>
                <w:sz w:val="17"/>
              </w:rPr>
              <w:t>33</w:t>
            </w:r>
          </w:p>
        </w:tc>
        <w:tc>
          <w:tcPr>
            <w:tcW w:w="1390" w:type="dxa"/>
          </w:tcPr>
          <w:p w14:paraId="6A86B2B8" w14:textId="77777777" w:rsidR="00D719DC" w:rsidRDefault="00D719DC" w:rsidP="00D719DC">
            <w:pPr>
              <w:pStyle w:val="TableParagraph"/>
              <w:spacing w:line="195" w:lineRule="exact"/>
              <w:ind w:left="214" w:right="97"/>
              <w:jc w:val="center"/>
              <w:rPr>
                <w:sz w:val="17"/>
              </w:rPr>
            </w:pPr>
            <w:r>
              <w:rPr>
                <w:spacing w:val="-5"/>
                <w:w w:val="105"/>
                <w:sz w:val="17"/>
              </w:rPr>
              <w:t>34</w:t>
            </w:r>
          </w:p>
        </w:tc>
        <w:tc>
          <w:tcPr>
            <w:tcW w:w="752" w:type="dxa"/>
          </w:tcPr>
          <w:p w14:paraId="4C831D93" w14:textId="77777777" w:rsidR="00D719DC" w:rsidRDefault="00D719DC" w:rsidP="00D719DC">
            <w:pPr>
              <w:pStyle w:val="TableParagraph"/>
              <w:spacing w:line="195" w:lineRule="exact"/>
              <w:ind w:right="224"/>
              <w:jc w:val="right"/>
              <w:rPr>
                <w:b/>
                <w:sz w:val="17"/>
              </w:rPr>
            </w:pPr>
            <w:r>
              <w:rPr>
                <w:b/>
                <w:spacing w:val="-5"/>
                <w:w w:val="105"/>
                <w:sz w:val="17"/>
              </w:rPr>
              <w:t>34</w:t>
            </w:r>
          </w:p>
        </w:tc>
        <w:tc>
          <w:tcPr>
            <w:tcW w:w="1423" w:type="dxa"/>
          </w:tcPr>
          <w:p w14:paraId="5D127D59" w14:textId="77777777" w:rsidR="00D719DC" w:rsidRDefault="00D719DC" w:rsidP="00D719DC">
            <w:pPr>
              <w:pStyle w:val="TableParagraph"/>
              <w:rPr>
                <w:rFonts w:ascii="Times New Roman"/>
                <w:sz w:val="16"/>
              </w:rPr>
            </w:pPr>
          </w:p>
        </w:tc>
        <w:tc>
          <w:tcPr>
            <w:tcW w:w="882" w:type="dxa"/>
          </w:tcPr>
          <w:p w14:paraId="295F9D38" w14:textId="77777777" w:rsidR="00D719DC" w:rsidRDefault="00D719DC" w:rsidP="00D719DC">
            <w:pPr>
              <w:pStyle w:val="TableParagraph"/>
              <w:rPr>
                <w:rFonts w:ascii="Times New Roman"/>
                <w:sz w:val="16"/>
              </w:rPr>
            </w:pPr>
          </w:p>
        </w:tc>
      </w:tr>
      <w:tr w:rsidR="00D719DC" w14:paraId="2FC5624F" w14:textId="77777777">
        <w:trPr>
          <w:trHeight w:val="227"/>
        </w:trPr>
        <w:tc>
          <w:tcPr>
            <w:tcW w:w="2991" w:type="dxa"/>
          </w:tcPr>
          <w:p w14:paraId="4CA7A284" w14:textId="77777777" w:rsidR="00D719DC" w:rsidRDefault="00D719DC" w:rsidP="00D719DC">
            <w:pPr>
              <w:pStyle w:val="TableParagraph"/>
              <w:spacing w:line="195" w:lineRule="exact"/>
              <w:ind w:left="225"/>
              <w:rPr>
                <w:sz w:val="17"/>
              </w:rPr>
            </w:pPr>
            <w:r>
              <w:rPr>
                <w:w w:val="105"/>
                <w:sz w:val="17"/>
              </w:rPr>
              <w:t xml:space="preserve">Fioretti - </w:t>
            </w:r>
            <w:r>
              <w:rPr>
                <w:spacing w:val="-2"/>
                <w:w w:val="105"/>
                <w:sz w:val="17"/>
              </w:rPr>
              <w:t>Lisse</w:t>
            </w:r>
          </w:p>
        </w:tc>
        <w:tc>
          <w:tcPr>
            <w:tcW w:w="826" w:type="dxa"/>
          </w:tcPr>
          <w:p w14:paraId="56128468" w14:textId="77777777" w:rsidR="00D719DC" w:rsidRDefault="00D719DC" w:rsidP="00D719DC">
            <w:pPr>
              <w:pStyle w:val="TableParagraph"/>
              <w:spacing w:line="195" w:lineRule="exact"/>
              <w:ind w:right="245"/>
              <w:jc w:val="right"/>
              <w:rPr>
                <w:sz w:val="17"/>
              </w:rPr>
            </w:pPr>
            <w:r>
              <w:rPr>
                <w:spacing w:val="-5"/>
                <w:w w:val="105"/>
                <w:sz w:val="17"/>
              </w:rPr>
              <w:t>15</w:t>
            </w:r>
          </w:p>
        </w:tc>
        <w:tc>
          <w:tcPr>
            <w:tcW w:w="991" w:type="dxa"/>
          </w:tcPr>
          <w:p w14:paraId="1F6E7D8C" w14:textId="77777777" w:rsidR="00D719DC" w:rsidRDefault="00D719DC" w:rsidP="00D719DC">
            <w:pPr>
              <w:pStyle w:val="TableParagraph"/>
              <w:spacing w:line="195" w:lineRule="exact"/>
              <w:ind w:left="182" w:right="98"/>
              <w:jc w:val="center"/>
              <w:rPr>
                <w:sz w:val="17"/>
              </w:rPr>
            </w:pPr>
            <w:r>
              <w:rPr>
                <w:spacing w:val="-5"/>
                <w:w w:val="105"/>
                <w:sz w:val="17"/>
              </w:rPr>
              <w:t>17</w:t>
            </w:r>
          </w:p>
        </w:tc>
        <w:tc>
          <w:tcPr>
            <w:tcW w:w="559" w:type="dxa"/>
          </w:tcPr>
          <w:p w14:paraId="6CD32FAF" w14:textId="77777777" w:rsidR="00D719DC" w:rsidRDefault="00D719DC" w:rsidP="00D719DC">
            <w:pPr>
              <w:pStyle w:val="TableParagraph"/>
              <w:spacing w:line="195" w:lineRule="exact"/>
              <w:ind w:right="29"/>
              <w:jc w:val="right"/>
              <w:rPr>
                <w:sz w:val="17"/>
              </w:rPr>
            </w:pPr>
            <w:r>
              <w:rPr>
                <w:spacing w:val="-5"/>
                <w:w w:val="105"/>
                <w:sz w:val="17"/>
              </w:rPr>
              <w:t>18</w:t>
            </w:r>
          </w:p>
        </w:tc>
        <w:tc>
          <w:tcPr>
            <w:tcW w:w="1390" w:type="dxa"/>
          </w:tcPr>
          <w:p w14:paraId="7CD945E1" w14:textId="77777777" w:rsidR="00D719DC" w:rsidRDefault="00D719DC" w:rsidP="00D719DC">
            <w:pPr>
              <w:pStyle w:val="TableParagraph"/>
              <w:spacing w:line="195" w:lineRule="exact"/>
              <w:ind w:left="214" w:right="97"/>
              <w:jc w:val="center"/>
              <w:rPr>
                <w:sz w:val="17"/>
              </w:rPr>
            </w:pPr>
            <w:r>
              <w:rPr>
                <w:spacing w:val="-5"/>
                <w:w w:val="105"/>
                <w:sz w:val="17"/>
              </w:rPr>
              <w:t>15</w:t>
            </w:r>
          </w:p>
        </w:tc>
        <w:tc>
          <w:tcPr>
            <w:tcW w:w="752" w:type="dxa"/>
          </w:tcPr>
          <w:p w14:paraId="365ACBF0" w14:textId="77777777" w:rsidR="00D719DC" w:rsidRDefault="00D719DC" w:rsidP="00D719DC">
            <w:pPr>
              <w:pStyle w:val="TableParagraph"/>
              <w:spacing w:line="195" w:lineRule="exact"/>
              <w:ind w:right="224"/>
              <w:jc w:val="right"/>
              <w:rPr>
                <w:b/>
                <w:sz w:val="17"/>
              </w:rPr>
            </w:pPr>
            <w:r>
              <w:rPr>
                <w:b/>
                <w:spacing w:val="-5"/>
                <w:w w:val="105"/>
                <w:sz w:val="17"/>
              </w:rPr>
              <w:t>17</w:t>
            </w:r>
          </w:p>
        </w:tc>
        <w:tc>
          <w:tcPr>
            <w:tcW w:w="1423" w:type="dxa"/>
          </w:tcPr>
          <w:p w14:paraId="544E9220" w14:textId="77777777" w:rsidR="00D719DC" w:rsidRDefault="00D719DC" w:rsidP="00D719DC">
            <w:pPr>
              <w:pStyle w:val="TableParagraph"/>
              <w:rPr>
                <w:rFonts w:ascii="Times New Roman"/>
                <w:sz w:val="16"/>
              </w:rPr>
            </w:pPr>
          </w:p>
        </w:tc>
        <w:tc>
          <w:tcPr>
            <w:tcW w:w="882" w:type="dxa"/>
          </w:tcPr>
          <w:p w14:paraId="6548AA97" w14:textId="77777777" w:rsidR="00D719DC" w:rsidRDefault="00D719DC" w:rsidP="00D719DC">
            <w:pPr>
              <w:pStyle w:val="TableParagraph"/>
              <w:rPr>
                <w:rFonts w:ascii="Times New Roman"/>
                <w:sz w:val="16"/>
              </w:rPr>
            </w:pPr>
          </w:p>
        </w:tc>
      </w:tr>
      <w:tr w:rsidR="00D719DC" w14:paraId="426C240F" w14:textId="77777777">
        <w:trPr>
          <w:trHeight w:val="226"/>
        </w:trPr>
        <w:tc>
          <w:tcPr>
            <w:tcW w:w="2991" w:type="dxa"/>
          </w:tcPr>
          <w:p w14:paraId="4259496A" w14:textId="77777777" w:rsidR="00D719DC" w:rsidRDefault="00D719DC" w:rsidP="00D719DC">
            <w:pPr>
              <w:pStyle w:val="TableParagraph"/>
              <w:spacing w:line="195" w:lineRule="exact"/>
              <w:ind w:left="70"/>
              <w:rPr>
                <w:sz w:val="17"/>
              </w:rPr>
            </w:pPr>
            <w:r>
              <w:rPr>
                <w:w w:val="105"/>
                <w:sz w:val="17"/>
              </w:rPr>
              <w:t>Het</w:t>
            </w:r>
            <w:r>
              <w:rPr>
                <w:spacing w:val="-5"/>
                <w:w w:val="105"/>
                <w:sz w:val="17"/>
              </w:rPr>
              <w:t xml:space="preserve"> </w:t>
            </w:r>
            <w:r>
              <w:rPr>
                <w:spacing w:val="-2"/>
                <w:w w:val="105"/>
                <w:sz w:val="17"/>
              </w:rPr>
              <w:t>Waterland</w:t>
            </w:r>
          </w:p>
        </w:tc>
        <w:tc>
          <w:tcPr>
            <w:tcW w:w="826" w:type="dxa"/>
          </w:tcPr>
          <w:p w14:paraId="766243BE" w14:textId="77777777" w:rsidR="00D719DC" w:rsidRDefault="00D719DC" w:rsidP="00D719DC">
            <w:pPr>
              <w:pStyle w:val="TableParagraph"/>
              <w:spacing w:line="195" w:lineRule="exact"/>
              <w:ind w:right="245"/>
              <w:jc w:val="right"/>
              <w:rPr>
                <w:sz w:val="17"/>
              </w:rPr>
            </w:pPr>
            <w:r>
              <w:rPr>
                <w:spacing w:val="-5"/>
                <w:w w:val="105"/>
                <w:sz w:val="17"/>
              </w:rPr>
              <w:t>20</w:t>
            </w:r>
          </w:p>
        </w:tc>
        <w:tc>
          <w:tcPr>
            <w:tcW w:w="991" w:type="dxa"/>
          </w:tcPr>
          <w:p w14:paraId="32CDC0DE" w14:textId="77777777" w:rsidR="00D719DC" w:rsidRDefault="00D719DC" w:rsidP="00D719DC">
            <w:pPr>
              <w:pStyle w:val="TableParagraph"/>
              <w:spacing w:line="195" w:lineRule="exact"/>
              <w:ind w:left="182" w:right="98"/>
              <w:jc w:val="center"/>
              <w:rPr>
                <w:sz w:val="17"/>
              </w:rPr>
            </w:pPr>
            <w:r>
              <w:rPr>
                <w:spacing w:val="-5"/>
                <w:w w:val="105"/>
                <w:sz w:val="17"/>
              </w:rPr>
              <w:t>32</w:t>
            </w:r>
          </w:p>
        </w:tc>
        <w:tc>
          <w:tcPr>
            <w:tcW w:w="559" w:type="dxa"/>
          </w:tcPr>
          <w:p w14:paraId="1A6CCD68" w14:textId="77777777" w:rsidR="00D719DC" w:rsidRDefault="00D719DC" w:rsidP="00D719DC">
            <w:pPr>
              <w:pStyle w:val="TableParagraph"/>
              <w:spacing w:line="195" w:lineRule="exact"/>
              <w:ind w:right="29"/>
              <w:jc w:val="right"/>
              <w:rPr>
                <w:sz w:val="17"/>
              </w:rPr>
            </w:pPr>
            <w:r>
              <w:rPr>
                <w:spacing w:val="-5"/>
                <w:w w:val="105"/>
                <w:sz w:val="17"/>
              </w:rPr>
              <w:t>17</w:t>
            </w:r>
          </w:p>
        </w:tc>
        <w:tc>
          <w:tcPr>
            <w:tcW w:w="1390" w:type="dxa"/>
          </w:tcPr>
          <w:p w14:paraId="5B10D091" w14:textId="77777777" w:rsidR="00D719DC" w:rsidRDefault="00D719DC" w:rsidP="00D719DC">
            <w:pPr>
              <w:pStyle w:val="TableParagraph"/>
              <w:spacing w:line="195" w:lineRule="exact"/>
              <w:ind w:left="214" w:right="97"/>
              <w:jc w:val="center"/>
              <w:rPr>
                <w:sz w:val="17"/>
              </w:rPr>
            </w:pPr>
            <w:r>
              <w:rPr>
                <w:spacing w:val="-5"/>
                <w:w w:val="105"/>
                <w:sz w:val="17"/>
              </w:rPr>
              <w:t>30</w:t>
            </w:r>
          </w:p>
        </w:tc>
        <w:tc>
          <w:tcPr>
            <w:tcW w:w="752" w:type="dxa"/>
          </w:tcPr>
          <w:p w14:paraId="2F1E36F3" w14:textId="77777777" w:rsidR="00D719DC" w:rsidRDefault="00D719DC" w:rsidP="00D719DC">
            <w:pPr>
              <w:pStyle w:val="TableParagraph"/>
              <w:spacing w:line="195" w:lineRule="exact"/>
              <w:ind w:right="224"/>
              <w:jc w:val="right"/>
              <w:rPr>
                <w:b/>
                <w:sz w:val="17"/>
              </w:rPr>
            </w:pPr>
            <w:r>
              <w:rPr>
                <w:b/>
                <w:spacing w:val="-5"/>
                <w:w w:val="105"/>
                <w:sz w:val="17"/>
              </w:rPr>
              <w:t>44</w:t>
            </w:r>
          </w:p>
        </w:tc>
        <w:tc>
          <w:tcPr>
            <w:tcW w:w="1423" w:type="dxa"/>
          </w:tcPr>
          <w:p w14:paraId="352ECDD0" w14:textId="77777777" w:rsidR="00D719DC" w:rsidRDefault="00D719DC" w:rsidP="00D719DC">
            <w:pPr>
              <w:pStyle w:val="TableParagraph"/>
              <w:rPr>
                <w:rFonts w:ascii="Times New Roman"/>
                <w:sz w:val="16"/>
              </w:rPr>
            </w:pPr>
          </w:p>
        </w:tc>
        <w:tc>
          <w:tcPr>
            <w:tcW w:w="882" w:type="dxa"/>
          </w:tcPr>
          <w:p w14:paraId="5F9A6D9E" w14:textId="77777777" w:rsidR="00D719DC" w:rsidRDefault="00D719DC" w:rsidP="00D719DC">
            <w:pPr>
              <w:pStyle w:val="TableParagraph"/>
              <w:rPr>
                <w:rFonts w:ascii="Times New Roman"/>
                <w:sz w:val="16"/>
              </w:rPr>
            </w:pPr>
          </w:p>
        </w:tc>
      </w:tr>
      <w:tr w:rsidR="00D719DC" w14:paraId="1A3706B6" w14:textId="77777777">
        <w:trPr>
          <w:trHeight w:val="227"/>
        </w:trPr>
        <w:tc>
          <w:tcPr>
            <w:tcW w:w="2991" w:type="dxa"/>
          </w:tcPr>
          <w:p w14:paraId="49B02F3C" w14:textId="77777777" w:rsidR="00D719DC" w:rsidRDefault="00D719DC" w:rsidP="00D719DC">
            <w:pPr>
              <w:pStyle w:val="TableParagraph"/>
              <w:ind w:left="70"/>
              <w:rPr>
                <w:sz w:val="17"/>
              </w:rPr>
            </w:pPr>
            <w:r>
              <w:rPr>
                <w:sz w:val="17"/>
              </w:rPr>
              <w:t>Leonardo</w:t>
            </w:r>
            <w:r>
              <w:rPr>
                <w:spacing w:val="18"/>
                <w:sz w:val="17"/>
              </w:rPr>
              <w:t xml:space="preserve"> </w:t>
            </w:r>
            <w:r>
              <w:rPr>
                <w:spacing w:val="-2"/>
                <w:sz w:val="17"/>
              </w:rPr>
              <w:t>College</w:t>
            </w:r>
          </w:p>
        </w:tc>
        <w:tc>
          <w:tcPr>
            <w:tcW w:w="826" w:type="dxa"/>
          </w:tcPr>
          <w:p w14:paraId="0710FE32" w14:textId="77777777" w:rsidR="00D719DC" w:rsidRDefault="00D719DC" w:rsidP="00D719DC">
            <w:pPr>
              <w:pStyle w:val="TableParagraph"/>
              <w:ind w:right="245"/>
              <w:jc w:val="right"/>
              <w:rPr>
                <w:sz w:val="17"/>
              </w:rPr>
            </w:pPr>
            <w:r>
              <w:rPr>
                <w:spacing w:val="-5"/>
                <w:w w:val="105"/>
                <w:sz w:val="17"/>
              </w:rPr>
              <w:t>21</w:t>
            </w:r>
          </w:p>
        </w:tc>
        <w:tc>
          <w:tcPr>
            <w:tcW w:w="991" w:type="dxa"/>
          </w:tcPr>
          <w:p w14:paraId="31F47F22" w14:textId="77777777" w:rsidR="00D719DC" w:rsidRDefault="00D719DC" w:rsidP="00D719DC">
            <w:pPr>
              <w:pStyle w:val="TableParagraph"/>
              <w:ind w:left="182" w:right="98"/>
              <w:jc w:val="center"/>
              <w:rPr>
                <w:sz w:val="17"/>
              </w:rPr>
            </w:pPr>
            <w:r>
              <w:rPr>
                <w:spacing w:val="-5"/>
                <w:w w:val="105"/>
                <w:sz w:val="17"/>
              </w:rPr>
              <w:t>33</w:t>
            </w:r>
          </w:p>
        </w:tc>
        <w:tc>
          <w:tcPr>
            <w:tcW w:w="559" w:type="dxa"/>
          </w:tcPr>
          <w:p w14:paraId="0BBE1352" w14:textId="77777777" w:rsidR="00D719DC" w:rsidRDefault="00D719DC" w:rsidP="00D719DC">
            <w:pPr>
              <w:pStyle w:val="TableParagraph"/>
              <w:ind w:right="29"/>
              <w:jc w:val="right"/>
              <w:rPr>
                <w:sz w:val="17"/>
              </w:rPr>
            </w:pPr>
            <w:r>
              <w:rPr>
                <w:spacing w:val="-10"/>
                <w:w w:val="105"/>
                <w:sz w:val="17"/>
              </w:rPr>
              <w:t>9</w:t>
            </w:r>
          </w:p>
        </w:tc>
        <w:tc>
          <w:tcPr>
            <w:tcW w:w="1390" w:type="dxa"/>
          </w:tcPr>
          <w:p w14:paraId="15F7EDB5" w14:textId="77777777" w:rsidR="00D719DC" w:rsidRDefault="00D719DC" w:rsidP="00D719DC">
            <w:pPr>
              <w:pStyle w:val="TableParagraph"/>
              <w:ind w:left="214" w:right="97"/>
              <w:jc w:val="center"/>
              <w:rPr>
                <w:sz w:val="17"/>
              </w:rPr>
            </w:pPr>
            <w:r>
              <w:rPr>
                <w:spacing w:val="-5"/>
                <w:w w:val="105"/>
                <w:sz w:val="17"/>
              </w:rPr>
              <w:t>16</w:t>
            </w:r>
          </w:p>
        </w:tc>
        <w:tc>
          <w:tcPr>
            <w:tcW w:w="752" w:type="dxa"/>
          </w:tcPr>
          <w:p w14:paraId="63670614" w14:textId="77777777" w:rsidR="00D719DC" w:rsidRDefault="00D719DC" w:rsidP="00D719DC">
            <w:pPr>
              <w:pStyle w:val="TableParagraph"/>
              <w:ind w:right="224"/>
              <w:jc w:val="right"/>
              <w:rPr>
                <w:b/>
                <w:sz w:val="17"/>
              </w:rPr>
            </w:pPr>
            <w:r>
              <w:rPr>
                <w:b/>
                <w:spacing w:val="-5"/>
                <w:w w:val="105"/>
                <w:sz w:val="17"/>
              </w:rPr>
              <w:t>15</w:t>
            </w:r>
          </w:p>
        </w:tc>
        <w:tc>
          <w:tcPr>
            <w:tcW w:w="1423" w:type="dxa"/>
          </w:tcPr>
          <w:p w14:paraId="0261187E" w14:textId="77777777" w:rsidR="00D719DC" w:rsidRDefault="00D719DC" w:rsidP="00D719DC">
            <w:pPr>
              <w:pStyle w:val="TableParagraph"/>
              <w:rPr>
                <w:rFonts w:ascii="Times New Roman"/>
                <w:sz w:val="16"/>
              </w:rPr>
            </w:pPr>
          </w:p>
        </w:tc>
        <w:tc>
          <w:tcPr>
            <w:tcW w:w="882" w:type="dxa"/>
          </w:tcPr>
          <w:p w14:paraId="61F54A7A" w14:textId="77777777" w:rsidR="00D719DC" w:rsidRDefault="00D719DC" w:rsidP="00D719DC">
            <w:pPr>
              <w:pStyle w:val="TableParagraph"/>
              <w:rPr>
                <w:rFonts w:ascii="Times New Roman"/>
                <w:sz w:val="16"/>
              </w:rPr>
            </w:pPr>
          </w:p>
        </w:tc>
      </w:tr>
      <w:tr w:rsidR="00D719DC" w14:paraId="10E180BD" w14:textId="77777777">
        <w:trPr>
          <w:trHeight w:val="227"/>
        </w:trPr>
        <w:tc>
          <w:tcPr>
            <w:tcW w:w="2991" w:type="dxa"/>
          </w:tcPr>
          <w:p w14:paraId="4C093D2C" w14:textId="77777777" w:rsidR="00D719DC" w:rsidRDefault="00D719DC" w:rsidP="00D719DC">
            <w:pPr>
              <w:pStyle w:val="TableParagraph"/>
              <w:spacing w:line="195" w:lineRule="exact"/>
              <w:ind w:left="70"/>
              <w:rPr>
                <w:sz w:val="17"/>
              </w:rPr>
            </w:pPr>
            <w:r>
              <w:rPr>
                <w:w w:val="105"/>
                <w:sz w:val="17"/>
              </w:rPr>
              <w:t>Limes</w:t>
            </w:r>
            <w:r>
              <w:rPr>
                <w:spacing w:val="-9"/>
                <w:w w:val="105"/>
                <w:sz w:val="17"/>
              </w:rPr>
              <w:t xml:space="preserve"> </w:t>
            </w:r>
            <w:r>
              <w:rPr>
                <w:spacing w:val="-2"/>
                <w:w w:val="105"/>
                <w:sz w:val="17"/>
              </w:rPr>
              <w:t>Praktijkonderwijs</w:t>
            </w:r>
          </w:p>
        </w:tc>
        <w:tc>
          <w:tcPr>
            <w:tcW w:w="826" w:type="dxa"/>
          </w:tcPr>
          <w:p w14:paraId="197C9EA6" w14:textId="77777777" w:rsidR="00D719DC" w:rsidRDefault="00D719DC" w:rsidP="00D719DC">
            <w:pPr>
              <w:pStyle w:val="TableParagraph"/>
              <w:spacing w:line="195" w:lineRule="exact"/>
              <w:ind w:right="245"/>
              <w:jc w:val="right"/>
              <w:rPr>
                <w:sz w:val="17"/>
              </w:rPr>
            </w:pPr>
            <w:r>
              <w:rPr>
                <w:spacing w:val="-5"/>
                <w:w w:val="105"/>
                <w:sz w:val="17"/>
              </w:rPr>
              <w:t>40</w:t>
            </w:r>
          </w:p>
        </w:tc>
        <w:tc>
          <w:tcPr>
            <w:tcW w:w="991" w:type="dxa"/>
          </w:tcPr>
          <w:p w14:paraId="5CDEFBBA" w14:textId="77777777" w:rsidR="00D719DC" w:rsidRDefault="00D719DC" w:rsidP="00D719DC">
            <w:pPr>
              <w:pStyle w:val="TableParagraph"/>
              <w:spacing w:line="195" w:lineRule="exact"/>
              <w:ind w:left="182" w:right="98"/>
              <w:jc w:val="center"/>
              <w:rPr>
                <w:sz w:val="17"/>
              </w:rPr>
            </w:pPr>
            <w:r>
              <w:rPr>
                <w:spacing w:val="-5"/>
                <w:w w:val="105"/>
                <w:sz w:val="17"/>
              </w:rPr>
              <w:t>44</w:t>
            </w:r>
          </w:p>
        </w:tc>
        <w:tc>
          <w:tcPr>
            <w:tcW w:w="559" w:type="dxa"/>
          </w:tcPr>
          <w:p w14:paraId="716BFBF7" w14:textId="77777777" w:rsidR="00D719DC" w:rsidRDefault="00D719DC" w:rsidP="00D719DC">
            <w:pPr>
              <w:pStyle w:val="TableParagraph"/>
              <w:spacing w:line="195" w:lineRule="exact"/>
              <w:ind w:right="29"/>
              <w:jc w:val="right"/>
              <w:rPr>
                <w:sz w:val="17"/>
              </w:rPr>
            </w:pPr>
            <w:r>
              <w:rPr>
                <w:spacing w:val="-5"/>
                <w:w w:val="105"/>
                <w:sz w:val="17"/>
              </w:rPr>
              <w:t>11</w:t>
            </w:r>
          </w:p>
        </w:tc>
        <w:tc>
          <w:tcPr>
            <w:tcW w:w="1390" w:type="dxa"/>
          </w:tcPr>
          <w:p w14:paraId="56AE1410" w14:textId="77777777" w:rsidR="00D719DC" w:rsidRDefault="00D719DC" w:rsidP="00D719DC">
            <w:pPr>
              <w:pStyle w:val="TableParagraph"/>
              <w:spacing w:line="195" w:lineRule="exact"/>
              <w:ind w:left="214"/>
              <w:jc w:val="center"/>
              <w:rPr>
                <w:sz w:val="17"/>
              </w:rPr>
            </w:pPr>
            <w:r>
              <w:rPr>
                <w:spacing w:val="-10"/>
                <w:w w:val="105"/>
                <w:sz w:val="17"/>
              </w:rPr>
              <w:t>5</w:t>
            </w:r>
          </w:p>
        </w:tc>
        <w:tc>
          <w:tcPr>
            <w:tcW w:w="752" w:type="dxa"/>
          </w:tcPr>
          <w:p w14:paraId="6F4481DA" w14:textId="77777777" w:rsidR="00D719DC" w:rsidRDefault="00D719DC" w:rsidP="00D719DC">
            <w:pPr>
              <w:pStyle w:val="TableParagraph"/>
              <w:spacing w:line="195" w:lineRule="exact"/>
              <w:ind w:right="224"/>
              <w:jc w:val="right"/>
              <w:rPr>
                <w:b/>
                <w:sz w:val="17"/>
              </w:rPr>
            </w:pPr>
            <w:r>
              <w:rPr>
                <w:b/>
                <w:spacing w:val="-5"/>
                <w:w w:val="105"/>
                <w:sz w:val="17"/>
              </w:rPr>
              <w:t>22</w:t>
            </w:r>
          </w:p>
        </w:tc>
        <w:tc>
          <w:tcPr>
            <w:tcW w:w="1423" w:type="dxa"/>
          </w:tcPr>
          <w:p w14:paraId="32367272" w14:textId="77777777" w:rsidR="00D719DC" w:rsidRDefault="00D719DC" w:rsidP="00D719DC">
            <w:pPr>
              <w:pStyle w:val="TableParagraph"/>
              <w:rPr>
                <w:rFonts w:ascii="Times New Roman"/>
                <w:sz w:val="16"/>
              </w:rPr>
            </w:pPr>
          </w:p>
        </w:tc>
        <w:tc>
          <w:tcPr>
            <w:tcW w:w="882" w:type="dxa"/>
          </w:tcPr>
          <w:p w14:paraId="6DD148C4" w14:textId="77777777" w:rsidR="00D719DC" w:rsidRDefault="00D719DC" w:rsidP="00D719DC">
            <w:pPr>
              <w:pStyle w:val="TableParagraph"/>
              <w:rPr>
                <w:rFonts w:ascii="Times New Roman"/>
                <w:sz w:val="16"/>
              </w:rPr>
            </w:pPr>
          </w:p>
        </w:tc>
      </w:tr>
      <w:tr w:rsidR="00D719DC" w14:paraId="71F7BB85" w14:textId="77777777">
        <w:trPr>
          <w:trHeight w:val="211"/>
        </w:trPr>
        <w:tc>
          <w:tcPr>
            <w:tcW w:w="2991" w:type="dxa"/>
          </w:tcPr>
          <w:p w14:paraId="36149E1D" w14:textId="77777777" w:rsidR="00D719DC" w:rsidRDefault="00D719DC" w:rsidP="00D719DC">
            <w:pPr>
              <w:pStyle w:val="TableParagraph"/>
              <w:spacing w:line="192" w:lineRule="exact"/>
              <w:ind w:left="70"/>
              <w:rPr>
                <w:sz w:val="17"/>
              </w:rPr>
            </w:pPr>
            <w:r>
              <w:rPr>
                <w:w w:val="105"/>
                <w:sz w:val="17"/>
              </w:rPr>
              <w:t>Northo</w:t>
            </w:r>
            <w:r>
              <w:rPr>
                <w:spacing w:val="-11"/>
                <w:w w:val="105"/>
                <w:sz w:val="17"/>
              </w:rPr>
              <w:t xml:space="preserve"> </w:t>
            </w:r>
            <w:r>
              <w:rPr>
                <w:spacing w:val="-2"/>
                <w:w w:val="105"/>
                <w:sz w:val="17"/>
              </w:rPr>
              <w:t>College</w:t>
            </w:r>
          </w:p>
        </w:tc>
        <w:tc>
          <w:tcPr>
            <w:tcW w:w="826" w:type="dxa"/>
          </w:tcPr>
          <w:p w14:paraId="50029500" w14:textId="77777777" w:rsidR="00D719DC" w:rsidRDefault="00D719DC" w:rsidP="00D719DC">
            <w:pPr>
              <w:pStyle w:val="TableParagraph"/>
              <w:spacing w:line="192" w:lineRule="exact"/>
              <w:ind w:right="245"/>
              <w:jc w:val="right"/>
              <w:rPr>
                <w:sz w:val="17"/>
              </w:rPr>
            </w:pPr>
            <w:r>
              <w:rPr>
                <w:spacing w:val="-5"/>
                <w:w w:val="105"/>
                <w:sz w:val="17"/>
              </w:rPr>
              <w:t>31</w:t>
            </w:r>
          </w:p>
        </w:tc>
        <w:tc>
          <w:tcPr>
            <w:tcW w:w="991" w:type="dxa"/>
          </w:tcPr>
          <w:p w14:paraId="0E1B125F" w14:textId="77777777" w:rsidR="00D719DC" w:rsidRDefault="00D719DC" w:rsidP="00D719DC">
            <w:pPr>
              <w:pStyle w:val="TableParagraph"/>
              <w:spacing w:line="192" w:lineRule="exact"/>
              <w:ind w:left="182" w:right="98"/>
              <w:jc w:val="center"/>
              <w:rPr>
                <w:sz w:val="17"/>
              </w:rPr>
            </w:pPr>
            <w:r>
              <w:rPr>
                <w:spacing w:val="-5"/>
                <w:w w:val="105"/>
                <w:sz w:val="17"/>
              </w:rPr>
              <w:t>34</w:t>
            </w:r>
          </w:p>
        </w:tc>
        <w:tc>
          <w:tcPr>
            <w:tcW w:w="559" w:type="dxa"/>
          </w:tcPr>
          <w:p w14:paraId="3F9C732B" w14:textId="77777777" w:rsidR="00D719DC" w:rsidRDefault="00D719DC" w:rsidP="00D719DC">
            <w:pPr>
              <w:pStyle w:val="TableParagraph"/>
              <w:spacing w:line="192" w:lineRule="exact"/>
              <w:ind w:right="29"/>
              <w:jc w:val="right"/>
              <w:rPr>
                <w:sz w:val="17"/>
              </w:rPr>
            </w:pPr>
            <w:r>
              <w:rPr>
                <w:spacing w:val="-5"/>
                <w:w w:val="105"/>
                <w:sz w:val="17"/>
              </w:rPr>
              <w:t>36</w:t>
            </w:r>
          </w:p>
        </w:tc>
        <w:tc>
          <w:tcPr>
            <w:tcW w:w="1390" w:type="dxa"/>
          </w:tcPr>
          <w:p w14:paraId="6FFB1C59" w14:textId="77777777" w:rsidR="00D719DC" w:rsidRDefault="00D719DC" w:rsidP="00D719DC">
            <w:pPr>
              <w:pStyle w:val="TableParagraph"/>
              <w:spacing w:line="192" w:lineRule="exact"/>
              <w:ind w:left="214" w:right="97"/>
              <w:jc w:val="center"/>
              <w:rPr>
                <w:sz w:val="17"/>
              </w:rPr>
            </w:pPr>
            <w:r>
              <w:rPr>
                <w:spacing w:val="-5"/>
                <w:w w:val="105"/>
                <w:sz w:val="17"/>
              </w:rPr>
              <w:t>28</w:t>
            </w:r>
          </w:p>
        </w:tc>
        <w:tc>
          <w:tcPr>
            <w:tcW w:w="752" w:type="dxa"/>
          </w:tcPr>
          <w:p w14:paraId="0F7B7979" w14:textId="77777777" w:rsidR="00D719DC" w:rsidRDefault="00D719DC" w:rsidP="00D719DC">
            <w:pPr>
              <w:pStyle w:val="TableParagraph"/>
              <w:spacing w:line="192" w:lineRule="exact"/>
              <w:ind w:right="224"/>
              <w:jc w:val="right"/>
              <w:rPr>
                <w:b/>
                <w:sz w:val="17"/>
              </w:rPr>
            </w:pPr>
            <w:r>
              <w:rPr>
                <w:b/>
                <w:spacing w:val="-5"/>
                <w:w w:val="105"/>
                <w:sz w:val="17"/>
              </w:rPr>
              <w:t>38</w:t>
            </w:r>
          </w:p>
        </w:tc>
        <w:tc>
          <w:tcPr>
            <w:tcW w:w="1423" w:type="dxa"/>
          </w:tcPr>
          <w:p w14:paraId="0EEFC33E" w14:textId="77777777" w:rsidR="00D719DC" w:rsidRDefault="00D719DC" w:rsidP="00D719DC">
            <w:pPr>
              <w:pStyle w:val="TableParagraph"/>
              <w:rPr>
                <w:rFonts w:ascii="Times New Roman"/>
                <w:sz w:val="14"/>
              </w:rPr>
            </w:pPr>
          </w:p>
        </w:tc>
        <w:tc>
          <w:tcPr>
            <w:tcW w:w="882" w:type="dxa"/>
          </w:tcPr>
          <w:p w14:paraId="1F21E26A" w14:textId="77777777" w:rsidR="00D719DC" w:rsidRDefault="00D719DC" w:rsidP="00D719DC">
            <w:pPr>
              <w:pStyle w:val="TableParagraph"/>
              <w:rPr>
                <w:rFonts w:ascii="Times New Roman"/>
                <w:sz w:val="14"/>
              </w:rPr>
            </w:pPr>
          </w:p>
        </w:tc>
      </w:tr>
      <w:tr w:rsidR="00D719DC" w14:paraId="0DE04DD4" w14:textId="77777777">
        <w:trPr>
          <w:trHeight w:val="242"/>
        </w:trPr>
        <w:tc>
          <w:tcPr>
            <w:tcW w:w="2991" w:type="dxa"/>
          </w:tcPr>
          <w:p w14:paraId="47E1D44D" w14:textId="77777777" w:rsidR="00D719DC" w:rsidRDefault="00D719DC" w:rsidP="00D719DC">
            <w:pPr>
              <w:pStyle w:val="TableParagraph"/>
              <w:spacing w:before="15"/>
              <w:ind w:left="70"/>
              <w:rPr>
                <w:sz w:val="17"/>
              </w:rPr>
            </w:pPr>
            <w:r>
              <w:rPr>
                <w:w w:val="105"/>
                <w:sz w:val="17"/>
              </w:rPr>
              <w:t>Rijnlands</w:t>
            </w:r>
            <w:r>
              <w:rPr>
                <w:spacing w:val="-2"/>
                <w:w w:val="105"/>
                <w:sz w:val="17"/>
              </w:rPr>
              <w:t xml:space="preserve"> </w:t>
            </w:r>
            <w:r>
              <w:rPr>
                <w:w w:val="105"/>
                <w:sz w:val="17"/>
              </w:rPr>
              <w:t>-</w:t>
            </w:r>
            <w:r>
              <w:rPr>
                <w:spacing w:val="-4"/>
                <w:w w:val="105"/>
                <w:sz w:val="17"/>
              </w:rPr>
              <w:t xml:space="preserve"> </w:t>
            </w:r>
            <w:r>
              <w:rPr>
                <w:spacing w:val="-2"/>
                <w:w w:val="105"/>
                <w:sz w:val="17"/>
              </w:rPr>
              <w:t>Oegstgeest</w:t>
            </w:r>
          </w:p>
        </w:tc>
        <w:tc>
          <w:tcPr>
            <w:tcW w:w="826" w:type="dxa"/>
          </w:tcPr>
          <w:p w14:paraId="3D9A78E5" w14:textId="77777777" w:rsidR="00D719DC" w:rsidRDefault="00D719DC" w:rsidP="00D719DC">
            <w:pPr>
              <w:pStyle w:val="TableParagraph"/>
              <w:spacing w:before="15"/>
              <w:ind w:right="245"/>
              <w:jc w:val="right"/>
              <w:rPr>
                <w:sz w:val="17"/>
              </w:rPr>
            </w:pPr>
            <w:r>
              <w:rPr>
                <w:spacing w:val="-5"/>
                <w:w w:val="105"/>
                <w:sz w:val="17"/>
              </w:rPr>
              <w:t>18</w:t>
            </w:r>
          </w:p>
        </w:tc>
        <w:tc>
          <w:tcPr>
            <w:tcW w:w="991" w:type="dxa"/>
          </w:tcPr>
          <w:p w14:paraId="6A1CCABF" w14:textId="77777777" w:rsidR="00D719DC" w:rsidRDefault="00D719DC" w:rsidP="00D719DC">
            <w:pPr>
              <w:pStyle w:val="TableParagraph"/>
              <w:spacing w:before="15"/>
              <w:ind w:left="182" w:right="98"/>
              <w:jc w:val="center"/>
              <w:rPr>
                <w:sz w:val="17"/>
              </w:rPr>
            </w:pPr>
            <w:r>
              <w:rPr>
                <w:spacing w:val="-5"/>
                <w:w w:val="105"/>
                <w:sz w:val="17"/>
              </w:rPr>
              <w:t>25</w:t>
            </w:r>
          </w:p>
        </w:tc>
        <w:tc>
          <w:tcPr>
            <w:tcW w:w="559" w:type="dxa"/>
          </w:tcPr>
          <w:p w14:paraId="6D9AEE41" w14:textId="77777777" w:rsidR="00D719DC" w:rsidRDefault="00D719DC" w:rsidP="00D719DC">
            <w:pPr>
              <w:pStyle w:val="TableParagraph"/>
              <w:spacing w:before="15"/>
              <w:ind w:right="29"/>
              <w:jc w:val="right"/>
              <w:rPr>
                <w:sz w:val="17"/>
              </w:rPr>
            </w:pPr>
            <w:r>
              <w:rPr>
                <w:spacing w:val="-10"/>
                <w:w w:val="105"/>
                <w:sz w:val="17"/>
              </w:rPr>
              <w:t>5</w:t>
            </w:r>
          </w:p>
        </w:tc>
        <w:tc>
          <w:tcPr>
            <w:tcW w:w="1390" w:type="dxa"/>
          </w:tcPr>
          <w:p w14:paraId="6BB330E4" w14:textId="77777777" w:rsidR="00D719DC" w:rsidRDefault="00D719DC" w:rsidP="00D719DC">
            <w:pPr>
              <w:pStyle w:val="TableParagraph"/>
              <w:spacing w:before="15"/>
              <w:ind w:left="214" w:right="97"/>
              <w:jc w:val="center"/>
              <w:rPr>
                <w:sz w:val="17"/>
              </w:rPr>
            </w:pPr>
            <w:r>
              <w:rPr>
                <w:spacing w:val="-5"/>
                <w:w w:val="105"/>
                <w:sz w:val="17"/>
              </w:rPr>
              <w:t>19</w:t>
            </w:r>
          </w:p>
        </w:tc>
        <w:tc>
          <w:tcPr>
            <w:tcW w:w="752" w:type="dxa"/>
          </w:tcPr>
          <w:p w14:paraId="54678FA4" w14:textId="77777777" w:rsidR="00D719DC" w:rsidRDefault="00D719DC" w:rsidP="00D719DC">
            <w:pPr>
              <w:pStyle w:val="TableParagraph"/>
              <w:spacing w:before="15"/>
              <w:ind w:right="224"/>
              <w:jc w:val="right"/>
              <w:rPr>
                <w:b/>
                <w:sz w:val="17"/>
              </w:rPr>
            </w:pPr>
            <w:r>
              <w:rPr>
                <w:b/>
                <w:spacing w:val="-5"/>
                <w:w w:val="105"/>
                <w:sz w:val="17"/>
              </w:rPr>
              <w:t>27</w:t>
            </w:r>
          </w:p>
        </w:tc>
        <w:tc>
          <w:tcPr>
            <w:tcW w:w="1423" w:type="dxa"/>
          </w:tcPr>
          <w:p w14:paraId="23FE6750" w14:textId="1DEB09D4" w:rsidR="00D719DC" w:rsidRDefault="00D719DC" w:rsidP="00D719DC">
            <w:pPr>
              <w:pStyle w:val="TableParagraph"/>
              <w:spacing w:line="66" w:lineRule="exact"/>
              <w:rPr>
                <w:sz w:val="6"/>
              </w:rPr>
            </w:pPr>
          </w:p>
        </w:tc>
        <w:tc>
          <w:tcPr>
            <w:tcW w:w="882" w:type="dxa"/>
          </w:tcPr>
          <w:p w14:paraId="71CE2EA4" w14:textId="5CE4C4AF" w:rsidR="00D719DC" w:rsidRDefault="00D719DC" w:rsidP="00D719DC">
            <w:pPr>
              <w:pStyle w:val="TableParagraph"/>
              <w:spacing w:line="78" w:lineRule="exact"/>
              <w:ind w:left="-8"/>
              <w:rPr>
                <w:sz w:val="7"/>
              </w:rPr>
            </w:pPr>
          </w:p>
        </w:tc>
      </w:tr>
      <w:tr w:rsidR="00D719DC" w14:paraId="560F7314" w14:textId="77777777">
        <w:trPr>
          <w:trHeight w:val="227"/>
        </w:trPr>
        <w:tc>
          <w:tcPr>
            <w:tcW w:w="2991" w:type="dxa"/>
          </w:tcPr>
          <w:p w14:paraId="7116886B" w14:textId="77777777" w:rsidR="00D719DC" w:rsidRDefault="00D719DC" w:rsidP="00D719DC">
            <w:pPr>
              <w:pStyle w:val="TableParagraph"/>
              <w:spacing w:line="195" w:lineRule="exact"/>
              <w:ind w:left="70"/>
              <w:rPr>
                <w:sz w:val="17"/>
              </w:rPr>
            </w:pPr>
            <w:r>
              <w:rPr>
                <w:w w:val="105"/>
                <w:sz w:val="17"/>
              </w:rPr>
              <w:t>Rijnlands</w:t>
            </w:r>
            <w:r>
              <w:rPr>
                <w:spacing w:val="-2"/>
                <w:w w:val="105"/>
                <w:sz w:val="17"/>
              </w:rPr>
              <w:t xml:space="preserve"> </w:t>
            </w:r>
            <w:r>
              <w:rPr>
                <w:w w:val="105"/>
                <w:sz w:val="17"/>
              </w:rPr>
              <w:t>-</w:t>
            </w:r>
            <w:r>
              <w:rPr>
                <w:spacing w:val="-4"/>
                <w:w w:val="105"/>
                <w:sz w:val="17"/>
              </w:rPr>
              <w:t xml:space="preserve"> </w:t>
            </w:r>
            <w:r>
              <w:rPr>
                <w:spacing w:val="-2"/>
                <w:w w:val="105"/>
                <w:sz w:val="17"/>
              </w:rPr>
              <w:t>Sassenheim</w:t>
            </w:r>
          </w:p>
        </w:tc>
        <w:tc>
          <w:tcPr>
            <w:tcW w:w="826" w:type="dxa"/>
          </w:tcPr>
          <w:p w14:paraId="087C58E0" w14:textId="77777777" w:rsidR="00D719DC" w:rsidRDefault="00D719DC" w:rsidP="00D719DC">
            <w:pPr>
              <w:pStyle w:val="TableParagraph"/>
              <w:spacing w:line="195" w:lineRule="exact"/>
              <w:ind w:right="245"/>
              <w:jc w:val="right"/>
              <w:rPr>
                <w:sz w:val="17"/>
              </w:rPr>
            </w:pPr>
            <w:r>
              <w:rPr>
                <w:spacing w:val="-5"/>
                <w:w w:val="105"/>
                <w:sz w:val="17"/>
              </w:rPr>
              <w:t>28</w:t>
            </w:r>
          </w:p>
        </w:tc>
        <w:tc>
          <w:tcPr>
            <w:tcW w:w="991" w:type="dxa"/>
          </w:tcPr>
          <w:p w14:paraId="256A4159" w14:textId="77777777" w:rsidR="00D719DC" w:rsidRDefault="00D719DC" w:rsidP="00D719DC">
            <w:pPr>
              <w:pStyle w:val="TableParagraph"/>
              <w:spacing w:line="195" w:lineRule="exact"/>
              <w:ind w:left="182" w:right="98"/>
              <w:jc w:val="center"/>
              <w:rPr>
                <w:sz w:val="17"/>
              </w:rPr>
            </w:pPr>
            <w:r>
              <w:rPr>
                <w:spacing w:val="-5"/>
                <w:w w:val="105"/>
                <w:sz w:val="17"/>
              </w:rPr>
              <w:t>22</w:t>
            </w:r>
          </w:p>
        </w:tc>
        <w:tc>
          <w:tcPr>
            <w:tcW w:w="559" w:type="dxa"/>
          </w:tcPr>
          <w:p w14:paraId="7859C11B" w14:textId="77777777" w:rsidR="00D719DC" w:rsidRDefault="00D719DC" w:rsidP="00D719DC">
            <w:pPr>
              <w:pStyle w:val="TableParagraph"/>
              <w:spacing w:line="195" w:lineRule="exact"/>
              <w:ind w:right="29"/>
              <w:jc w:val="right"/>
              <w:rPr>
                <w:sz w:val="17"/>
              </w:rPr>
            </w:pPr>
            <w:r>
              <w:rPr>
                <w:spacing w:val="-5"/>
                <w:w w:val="105"/>
                <w:sz w:val="17"/>
              </w:rPr>
              <w:t>10</w:t>
            </w:r>
          </w:p>
        </w:tc>
        <w:tc>
          <w:tcPr>
            <w:tcW w:w="1390" w:type="dxa"/>
          </w:tcPr>
          <w:p w14:paraId="2652177B" w14:textId="77777777" w:rsidR="00D719DC" w:rsidRDefault="00D719DC" w:rsidP="00D719DC">
            <w:pPr>
              <w:pStyle w:val="TableParagraph"/>
              <w:spacing w:line="195" w:lineRule="exact"/>
              <w:ind w:left="214" w:right="97"/>
              <w:jc w:val="center"/>
              <w:rPr>
                <w:sz w:val="17"/>
              </w:rPr>
            </w:pPr>
            <w:r>
              <w:rPr>
                <w:spacing w:val="-5"/>
                <w:w w:val="105"/>
                <w:sz w:val="17"/>
              </w:rPr>
              <w:t>11</w:t>
            </w:r>
          </w:p>
        </w:tc>
        <w:tc>
          <w:tcPr>
            <w:tcW w:w="752" w:type="dxa"/>
          </w:tcPr>
          <w:p w14:paraId="365B881A" w14:textId="77777777" w:rsidR="00D719DC" w:rsidRDefault="00D719DC" w:rsidP="00D719DC">
            <w:pPr>
              <w:pStyle w:val="TableParagraph"/>
              <w:spacing w:line="195" w:lineRule="exact"/>
              <w:ind w:right="224"/>
              <w:jc w:val="right"/>
              <w:rPr>
                <w:b/>
                <w:sz w:val="17"/>
              </w:rPr>
            </w:pPr>
            <w:r>
              <w:rPr>
                <w:b/>
                <w:spacing w:val="-5"/>
                <w:w w:val="105"/>
                <w:sz w:val="17"/>
              </w:rPr>
              <w:t>12</w:t>
            </w:r>
          </w:p>
        </w:tc>
        <w:tc>
          <w:tcPr>
            <w:tcW w:w="1423" w:type="dxa"/>
          </w:tcPr>
          <w:p w14:paraId="70810CAF" w14:textId="77777777" w:rsidR="00D719DC" w:rsidRDefault="00D719DC" w:rsidP="00D719DC">
            <w:pPr>
              <w:pStyle w:val="TableParagraph"/>
              <w:rPr>
                <w:rFonts w:ascii="Times New Roman"/>
                <w:sz w:val="16"/>
              </w:rPr>
            </w:pPr>
          </w:p>
        </w:tc>
        <w:tc>
          <w:tcPr>
            <w:tcW w:w="882" w:type="dxa"/>
          </w:tcPr>
          <w:p w14:paraId="21D07B1B" w14:textId="77777777" w:rsidR="00D719DC" w:rsidRDefault="00D719DC" w:rsidP="00D719DC">
            <w:pPr>
              <w:pStyle w:val="TableParagraph"/>
              <w:rPr>
                <w:rFonts w:ascii="Times New Roman"/>
                <w:sz w:val="16"/>
              </w:rPr>
            </w:pPr>
          </w:p>
        </w:tc>
      </w:tr>
      <w:tr w:rsidR="00D719DC" w14:paraId="773F0EA2" w14:textId="77777777">
        <w:trPr>
          <w:trHeight w:val="227"/>
        </w:trPr>
        <w:tc>
          <w:tcPr>
            <w:tcW w:w="2991" w:type="dxa"/>
          </w:tcPr>
          <w:p w14:paraId="29BEAFEB" w14:textId="77777777" w:rsidR="00D719DC" w:rsidRDefault="00D719DC" w:rsidP="00D719DC">
            <w:pPr>
              <w:pStyle w:val="TableParagraph"/>
              <w:spacing w:line="195" w:lineRule="exact"/>
              <w:ind w:left="70"/>
              <w:rPr>
                <w:sz w:val="17"/>
              </w:rPr>
            </w:pPr>
            <w:r>
              <w:rPr>
                <w:w w:val="105"/>
                <w:sz w:val="17"/>
              </w:rPr>
              <w:t>Stedelijk</w:t>
            </w:r>
            <w:r>
              <w:rPr>
                <w:spacing w:val="-6"/>
                <w:w w:val="105"/>
                <w:sz w:val="17"/>
              </w:rPr>
              <w:t xml:space="preserve"> </w:t>
            </w:r>
            <w:r>
              <w:rPr>
                <w:w w:val="105"/>
                <w:sz w:val="17"/>
              </w:rPr>
              <w:t>Gymnasium</w:t>
            </w:r>
            <w:r>
              <w:rPr>
                <w:spacing w:val="-11"/>
                <w:w w:val="105"/>
                <w:sz w:val="17"/>
              </w:rPr>
              <w:t xml:space="preserve"> </w:t>
            </w:r>
            <w:r>
              <w:rPr>
                <w:w w:val="105"/>
                <w:sz w:val="17"/>
              </w:rPr>
              <w:t>-</w:t>
            </w:r>
            <w:r>
              <w:rPr>
                <w:spacing w:val="-8"/>
                <w:w w:val="105"/>
                <w:sz w:val="17"/>
              </w:rPr>
              <w:t xml:space="preserve"> </w:t>
            </w:r>
            <w:r>
              <w:rPr>
                <w:spacing w:val="-2"/>
                <w:w w:val="105"/>
                <w:sz w:val="17"/>
              </w:rPr>
              <w:t>Athena</w:t>
            </w:r>
          </w:p>
        </w:tc>
        <w:tc>
          <w:tcPr>
            <w:tcW w:w="826" w:type="dxa"/>
          </w:tcPr>
          <w:p w14:paraId="136F8232" w14:textId="77777777" w:rsidR="00D719DC" w:rsidRDefault="00D719DC" w:rsidP="00D719DC">
            <w:pPr>
              <w:pStyle w:val="TableParagraph"/>
              <w:spacing w:line="195" w:lineRule="exact"/>
              <w:ind w:right="245"/>
              <w:jc w:val="right"/>
              <w:rPr>
                <w:sz w:val="17"/>
              </w:rPr>
            </w:pPr>
            <w:r>
              <w:rPr>
                <w:spacing w:val="-5"/>
                <w:w w:val="105"/>
                <w:sz w:val="17"/>
              </w:rPr>
              <w:t>15</w:t>
            </w:r>
          </w:p>
        </w:tc>
        <w:tc>
          <w:tcPr>
            <w:tcW w:w="991" w:type="dxa"/>
          </w:tcPr>
          <w:p w14:paraId="37E27801" w14:textId="77777777" w:rsidR="00D719DC" w:rsidRDefault="00D719DC" w:rsidP="00D719DC">
            <w:pPr>
              <w:pStyle w:val="TableParagraph"/>
              <w:spacing w:line="195" w:lineRule="exact"/>
              <w:ind w:left="182" w:right="98"/>
              <w:jc w:val="center"/>
              <w:rPr>
                <w:sz w:val="17"/>
              </w:rPr>
            </w:pPr>
            <w:r>
              <w:rPr>
                <w:spacing w:val="-5"/>
                <w:w w:val="105"/>
                <w:sz w:val="17"/>
              </w:rPr>
              <w:t>24</w:t>
            </w:r>
          </w:p>
        </w:tc>
        <w:tc>
          <w:tcPr>
            <w:tcW w:w="559" w:type="dxa"/>
          </w:tcPr>
          <w:p w14:paraId="06228EEA" w14:textId="77777777" w:rsidR="00D719DC" w:rsidRDefault="00D719DC" w:rsidP="00D719DC">
            <w:pPr>
              <w:pStyle w:val="TableParagraph"/>
              <w:spacing w:line="195" w:lineRule="exact"/>
              <w:ind w:right="29"/>
              <w:jc w:val="right"/>
              <w:rPr>
                <w:sz w:val="17"/>
              </w:rPr>
            </w:pPr>
            <w:r>
              <w:rPr>
                <w:spacing w:val="-5"/>
                <w:w w:val="105"/>
                <w:sz w:val="17"/>
              </w:rPr>
              <w:t>12</w:t>
            </w:r>
          </w:p>
        </w:tc>
        <w:tc>
          <w:tcPr>
            <w:tcW w:w="1390" w:type="dxa"/>
          </w:tcPr>
          <w:p w14:paraId="76D16499" w14:textId="77777777" w:rsidR="00D719DC" w:rsidRDefault="00D719DC" w:rsidP="00D719DC">
            <w:pPr>
              <w:pStyle w:val="TableParagraph"/>
              <w:spacing w:line="195" w:lineRule="exact"/>
              <w:ind w:left="214" w:right="97"/>
              <w:jc w:val="center"/>
              <w:rPr>
                <w:sz w:val="17"/>
              </w:rPr>
            </w:pPr>
            <w:r>
              <w:rPr>
                <w:spacing w:val="-5"/>
                <w:w w:val="105"/>
                <w:sz w:val="17"/>
              </w:rPr>
              <w:t>11</w:t>
            </w:r>
          </w:p>
        </w:tc>
        <w:tc>
          <w:tcPr>
            <w:tcW w:w="752" w:type="dxa"/>
          </w:tcPr>
          <w:p w14:paraId="5A0D2742" w14:textId="77777777" w:rsidR="00D719DC" w:rsidRDefault="00D719DC" w:rsidP="00D719DC">
            <w:pPr>
              <w:pStyle w:val="TableParagraph"/>
              <w:spacing w:line="195" w:lineRule="exact"/>
              <w:ind w:right="224"/>
              <w:jc w:val="right"/>
              <w:rPr>
                <w:b/>
                <w:sz w:val="17"/>
              </w:rPr>
            </w:pPr>
            <w:r>
              <w:rPr>
                <w:b/>
                <w:spacing w:val="-5"/>
                <w:w w:val="105"/>
                <w:sz w:val="17"/>
              </w:rPr>
              <w:t>12</w:t>
            </w:r>
          </w:p>
        </w:tc>
        <w:tc>
          <w:tcPr>
            <w:tcW w:w="1423" w:type="dxa"/>
          </w:tcPr>
          <w:p w14:paraId="45A7FB8C" w14:textId="77777777" w:rsidR="00D719DC" w:rsidRDefault="00D719DC" w:rsidP="00D719DC">
            <w:pPr>
              <w:pStyle w:val="TableParagraph"/>
              <w:rPr>
                <w:rFonts w:ascii="Times New Roman"/>
                <w:sz w:val="16"/>
              </w:rPr>
            </w:pPr>
          </w:p>
        </w:tc>
        <w:tc>
          <w:tcPr>
            <w:tcW w:w="882" w:type="dxa"/>
          </w:tcPr>
          <w:p w14:paraId="586A0B44" w14:textId="77777777" w:rsidR="00D719DC" w:rsidRDefault="00D719DC" w:rsidP="00D719DC">
            <w:pPr>
              <w:pStyle w:val="TableParagraph"/>
              <w:rPr>
                <w:rFonts w:ascii="Times New Roman"/>
                <w:sz w:val="16"/>
              </w:rPr>
            </w:pPr>
          </w:p>
        </w:tc>
      </w:tr>
      <w:tr w:rsidR="00D719DC" w14:paraId="764B3B38" w14:textId="77777777">
        <w:trPr>
          <w:trHeight w:val="210"/>
        </w:trPr>
        <w:tc>
          <w:tcPr>
            <w:tcW w:w="2991" w:type="dxa"/>
          </w:tcPr>
          <w:p w14:paraId="49216260" w14:textId="77777777" w:rsidR="00D719DC" w:rsidRDefault="00D719DC" w:rsidP="00D719DC">
            <w:pPr>
              <w:pStyle w:val="TableParagraph"/>
              <w:spacing w:line="190" w:lineRule="exact"/>
              <w:ind w:left="70"/>
              <w:rPr>
                <w:sz w:val="17"/>
              </w:rPr>
            </w:pPr>
            <w:r>
              <w:rPr>
                <w:w w:val="105"/>
                <w:sz w:val="17"/>
              </w:rPr>
              <w:t>Stedelijk</w:t>
            </w:r>
            <w:r>
              <w:rPr>
                <w:spacing w:val="-6"/>
                <w:w w:val="105"/>
                <w:sz w:val="17"/>
              </w:rPr>
              <w:t xml:space="preserve"> </w:t>
            </w:r>
            <w:r>
              <w:rPr>
                <w:w w:val="105"/>
                <w:sz w:val="17"/>
              </w:rPr>
              <w:t>Gymnasium</w:t>
            </w:r>
            <w:r>
              <w:rPr>
                <w:spacing w:val="-11"/>
                <w:w w:val="105"/>
                <w:sz w:val="17"/>
              </w:rPr>
              <w:t xml:space="preserve"> </w:t>
            </w:r>
            <w:r>
              <w:rPr>
                <w:w w:val="105"/>
                <w:sz w:val="17"/>
              </w:rPr>
              <w:t>-</w:t>
            </w:r>
            <w:r>
              <w:rPr>
                <w:spacing w:val="-8"/>
                <w:w w:val="105"/>
                <w:sz w:val="17"/>
              </w:rPr>
              <w:t xml:space="preserve"> </w:t>
            </w:r>
            <w:r>
              <w:rPr>
                <w:spacing w:val="-2"/>
                <w:w w:val="105"/>
                <w:sz w:val="17"/>
              </w:rPr>
              <w:t>Socrates</w:t>
            </w:r>
          </w:p>
        </w:tc>
        <w:tc>
          <w:tcPr>
            <w:tcW w:w="826" w:type="dxa"/>
          </w:tcPr>
          <w:p w14:paraId="20C7CABA" w14:textId="77777777" w:rsidR="00D719DC" w:rsidRDefault="00D719DC" w:rsidP="00D719DC">
            <w:pPr>
              <w:pStyle w:val="TableParagraph"/>
              <w:spacing w:line="190" w:lineRule="exact"/>
              <w:ind w:right="245"/>
              <w:jc w:val="right"/>
              <w:rPr>
                <w:sz w:val="17"/>
              </w:rPr>
            </w:pPr>
            <w:r>
              <w:rPr>
                <w:spacing w:val="-10"/>
                <w:w w:val="105"/>
                <w:sz w:val="17"/>
              </w:rPr>
              <w:t>0</w:t>
            </w:r>
          </w:p>
        </w:tc>
        <w:tc>
          <w:tcPr>
            <w:tcW w:w="991" w:type="dxa"/>
          </w:tcPr>
          <w:p w14:paraId="2BB910D9" w14:textId="77777777" w:rsidR="00D719DC" w:rsidRDefault="00D719DC" w:rsidP="00D719DC">
            <w:pPr>
              <w:pStyle w:val="TableParagraph"/>
              <w:spacing w:line="190" w:lineRule="exact"/>
              <w:ind w:left="182" w:right="98"/>
              <w:jc w:val="center"/>
              <w:rPr>
                <w:sz w:val="17"/>
              </w:rPr>
            </w:pPr>
            <w:r>
              <w:rPr>
                <w:spacing w:val="-5"/>
                <w:w w:val="105"/>
                <w:sz w:val="17"/>
              </w:rPr>
              <w:t>11</w:t>
            </w:r>
          </w:p>
        </w:tc>
        <w:tc>
          <w:tcPr>
            <w:tcW w:w="559" w:type="dxa"/>
          </w:tcPr>
          <w:p w14:paraId="75C80F0C" w14:textId="77777777" w:rsidR="00D719DC" w:rsidRDefault="00D719DC" w:rsidP="00D719DC">
            <w:pPr>
              <w:pStyle w:val="TableParagraph"/>
              <w:spacing w:line="190" w:lineRule="exact"/>
              <w:ind w:right="29"/>
              <w:jc w:val="right"/>
              <w:rPr>
                <w:sz w:val="17"/>
              </w:rPr>
            </w:pPr>
            <w:r>
              <w:rPr>
                <w:spacing w:val="-10"/>
                <w:w w:val="105"/>
                <w:sz w:val="17"/>
              </w:rPr>
              <w:t>8</w:t>
            </w:r>
          </w:p>
        </w:tc>
        <w:tc>
          <w:tcPr>
            <w:tcW w:w="1390" w:type="dxa"/>
          </w:tcPr>
          <w:p w14:paraId="16F644BC" w14:textId="77777777" w:rsidR="00D719DC" w:rsidRDefault="00D719DC" w:rsidP="00D719DC">
            <w:pPr>
              <w:pStyle w:val="TableParagraph"/>
              <w:spacing w:line="190" w:lineRule="exact"/>
              <w:ind w:left="214"/>
              <w:jc w:val="center"/>
              <w:rPr>
                <w:sz w:val="17"/>
              </w:rPr>
            </w:pPr>
            <w:r>
              <w:rPr>
                <w:spacing w:val="-10"/>
                <w:w w:val="105"/>
                <w:sz w:val="17"/>
              </w:rPr>
              <w:t>6</w:t>
            </w:r>
          </w:p>
        </w:tc>
        <w:tc>
          <w:tcPr>
            <w:tcW w:w="752" w:type="dxa"/>
          </w:tcPr>
          <w:p w14:paraId="00B7A011" w14:textId="77777777" w:rsidR="00D719DC" w:rsidRDefault="00D719DC" w:rsidP="00D719DC">
            <w:pPr>
              <w:pStyle w:val="TableParagraph"/>
              <w:spacing w:line="190" w:lineRule="exact"/>
              <w:ind w:right="223"/>
              <w:jc w:val="right"/>
              <w:rPr>
                <w:b/>
                <w:sz w:val="17"/>
              </w:rPr>
            </w:pPr>
            <w:r>
              <w:rPr>
                <w:b/>
                <w:spacing w:val="-10"/>
                <w:w w:val="105"/>
                <w:sz w:val="17"/>
              </w:rPr>
              <w:t>4</w:t>
            </w:r>
          </w:p>
        </w:tc>
        <w:tc>
          <w:tcPr>
            <w:tcW w:w="1423" w:type="dxa"/>
          </w:tcPr>
          <w:p w14:paraId="1F844F65" w14:textId="77777777" w:rsidR="00D719DC" w:rsidRDefault="00D719DC" w:rsidP="00D719DC">
            <w:pPr>
              <w:pStyle w:val="TableParagraph"/>
              <w:rPr>
                <w:rFonts w:ascii="Times New Roman"/>
                <w:sz w:val="14"/>
              </w:rPr>
            </w:pPr>
          </w:p>
        </w:tc>
        <w:tc>
          <w:tcPr>
            <w:tcW w:w="882" w:type="dxa"/>
          </w:tcPr>
          <w:p w14:paraId="31E69768" w14:textId="77777777" w:rsidR="00D719DC" w:rsidRDefault="00D719DC" w:rsidP="00D719DC">
            <w:pPr>
              <w:pStyle w:val="TableParagraph"/>
              <w:rPr>
                <w:rFonts w:ascii="Times New Roman"/>
                <w:sz w:val="14"/>
              </w:rPr>
            </w:pPr>
          </w:p>
        </w:tc>
      </w:tr>
      <w:tr w:rsidR="00D719DC" w14:paraId="5FEC0C13" w14:textId="77777777">
        <w:trPr>
          <w:trHeight w:val="243"/>
        </w:trPr>
        <w:tc>
          <w:tcPr>
            <w:tcW w:w="2991" w:type="dxa"/>
          </w:tcPr>
          <w:p w14:paraId="3F2BD203" w14:textId="77777777" w:rsidR="00D719DC" w:rsidRDefault="00D719DC" w:rsidP="00D719DC">
            <w:pPr>
              <w:pStyle w:val="TableParagraph"/>
              <w:spacing w:before="15"/>
              <w:ind w:left="70"/>
              <w:rPr>
                <w:sz w:val="17"/>
              </w:rPr>
            </w:pPr>
            <w:r>
              <w:rPr>
                <w:sz w:val="17"/>
              </w:rPr>
              <w:t>Teylingen</w:t>
            </w:r>
            <w:r>
              <w:rPr>
                <w:spacing w:val="19"/>
                <w:sz w:val="17"/>
              </w:rPr>
              <w:t xml:space="preserve"> </w:t>
            </w:r>
            <w:r>
              <w:rPr>
                <w:spacing w:val="-2"/>
                <w:sz w:val="17"/>
              </w:rPr>
              <w:t>College</w:t>
            </w:r>
          </w:p>
        </w:tc>
        <w:tc>
          <w:tcPr>
            <w:tcW w:w="826" w:type="dxa"/>
          </w:tcPr>
          <w:p w14:paraId="0F24864C" w14:textId="77777777" w:rsidR="00D719DC" w:rsidRDefault="00D719DC" w:rsidP="00D719DC">
            <w:pPr>
              <w:pStyle w:val="TableParagraph"/>
              <w:spacing w:before="15"/>
              <w:ind w:right="245"/>
              <w:jc w:val="right"/>
              <w:rPr>
                <w:sz w:val="17"/>
              </w:rPr>
            </w:pPr>
            <w:r>
              <w:rPr>
                <w:spacing w:val="-5"/>
                <w:w w:val="105"/>
                <w:sz w:val="17"/>
              </w:rPr>
              <w:t>99</w:t>
            </w:r>
          </w:p>
        </w:tc>
        <w:tc>
          <w:tcPr>
            <w:tcW w:w="991" w:type="dxa"/>
          </w:tcPr>
          <w:p w14:paraId="0740D6D9" w14:textId="77777777" w:rsidR="00D719DC" w:rsidRDefault="00D719DC" w:rsidP="00D719DC">
            <w:pPr>
              <w:pStyle w:val="TableParagraph"/>
              <w:spacing w:before="15"/>
              <w:ind w:left="182" w:right="192"/>
              <w:jc w:val="center"/>
              <w:rPr>
                <w:sz w:val="17"/>
              </w:rPr>
            </w:pPr>
            <w:r>
              <w:rPr>
                <w:spacing w:val="-5"/>
                <w:w w:val="105"/>
                <w:sz w:val="17"/>
              </w:rPr>
              <w:t>152</w:t>
            </w:r>
          </w:p>
        </w:tc>
        <w:tc>
          <w:tcPr>
            <w:tcW w:w="559" w:type="dxa"/>
          </w:tcPr>
          <w:p w14:paraId="5D7EF003" w14:textId="77777777" w:rsidR="00D719DC" w:rsidRDefault="00D719DC" w:rsidP="00D719DC">
            <w:pPr>
              <w:pStyle w:val="TableParagraph"/>
              <w:spacing w:before="15"/>
              <w:ind w:right="29"/>
              <w:jc w:val="right"/>
              <w:rPr>
                <w:sz w:val="17"/>
              </w:rPr>
            </w:pPr>
            <w:r>
              <w:rPr>
                <w:spacing w:val="-5"/>
                <w:w w:val="105"/>
                <w:sz w:val="17"/>
              </w:rPr>
              <w:t>62</w:t>
            </w:r>
          </w:p>
        </w:tc>
        <w:tc>
          <w:tcPr>
            <w:tcW w:w="1390" w:type="dxa"/>
          </w:tcPr>
          <w:p w14:paraId="69CA913B" w14:textId="77777777" w:rsidR="00D719DC" w:rsidRDefault="00D719DC" w:rsidP="00D719DC">
            <w:pPr>
              <w:pStyle w:val="TableParagraph"/>
              <w:spacing w:before="15"/>
              <w:ind w:left="214" w:right="97"/>
              <w:jc w:val="center"/>
              <w:rPr>
                <w:sz w:val="17"/>
              </w:rPr>
            </w:pPr>
            <w:r>
              <w:rPr>
                <w:spacing w:val="-5"/>
                <w:w w:val="105"/>
                <w:sz w:val="17"/>
              </w:rPr>
              <w:t>40</w:t>
            </w:r>
          </w:p>
        </w:tc>
        <w:tc>
          <w:tcPr>
            <w:tcW w:w="752" w:type="dxa"/>
          </w:tcPr>
          <w:p w14:paraId="1B328517" w14:textId="77777777" w:rsidR="00D719DC" w:rsidRDefault="00D719DC" w:rsidP="00D719DC">
            <w:pPr>
              <w:pStyle w:val="TableParagraph"/>
              <w:spacing w:before="15"/>
              <w:ind w:right="224"/>
              <w:jc w:val="right"/>
              <w:rPr>
                <w:b/>
                <w:sz w:val="17"/>
              </w:rPr>
            </w:pPr>
            <w:r>
              <w:rPr>
                <w:b/>
                <w:spacing w:val="-5"/>
                <w:w w:val="105"/>
                <w:sz w:val="17"/>
              </w:rPr>
              <w:t>104</w:t>
            </w:r>
          </w:p>
        </w:tc>
        <w:tc>
          <w:tcPr>
            <w:tcW w:w="1423" w:type="dxa"/>
          </w:tcPr>
          <w:p w14:paraId="7C28721B" w14:textId="77777777" w:rsidR="00D719DC" w:rsidRDefault="00D719DC" w:rsidP="00D719DC">
            <w:pPr>
              <w:pStyle w:val="TableParagraph"/>
              <w:rPr>
                <w:rFonts w:ascii="Times New Roman"/>
                <w:sz w:val="16"/>
              </w:rPr>
            </w:pPr>
          </w:p>
        </w:tc>
        <w:tc>
          <w:tcPr>
            <w:tcW w:w="882" w:type="dxa"/>
          </w:tcPr>
          <w:p w14:paraId="36AE8333" w14:textId="77777777" w:rsidR="00D719DC" w:rsidRDefault="00D719DC" w:rsidP="00D719DC">
            <w:pPr>
              <w:pStyle w:val="TableParagraph"/>
              <w:rPr>
                <w:rFonts w:ascii="Times New Roman"/>
                <w:sz w:val="16"/>
              </w:rPr>
            </w:pPr>
          </w:p>
        </w:tc>
      </w:tr>
      <w:tr w:rsidR="00D719DC" w14:paraId="2D3C48C7" w14:textId="77777777">
        <w:trPr>
          <w:trHeight w:val="227"/>
        </w:trPr>
        <w:tc>
          <w:tcPr>
            <w:tcW w:w="2991" w:type="dxa"/>
          </w:tcPr>
          <w:p w14:paraId="7D9818DA" w14:textId="77777777" w:rsidR="00D719DC" w:rsidRDefault="00D719DC" w:rsidP="00D719DC">
            <w:pPr>
              <w:pStyle w:val="TableParagraph"/>
              <w:ind w:left="225"/>
              <w:rPr>
                <w:sz w:val="17"/>
              </w:rPr>
            </w:pPr>
            <w:r>
              <w:rPr>
                <w:w w:val="105"/>
                <w:sz w:val="17"/>
              </w:rPr>
              <w:t>Teylingen</w:t>
            </w:r>
            <w:r>
              <w:rPr>
                <w:spacing w:val="-10"/>
                <w:w w:val="105"/>
                <w:sz w:val="17"/>
              </w:rPr>
              <w:t xml:space="preserve"> </w:t>
            </w:r>
            <w:r>
              <w:rPr>
                <w:w w:val="105"/>
                <w:sz w:val="17"/>
              </w:rPr>
              <w:t>-</w:t>
            </w:r>
            <w:r>
              <w:rPr>
                <w:spacing w:val="-10"/>
                <w:w w:val="105"/>
                <w:sz w:val="17"/>
              </w:rPr>
              <w:t xml:space="preserve"> </w:t>
            </w:r>
            <w:r>
              <w:rPr>
                <w:spacing w:val="-5"/>
                <w:w w:val="105"/>
                <w:sz w:val="17"/>
              </w:rPr>
              <w:t>ISK</w:t>
            </w:r>
          </w:p>
        </w:tc>
        <w:tc>
          <w:tcPr>
            <w:tcW w:w="826" w:type="dxa"/>
          </w:tcPr>
          <w:p w14:paraId="4EFE6F3C" w14:textId="77777777" w:rsidR="00D719DC" w:rsidRDefault="00D719DC" w:rsidP="00D719DC">
            <w:pPr>
              <w:pStyle w:val="TableParagraph"/>
              <w:ind w:right="245"/>
              <w:jc w:val="right"/>
              <w:rPr>
                <w:sz w:val="17"/>
              </w:rPr>
            </w:pPr>
            <w:r>
              <w:rPr>
                <w:spacing w:val="-10"/>
                <w:w w:val="105"/>
                <w:sz w:val="17"/>
              </w:rPr>
              <w:t>3</w:t>
            </w:r>
          </w:p>
        </w:tc>
        <w:tc>
          <w:tcPr>
            <w:tcW w:w="991" w:type="dxa"/>
          </w:tcPr>
          <w:p w14:paraId="11FE3D5F" w14:textId="77777777" w:rsidR="00D719DC" w:rsidRDefault="00D719DC" w:rsidP="00D719DC">
            <w:pPr>
              <w:pStyle w:val="TableParagraph"/>
              <w:ind w:left="182" w:right="98"/>
              <w:jc w:val="center"/>
              <w:rPr>
                <w:sz w:val="17"/>
              </w:rPr>
            </w:pPr>
            <w:r>
              <w:rPr>
                <w:spacing w:val="-5"/>
                <w:w w:val="105"/>
                <w:sz w:val="17"/>
              </w:rPr>
              <w:t>14</w:t>
            </w:r>
          </w:p>
        </w:tc>
        <w:tc>
          <w:tcPr>
            <w:tcW w:w="559" w:type="dxa"/>
          </w:tcPr>
          <w:p w14:paraId="6185208E" w14:textId="77777777" w:rsidR="00D719DC" w:rsidRDefault="00D719DC" w:rsidP="00D719DC">
            <w:pPr>
              <w:pStyle w:val="TableParagraph"/>
              <w:ind w:right="29"/>
              <w:jc w:val="right"/>
              <w:rPr>
                <w:sz w:val="17"/>
              </w:rPr>
            </w:pPr>
            <w:r>
              <w:rPr>
                <w:spacing w:val="-10"/>
                <w:w w:val="105"/>
                <w:sz w:val="17"/>
              </w:rPr>
              <w:t>8</w:t>
            </w:r>
          </w:p>
        </w:tc>
        <w:tc>
          <w:tcPr>
            <w:tcW w:w="1390" w:type="dxa"/>
          </w:tcPr>
          <w:p w14:paraId="4B3EC685" w14:textId="77777777" w:rsidR="00D719DC" w:rsidRDefault="00D719DC" w:rsidP="00D719DC">
            <w:pPr>
              <w:pStyle w:val="TableParagraph"/>
              <w:ind w:left="214"/>
              <w:jc w:val="center"/>
              <w:rPr>
                <w:sz w:val="17"/>
              </w:rPr>
            </w:pPr>
            <w:r>
              <w:rPr>
                <w:spacing w:val="-10"/>
                <w:w w:val="105"/>
                <w:sz w:val="17"/>
              </w:rPr>
              <w:t>7</w:t>
            </w:r>
          </w:p>
        </w:tc>
        <w:tc>
          <w:tcPr>
            <w:tcW w:w="752" w:type="dxa"/>
          </w:tcPr>
          <w:p w14:paraId="4252BB7A" w14:textId="77777777" w:rsidR="00D719DC" w:rsidRDefault="00D719DC" w:rsidP="00D719DC">
            <w:pPr>
              <w:pStyle w:val="TableParagraph"/>
              <w:ind w:right="223"/>
              <w:jc w:val="right"/>
              <w:rPr>
                <w:b/>
                <w:sz w:val="17"/>
              </w:rPr>
            </w:pPr>
            <w:r>
              <w:rPr>
                <w:b/>
                <w:spacing w:val="-10"/>
                <w:w w:val="105"/>
                <w:sz w:val="17"/>
              </w:rPr>
              <w:t>0</w:t>
            </w:r>
          </w:p>
        </w:tc>
        <w:tc>
          <w:tcPr>
            <w:tcW w:w="1423" w:type="dxa"/>
            <w:shd w:val="clear" w:color="auto" w:fill="FAF8FA"/>
          </w:tcPr>
          <w:p w14:paraId="7AEF0505" w14:textId="77777777" w:rsidR="00D719DC" w:rsidRDefault="00D719DC" w:rsidP="00D719DC">
            <w:pPr>
              <w:pStyle w:val="TableParagraph"/>
              <w:spacing w:line="192" w:lineRule="exact"/>
              <w:ind w:right="36"/>
              <w:jc w:val="right"/>
              <w:rPr>
                <w:sz w:val="17"/>
              </w:rPr>
            </w:pPr>
            <w:r>
              <w:rPr>
                <w:sz w:val="17"/>
              </w:rPr>
              <w:t>-</w:t>
            </w:r>
            <w:r>
              <w:rPr>
                <w:spacing w:val="-10"/>
                <w:sz w:val="17"/>
              </w:rPr>
              <w:t>9</w:t>
            </w:r>
          </w:p>
        </w:tc>
        <w:tc>
          <w:tcPr>
            <w:tcW w:w="882" w:type="dxa"/>
            <w:shd w:val="clear" w:color="auto" w:fill="F8696B"/>
          </w:tcPr>
          <w:p w14:paraId="3EA07884" w14:textId="77777777" w:rsidR="00D719DC" w:rsidRDefault="00D719DC" w:rsidP="00D719DC">
            <w:pPr>
              <w:pStyle w:val="TableParagraph"/>
              <w:spacing w:line="192" w:lineRule="exact"/>
              <w:ind w:right="35"/>
              <w:jc w:val="right"/>
              <w:rPr>
                <w:sz w:val="17"/>
              </w:rPr>
            </w:pPr>
            <w:r>
              <w:rPr>
                <w:sz w:val="17"/>
              </w:rPr>
              <w:t>-</w:t>
            </w:r>
            <w:r>
              <w:rPr>
                <w:spacing w:val="-4"/>
                <w:sz w:val="17"/>
              </w:rPr>
              <w:t>100%</w:t>
            </w:r>
          </w:p>
        </w:tc>
      </w:tr>
      <w:tr w:rsidR="00D719DC" w14:paraId="0C9F73E8" w14:textId="77777777">
        <w:trPr>
          <w:trHeight w:val="226"/>
        </w:trPr>
        <w:tc>
          <w:tcPr>
            <w:tcW w:w="2991" w:type="dxa"/>
          </w:tcPr>
          <w:p w14:paraId="7CC0D88D" w14:textId="77777777" w:rsidR="00D719DC" w:rsidRDefault="00D719DC" w:rsidP="00D719DC">
            <w:pPr>
              <w:pStyle w:val="TableParagraph"/>
              <w:spacing w:line="195" w:lineRule="exact"/>
              <w:ind w:left="225"/>
              <w:rPr>
                <w:sz w:val="17"/>
              </w:rPr>
            </w:pPr>
            <w:r>
              <w:rPr>
                <w:w w:val="105"/>
                <w:sz w:val="17"/>
              </w:rPr>
              <w:t>Teylingen</w:t>
            </w:r>
            <w:r>
              <w:rPr>
                <w:spacing w:val="-10"/>
                <w:w w:val="105"/>
                <w:sz w:val="17"/>
              </w:rPr>
              <w:t xml:space="preserve"> </w:t>
            </w:r>
            <w:r>
              <w:rPr>
                <w:w w:val="105"/>
                <w:sz w:val="17"/>
              </w:rPr>
              <w:t>-</w:t>
            </w:r>
            <w:r>
              <w:rPr>
                <w:spacing w:val="-10"/>
                <w:w w:val="105"/>
                <w:sz w:val="17"/>
              </w:rPr>
              <w:t xml:space="preserve"> </w:t>
            </w:r>
            <w:r>
              <w:rPr>
                <w:spacing w:val="-2"/>
                <w:w w:val="105"/>
                <w:sz w:val="17"/>
              </w:rPr>
              <w:t>Noordwijkerhout</w:t>
            </w:r>
          </w:p>
        </w:tc>
        <w:tc>
          <w:tcPr>
            <w:tcW w:w="826" w:type="dxa"/>
          </w:tcPr>
          <w:p w14:paraId="0D408666" w14:textId="77777777" w:rsidR="00D719DC" w:rsidRDefault="00D719DC" w:rsidP="00D719DC">
            <w:pPr>
              <w:pStyle w:val="TableParagraph"/>
              <w:spacing w:line="195" w:lineRule="exact"/>
              <w:ind w:right="245"/>
              <w:jc w:val="right"/>
              <w:rPr>
                <w:sz w:val="17"/>
              </w:rPr>
            </w:pPr>
            <w:r>
              <w:rPr>
                <w:spacing w:val="-10"/>
                <w:w w:val="105"/>
                <w:sz w:val="17"/>
              </w:rPr>
              <w:t>7</w:t>
            </w:r>
          </w:p>
        </w:tc>
        <w:tc>
          <w:tcPr>
            <w:tcW w:w="991" w:type="dxa"/>
          </w:tcPr>
          <w:p w14:paraId="7F709D31" w14:textId="77777777" w:rsidR="00D719DC" w:rsidRDefault="00D719DC" w:rsidP="00D719DC">
            <w:pPr>
              <w:pStyle w:val="TableParagraph"/>
              <w:spacing w:line="195" w:lineRule="exact"/>
              <w:ind w:left="182" w:right="98"/>
              <w:jc w:val="center"/>
              <w:rPr>
                <w:sz w:val="17"/>
              </w:rPr>
            </w:pPr>
            <w:r>
              <w:rPr>
                <w:spacing w:val="-5"/>
                <w:w w:val="105"/>
                <w:sz w:val="17"/>
              </w:rPr>
              <w:t>25</w:t>
            </w:r>
          </w:p>
        </w:tc>
        <w:tc>
          <w:tcPr>
            <w:tcW w:w="559" w:type="dxa"/>
          </w:tcPr>
          <w:p w14:paraId="1E4B4C1A" w14:textId="77777777" w:rsidR="00D719DC" w:rsidRDefault="00D719DC" w:rsidP="00D719DC">
            <w:pPr>
              <w:pStyle w:val="TableParagraph"/>
              <w:spacing w:line="195" w:lineRule="exact"/>
              <w:ind w:right="29"/>
              <w:jc w:val="right"/>
              <w:rPr>
                <w:sz w:val="17"/>
              </w:rPr>
            </w:pPr>
            <w:r>
              <w:rPr>
                <w:spacing w:val="-5"/>
                <w:w w:val="105"/>
                <w:sz w:val="17"/>
              </w:rPr>
              <w:t>20</w:t>
            </w:r>
          </w:p>
        </w:tc>
        <w:tc>
          <w:tcPr>
            <w:tcW w:w="1390" w:type="dxa"/>
          </w:tcPr>
          <w:p w14:paraId="49B3391E" w14:textId="77777777" w:rsidR="00D719DC" w:rsidRDefault="00D719DC" w:rsidP="00D719DC">
            <w:pPr>
              <w:pStyle w:val="TableParagraph"/>
              <w:spacing w:line="195" w:lineRule="exact"/>
              <w:ind w:left="214" w:right="97"/>
              <w:jc w:val="center"/>
              <w:rPr>
                <w:sz w:val="17"/>
              </w:rPr>
            </w:pPr>
            <w:r>
              <w:rPr>
                <w:spacing w:val="-5"/>
                <w:w w:val="105"/>
                <w:sz w:val="17"/>
              </w:rPr>
              <w:t>11</w:t>
            </w:r>
          </w:p>
        </w:tc>
        <w:tc>
          <w:tcPr>
            <w:tcW w:w="752" w:type="dxa"/>
          </w:tcPr>
          <w:p w14:paraId="7BA30C29" w14:textId="77777777" w:rsidR="00D719DC" w:rsidRDefault="00D719DC" w:rsidP="00D719DC">
            <w:pPr>
              <w:pStyle w:val="TableParagraph"/>
              <w:spacing w:line="195" w:lineRule="exact"/>
              <w:ind w:right="224"/>
              <w:jc w:val="right"/>
              <w:rPr>
                <w:b/>
                <w:sz w:val="17"/>
              </w:rPr>
            </w:pPr>
            <w:r>
              <w:rPr>
                <w:b/>
                <w:spacing w:val="-5"/>
                <w:w w:val="105"/>
                <w:sz w:val="17"/>
              </w:rPr>
              <w:t>18</w:t>
            </w:r>
          </w:p>
        </w:tc>
        <w:tc>
          <w:tcPr>
            <w:tcW w:w="1423" w:type="dxa"/>
            <w:shd w:val="clear" w:color="auto" w:fill="D9EDE0"/>
          </w:tcPr>
          <w:p w14:paraId="3916800C" w14:textId="77777777" w:rsidR="00D719DC" w:rsidRDefault="00D719DC" w:rsidP="00D719DC">
            <w:pPr>
              <w:pStyle w:val="TableParagraph"/>
              <w:spacing w:line="192" w:lineRule="exact"/>
              <w:ind w:right="37"/>
              <w:jc w:val="right"/>
              <w:rPr>
                <w:sz w:val="17"/>
              </w:rPr>
            </w:pPr>
            <w:r>
              <w:rPr>
                <w:spacing w:val="-10"/>
                <w:w w:val="105"/>
                <w:sz w:val="17"/>
              </w:rPr>
              <w:t>2</w:t>
            </w:r>
          </w:p>
        </w:tc>
        <w:tc>
          <w:tcPr>
            <w:tcW w:w="882" w:type="dxa"/>
            <w:shd w:val="clear" w:color="auto" w:fill="D4EBDD"/>
          </w:tcPr>
          <w:p w14:paraId="2F3B2FA4" w14:textId="77777777" w:rsidR="00D719DC" w:rsidRDefault="00D719DC" w:rsidP="00D719DC">
            <w:pPr>
              <w:pStyle w:val="TableParagraph"/>
              <w:spacing w:line="192" w:lineRule="exact"/>
              <w:ind w:right="36"/>
              <w:jc w:val="right"/>
              <w:rPr>
                <w:sz w:val="17"/>
              </w:rPr>
            </w:pPr>
            <w:r>
              <w:rPr>
                <w:spacing w:val="-5"/>
                <w:w w:val="105"/>
                <w:sz w:val="17"/>
              </w:rPr>
              <w:t>13%</w:t>
            </w:r>
          </w:p>
        </w:tc>
      </w:tr>
      <w:tr w:rsidR="00D719DC" w14:paraId="181C7070" w14:textId="77777777">
        <w:trPr>
          <w:trHeight w:val="227"/>
        </w:trPr>
        <w:tc>
          <w:tcPr>
            <w:tcW w:w="2991" w:type="dxa"/>
          </w:tcPr>
          <w:p w14:paraId="5C2E5024" w14:textId="77777777" w:rsidR="00D719DC" w:rsidRDefault="00D719DC" w:rsidP="00D719DC">
            <w:pPr>
              <w:pStyle w:val="TableParagraph"/>
              <w:spacing w:line="195" w:lineRule="exact"/>
              <w:ind w:left="225"/>
              <w:rPr>
                <w:sz w:val="17"/>
              </w:rPr>
            </w:pPr>
            <w:r>
              <w:rPr>
                <w:w w:val="105"/>
                <w:sz w:val="17"/>
              </w:rPr>
              <w:t>Teylingen</w:t>
            </w:r>
            <w:r>
              <w:rPr>
                <w:spacing w:val="-10"/>
                <w:w w:val="105"/>
                <w:sz w:val="17"/>
              </w:rPr>
              <w:t xml:space="preserve"> </w:t>
            </w:r>
            <w:r>
              <w:rPr>
                <w:w w:val="105"/>
                <w:sz w:val="17"/>
              </w:rPr>
              <w:t>-</w:t>
            </w:r>
            <w:r>
              <w:rPr>
                <w:spacing w:val="-10"/>
                <w:w w:val="105"/>
                <w:sz w:val="17"/>
              </w:rPr>
              <w:t xml:space="preserve"> </w:t>
            </w:r>
            <w:r>
              <w:rPr>
                <w:spacing w:val="-2"/>
                <w:w w:val="105"/>
                <w:sz w:val="17"/>
              </w:rPr>
              <w:t>Oegstgeest</w:t>
            </w:r>
          </w:p>
        </w:tc>
        <w:tc>
          <w:tcPr>
            <w:tcW w:w="826" w:type="dxa"/>
          </w:tcPr>
          <w:p w14:paraId="77C54C24" w14:textId="77777777" w:rsidR="00D719DC" w:rsidRDefault="00D719DC" w:rsidP="00D719DC">
            <w:pPr>
              <w:pStyle w:val="TableParagraph"/>
              <w:spacing w:line="195" w:lineRule="exact"/>
              <w:ind w:right="245"/>
              <w:jc w:val="right"/>
              <w:rPr>
                <w:sz w:val="17"/>
              </w:rPr>
            </w:pPr>
            <w:r>
              <w:rPr>
                <w:spacing w:val="-5"/>
                <w:w w:val="105"/>
                <w:sz w:val="17"/>
              </w:rPr>
              <w:t>17</w:t>
            </w:r>
          </w:p>
        </w:tc>
        <w:tc>
          <w:tcPr>
            <w:tcW w:w="991" w:type="dxa"/>
          </w:tcPr>
          <w:p w14:paraId="670703D3" w14:textId="77777777" w:rsidR="00D719DC" w:rsidRDefault="00D719DC" w:rsidP="00D719DC">
            <w:pPr>
              <w:pStyle w:val="TableParagraph"/>
              <w:spacing w:line="195" w:lineRule="exact"/>
              <w:ind w:left="182" w:right="98"/>
              <w:jc w:val="center"/>
              <w:rPr>
                <w:sz w:val="17"/>
              </w:rPr>
            </w:pPr>
            <w:r>
              <w:rPr>
                <w:spacing w:val="-5"/>
                <w:w w:val="105"/>
                <w:sz w:val="17"/>
              </w:rPr>
              <w:t>22</w:t>
            </w:r>
          </w:p>
        </w:tc>
        <w:tc>
          <w:tcPr>
            <w:tcW w:w="559" w:type="dxa"/>
          </w:tcPr>
          <w:p w14:paraId="132AB482" w14:textId="77777777" w:rsidR="00D719DC" w:rsidRDefault="00D719DC" w:rsidP="00D719DC">
            <w:pPr>
              <w:pStyle w:val="TableParagraph"/>
              <w:spacing w:line="195" w:lineRule="exact"/>
              <w:ind w:right="29"/>
              <w:jc w:val="right"/>
              <w:rPr>
                <w:sz w:val="17"/>
              </w:rPr>
            </w:pPr>
            <w:r>
              <w:rPr>
                <w:spacing w:val="-5"/>
                <w:w w:val="105"/>
                <w:sz w:val="17"/>
              </w:rPr>
              <w:t>12</w:t>
            </w:r>
          </w:p>
        </w:tc>
        <w:tc>
          <w:tcPr>
            <w:tcW w:w="1390" w:type="dxa"/>
          </w:tcPr>
          <w:p w14:paraId="685BA68E" w14:textId="77777777" w:rsidR="00D719DC" w:rsidRDefault="00D719DC" w:rsidP="00D719DC">
            <w:pPr>
              <w:pStyle w:val="TableParagraph"/>
              <w:spacing w:line="195" w:lineRule="exact"/>
              <w:ind w:left="214"/>
              <w:jc w:val="center"/>
              <w:rPr>
                <w:sz w:val="17"/>
              </w:rPr>
            </w:pPr>
            <w:r>
              <w:rPr>
                <w:spacing w:val="-10"/>
                <w:w w:val="105"/>
                <w:sz w:val="17"/>
              </w:rPr>
              <w:t>2</w:t>
            </w:r>
          </w:p>
        </w:tc>
        <w:tc>
          <w:tcPr>
            <w:tcW w:w="752" w:type="dxa"/>
          </w:tcPr>
          <w:p w14:paraId="1F1192CB" w14:textId="77777777" w:rsidR="00D719DC" w:rsidRDefault="00D719DC" w:rsidP="00D719DC">
            <w:pPr>
              <w:pStyle w:val="TableParagraph"/>
              <w:spacing w:line="195" w:lineRule="exact"/>
              <w:ind w:right="223"/>
              <w:jc w:val="right"/>
              <w:rPr>
                <w:b/>
                <w:sz w:val="17"/>
              </w:rPr>
            </w:pPr>
            <w:r>
              <w:rPr>
                <w:b/>
                <w:spacing w:val="-10"/>
                <w:w w:val="105"/>
                <w:sz w:val="17"/>
              </w:rPr>
              <w:t>5</w:t>
            </w:r>
          </w:p>
        </w:tc>
        <w:tc>
          <w:tcPr>
            <w:tcW w:w="1423" w:type="dxa"/>
            <w:shd w:val="clear" w:color="auto" w:fill="FADFE2"/>
          </w:tcPr>
          <w:p w14:paraId="00393D3B" w14:textId="77777777" w:rsidR="00D719DC" w:rsidRDefault="00D719DC" w:rsidP="00D719DC">
            <w:pPr>
              <w:pStyle w:val="TableParagraph"/>
              <w:spacing w:line="192" w:lineRule="exact"/>
              <w:ind w:right="36"/>
              <w:jc w:val="right"/>
              <w:rPr>
                <w:sz w:val="17"/>
              </w:rPr>
            </w:pPr>
            <w:r>
              <w:rPr>
                <w:sz w:val="17"/>
              </w:rPr>
              <w:t>-</w:t>
            </w:r>
            <w:r>
              <w:rPr>
                <w:spacing w:val="-5"/>
                <w:sz w:val="17"/>
              </w:rPr>
              <w:t>15</w:t>
            </w:r>
          </w:p>
        </w:tc>
        <w:tc>
          <w:tcPr>
            <w:tcW w:w="882" w:type="dxa"/>
            <w:shd w:val="clear" w:color="auto" w:fill="F89B9E"/>
          </w:tcPr>
          <w:p w14:paraId="2EEEBEDA" w14:textId="77777777" w:rsidR="00D719DC" w:rsidRDefault="00D719DC" w:rsidP="00D719DC">
            <w:pPr>
              <w:pStyle w:val="TableParagraph"/>
              <w:spacing w:line="192" w:lineRule="exact"/>
              <w:ind w:right="36"/>
              <w:jc w:val="right"/>
              <w:rPr>
                <w:sz w:val="17"/>
              </w:rPr>
            </w:pPr>
            <w:r>
              <w:rPr>
                <w:sz w:val="17"/>
              </w:rPr>
              <w:t>-</w:t>
            </w:r>
            <w:r>
              <w:rPr>
                <w:spacing w:val="-5"/>
                <w:sz w:val="17"/>
              </w:rPr>
              <w:t>74%</w:t>
            </w:r>
          </w:p>
        </w:tc>
      </w:tr>
      <w:tr w:rsidR="00D719DC" w14:paraId="3710D4C8" w14:textId="77777777">
        <w:trPr>
          <w:trHeight w:val="226"/>
        </w:trPr>
        <w:tc>
          <w:tcPr>
            <w:tcW w:w="2991" w:type="dxa"/>
          </w:tcPr>
          <w:p w14:paraId="1612463E" w14:textId="77777777" w:rsidR="00D719DC" w:rsidRDefault="00D719DC" w:rsidP="00D719DC">
            <w:pPr>
              <w:pStyle w:val="TableParagraph"/>
              <w:spacing w:line="195" w:lineRule="exact"/>
              <w:ind w:left="225"/>
              <w:rPr>
                <w:sz w:val="17"/>
              </w:rPr>
            </w:pPr>
            <w:r>
              <w:rPr>
                <w:w w:val="105"/>
                <w:sz w:val="17"/>
              </w:rPr>
              <w:t>Teylingen</w:t>
            </w:r>
            <w:r>
              <w:rPr>
                <w:spacing w:val="-13"/>
                <w:w w:val="105"/>
                <w:sz w:val="17"/>
              </w:rPr>
              <w:t xml:space="preserve"> </w:t>
            </w:r>
            <w:r>
              <w:rPr>
                <w:w w:val="105"/>
                <w:sz w:val="17"/>
              </w:rPr>
              <w:t>-</w:t>
            </w:r>
            <w:r>
              <w:rPr>
                <w:spacing w:val="-12"/>
                <w:w w:val="105"/>
                <w:sz w:val="17"/>
              </w:rPr>
              <w:t xml:space="preserve"> </w:t>
            </w:r>
            <w:r>
              <w:rPr>
                <w:w w:val="105"/>
                <w:sz w:val="17"/>
              </w:rPr>
              <w:t>Voorhout</w:t>
            </w:r>
            <w:r>
              <w:rPr>
                <w:spacing w:val="-11"/>
                <w:w w:val="105"/>
                <w:sz w:val="17"/>
              </w:rPr>
              <w:t xml:space="preserve"> </w:t>
            </w:r>
            <w:r>
              <w:rPr>
                <w:spacing w:val="-4"/>
                <w:w w:val="105"/>
                <w:sz w:val="17"/>
              </w:rPr>
              <w:t>(KTS)</w:t>
            </w:r>
          </w:p>
        </w:tc>
        <w:tc>
          <w:tcPr>
            <w:tcW w:w="826" w:type="dxa"/>
          </w:tcPr>
          <w:p w14:paraId="561D6BEC" w14:textId="77777777" w:rsidR="00D719DC" w:rsidRDefault="00D719DC" w:rsidP="00D719DC">
            <w:pPr>
              <w:pStyle w:val="TableParagraph"/>
              <w:spacing w:line="195" w:lineRule="exact"/>
              <w:ind w:right="245"/>
              <w:jc w:val="right"/>
              <w:rPr>
                <w:sz w:val="17"/>
              </w:rPr>
            </w:pPr>
            <w:r>
              <w:rPr>
                <w:spacing w:val="-5"/>
                <w:w w:val="105"/>
                <w:sz w:val="17"/>
              </w:rPr>
              <w:t>72</w:t>
            </w:r>
          </w:p>
        </w:tc>
        <w:tc>
          <w:tcPr>
            <w:tcW w:w="991" w:type="dxa"/>
          </w:tcPr>
          <w:p w14:paraId="41C22DCD" w14:textId="77777777" w:rsidR="00D719DC" w:rsidRDefault="00D719DC" w:rsidP="00D719DC">
            <w:pPr>
              <w:pStyle w:val="TableParagraph"/>
              <w:spacing w:line="195" w:lineRule="exact"/>
              <w:ind w:left="182" w:right="98"/>
              <w:jc w:val="center"/>
              <w:rPr>
                <w:sz w:val="17"/>
              </w:rPr>
            </w:pPr>
            <w:r>
              <w:rPr>
                <w:spacing w:val="-5"/>
                <w:w w:val="105"/>
                <w:sz w:val="17"/>
              </w:rPr>
              <w:t>91</w:t>
            </w:r>
          </w:p>
        </w:tc>
        <w:tc>
          <w:tcPr>
            <w:tcW w:w="559" w:type="dxa"/>
          </w:tcPr>
          <w:p w14:paraId="5163EEFC" w14:textId="77777777" w:rsidR="00D719DC" w:rsidRDefault="00D719DC" w:rsidP="00D719DC">
            <w:pPr>
              <w:pStyle w:val="TableParagraph"/>
              <w:spacing w:line="195" w:lineRule="exact"/>
              <w:ind w:right="29"/>
              <w:jc w:val="right"/>
              <w:rPr>
                <w:sz w:val="17"/>
              </w:rPr>
            </w:pPr>
            <w:r>
              <w:rPr>
                <w:spacing w:val="-5"/>
                <w:w w:val="105"/>
                <w:sz w:val="17"/>
              </w:rPr>
              <w:t>22</w:t>
            </w:r>
          </w:p>
        </w:tc>
        <w:tc>
          <w:tcPr>
            <w:tcW w:w="1390" w:type="dxa"/>
          </w:tcPr>
          <w:p w14:paraId="01D40767" w14:textId="77777777" w:rsidR="00D719DC" w:rsidRDefault="00D719DC" w:rsidP="00D719DC">
            <w:pPr>
              <w:pStyle w:val="TableParagraph"/>
              <w:spacing w:line="195" w:lineRule="exact"/>
              <w:ind w:left="214" w:right="97"/>
              <w:jc w:val="center"/>
              <w:rPr>
                <w:sz w:val="17"/>
              </w:rPr>
            </w:pPr>
            <w:r>
              <w:rPr>
                <w:spacing w:val="-5"/>
                <w:w w:val="105"/>
                <w:sz w:val="17"/>
              </w:rPr>
              <w:t>20</w:t>
            </w:r>
          </w:p>
        </w:tc>
        <w:tc>
          <w:tcPr>
            <w:tcW w:w="752" w:type="dxa"/>
          </w:tcPr>
          <w:p w14:paraId="3E2CA354" w14:textId="77777777" w:rsidR="00D719DC" w:rsidRDefault="00D719DC" w:rsidP="00D719DC">
            <w:pPr>
              <w:pStyle w:val="TableParagraph"/>
              <w:spacing w:line="195" w:lineRule="exact"/>
              <w:ind w:right="224"/>
              <w:jc w:val="right"/>
              <w:rPr>
                <w:b/>
                <w:sz w:val="17"/>
              </w:rPr>
            </w:pPr>
            <w:r>
              <w:rPr>
                <w:b/>
                <w:spacing w:val="-5"/>
                <w:w w:val="105"/>
                <w:sz w:val="17"/>
              </w:rPr>
              <w:t>81</w:t>
            </w:r>
          </w:p>
        </w:tc>
        <w:tc>
          <w:tcPr>
            <w:tcW w:w="1423" w:type="dxa"/>
            <w:shd w:val="clear" w:color="auto" w:fill="E1F1E9"/>
          </w:tcPr>
          <w:p w14:paraId="5182AE1A" w14:textId="77777777" w:rsidR="00D719DC" w:rsidRDefault="00D719DC" w:rsidP="00D719DC">
            <w:pPr>
              <w:pStyle w:val="TableParagraph"/>
              <w:spacing w:line="192" w:lineRule="exact"/>
              <w:ind w:right="36"/>
              <w:jc w:val="right"/>
              <w:rPr>
                <w:sz w:val="17"/>
              </w:rPr>
            </w:pPr>
            <w:r>
              <w:rPr>
                <w:sz w:val="17"/>
              </w:rPr>
              <w:t>-</w:t>
            </w:r>
            <w:r>
              <w:rPr>
                <w:spacing w:val="-10"/>
                <w:sz w:val="17"/>
              </w:rPr>
              <w:t>1</w:t>
            </w:r>
          </w:p>
        </w:tc>
        <w:tc>
          <w:tcPr>
            <w:tcW w:w="882" w:type="dxa"/>
            <w:shd w:val="clear" w:color="auto" w:fill="E1F1E9"/>
          </w:tcPr>
          <w:p w14:paraId="1D5DEB19" w14:textId="77777777" w:rsidR="00D719DC" w:rsidRDefault="00D719DC" w:rsidP="00D719DC">
            <w:pPr>
              <w:pStyle w:val="TableParagraph"/>
              <w:spacing w:line="192" w:lineRule="exact"/>
              <w:ind w:right="36"/>
              <w:jc w:val="right"/>
              <w:rPr>
                <w:sz w:val="17"/>
              </w:rPr>
            </w:pPr>
            <w:r>
              <w:rPr>
                <w:sz w:val="17"/>
              </w:rPr>
              <w:t>-</w:t>
            </w:r>
            <w:r>
              <w:rPr>
                <w:spacing w:val="-5"/>
                <w:sz w:val="17"/>
              </w:rPr>
              <w:t>1%</w:t>
            </w:r>
          </w:p>
        </w:tc>
      </w:tr>
      <w:tr w:rsidR="00D719DC" w14:paraId="1711E7F2" w14:textId="77777777">
        <w:trPr>
          <w:trHeight w:val="226"/>
        </w:trPr>
        <w:tc>
          <w:tcPr>
            <w:tcW w:w="2991" w:type="dxa"/>
          </w:tcPr>
          <w:p w14:paraId="1BBFC710" w14:textId="77777777" w:rsidR="00D719DC" w:rsidRDefault="00D719DC" w:rsidP="00D719DC">
            <w:pPr>
              <w:pStyle w:val="TableParagraph"/>
              <w:spacing w:line="195" w:lineRule="exact"/>
              <w:ind w:left="70"/>
              <w:rPr>
                <w:sz w:val="17"/>
              </w:rPr>
            </w:pPr>
            <w:r>
              <w:rPr>
                <w:w w:val="105"/>
                <w:sz w:val="17"/>
              </w:rPr>
              <w:t>Visser</w:t>
            </w:r>
            <w:r>
              <w:rPr>
                <w:spacing w:val="-8"/>
                <w:w w:val="105"/>
                <w:sz w:val="17"/>
              </w:rPr>
              <w:t xml:space="preserve"> </w:t>
            </w:r>
            <w:r>
              <w:rPr>
                <w:w w:val="105"/>
                <w:sz w:val="17"/>
              </w:rPr>
              <w:t>'t</w:t>
            </w:r>
            <w:r>
              <w:rPr>
                <w:spacing w:val="-5"/>
                <w:w w:val="105"/>
                <w:sz w:val="17"/>
              </w:rPr>
              <w:t xml:space="preserve"> </w:t>
            </w:r>
            <w:r>
              <w:rPr>
                <w:w w:val="105"/>
                <w:sz w:val="17"/>
              </w:rPr>
              <w:t>Hooft</w:t>
            </w:r>
            <w:r>
              <w:rPr>
                <w:spacing w:val="-5"/>
                <w:w w:val="105"/>
                <w:sz w:val="17"/>
              </w:rPr>
              <w:t xml:space="preserve"> </w:t>
            </w:r>
            <w:r>
              <w:rPr>
                <w:w w:val="105"/>
                <w:sz w:val="17"/>
              </w:rPr>
              <w:t>Lyceum</w:t>
            </w:r>
            <w:r>
              <w:rPr>
                <w:spacing w:val="-10"/>
                <w:w w:val="105"/>
                <w:sz w:val="17"/>
              </w:rPr>
              <w:t xml:space="preserve"> </w:t>
            </w:r>
            <w:r>
              <w:rPr>
                <w:spacing w:val="-2"/>
                <w:w w:val="105"/>
                <w:sz w:val="17"/>
              </w:rPr>
              <w:t>(totaal)</w:t>
            </w:r>
          </w:p>
        </w:tc>
        <w:tc>
          <w:tcPr>
            <w:tcW w:w="826" w:type="dxa"/>
          </w:tcPr>
          <w:p w14:paraId="27447274" w14:textId="77777777" w:rsidR="00D719DC" w:rsidRDefault="00D719DC" w:rsidP="00D719DC">
            <w:pPr>
              <w:pStyle w:val="TableParagraph"/>
              <w:spacing w:line="195" w:lineRule="exact"/>
              <w:ind w:right="245"/>
              <w:jc w:val="right"/>
              <w:rPr>
                <w:sz w:val="17"/>
              </w:rPr>
            </w:pPr>
            <w:r>
              <w:rPr>
                <w:spacing w:val="-5"/>
                <w:w w:val="105"/>
                <w:sz w:val="17"/>
              </w:rPr>
              <w:t>65</w:t>
            </w:r>
          </w:p>
        </w:tc>
        <w:tc>
          <w:tcPr>
            <w:tcW w:w="991" w:type="dxa"/>
          </w:tcPr>
          <w:p w14:paraId="07E7841E" w14:textId="77777777" w:rsidR="00D719DC" w:rsidRDefault="00D719DC" w:rsidP="00D719DC">
            <w:pPr>
              <w:pStyle w:val="TableParagraph"/>
              <w:spacing w:line="195" w:lineRule="exact"/>
              <w:ind w:left="182" w:right="98"/>
              <w:jc w:val="center"/>
              <w:rPr>
                <w:sz w:val="17"/>
              </w:rPr>
            </w:pPr>
            <w:r>
              <w:rPr>
                <w:spacing w:val="-5"/>
                <w:w w:val="105"/>
                <w:sz w:val="17"/>
              </w:rPr>
              <w:t>71</w:t>
            </w:r>
          </w:p>
        </w:tc>
        <w:tc>
          <w:tcPr>
            <w:tcW w:w="559" w:type="dxa"/>
          </w:tcPr>
          <w:p w14:paraId="57C41A4F" w14:textId="77777777" w:rsidR="00D719DC" w:rsidRDefault="00D719DC" w:rsidP="00D719DC">
            <w:pPr>
              <w:pStyle w:val="TableParagraph"/>
              <w:spacing w:line="195" w:lineRule="exact"/>
              <w:ind w:right="29"/>
              <w:jc w:val="right"/>
              <w:rPr>
                <w:sz w:val="17"/>
              </w:rPr>
            </w:pPr>
            <w:r>
              <w:rPr>
                <w:spacing w:val="-5"/>
                <w:w w:val="105"/>
                <w:sz w:val="17"/>
              </w:rPr>
              <w:t>52</w:t>
            </w:r>
          </w:p>
        </w:tc>
        <w:tc>
          <w:tcPr>
            <w:tcW w:w="1390" w:type="dxa"/>
          </w:tcPr>
          <w:p w14:paraId="1932375F" w14:textId="77777777" w:rsidR="00D719DC" w:rsidRDefault="00D719DC" w:rsidP="00D719DC">
            <w:pPr>
              <w:pStyle w:val="TableParagraph"/>
              <w:spacing w:line="195" w:lineRule="exact"/>
              <w:ind w:left="214" w:right="97"/>
              <w:jc w:val="center"/>
              <w:rPr>
                <w:sz w:val="17"/>
              </w:rPr>
            </w:pPr>
            <w:r>
              <w:rPr>
                <w:spacing w:val="-5"/>
                <w:w w:val="105"/>
                <w:sz w:val="17"/>
              </w:rPr>
              <w:t>50</w:t>
            </w:r>
          </w:p>
        </w:tc>
        <w:tc>
          <w:tcPr>
            <w:tcW w:w="752" w:type="dxa"/>
          </w:tcPr>
          <w:p w14:paraId="3682F5DA" w14:textId="77777777" w:rsidR="00D719DC" w:rsidRDefault="00D719DC" w:rsidP="00D719DC">
            <w:pPr>
              <w:pStyle w:val="TableParagraph"/>
              <w:spacing w:line="195" w:lineRule="exact"/>
              <w:ind w:right="224"/>
              <w:jc w:val="right"/>
              <w:rPr>
                <w:b/>
                <w:sz w:val="17"/>
              </w:rPr>
            </w:pPr>
            <w:r>
              <w:rPr>
                <w:b/>
                <w:spacing w:val="-5"/>
                <w:w w:val="105"/>
                <w:sz w:val="17"/>
              </w:rPr>
              <w:t>82</w:t>
            </w:r>
          </w:p>
        </w:tc>
        <w:tc>
          <w:tcPr>
            <w:tcW w:w="1423" w:type="dxa"/>
            <w:shd w:val="clear" w:color="auto" w:fill="ACDCB9"/>
          </w:tcPr>
          <w:p w14:paraId="591E8AD4" w14:textId="77777777" w:rsidR="00D719DC" w:rsidRDefault="00D719DC" w:rsidP="00D719DC">
            <w:pPr>
              <w:pStyle w:val="TableParagraph"/>
              <w:spacing w:line="195" w:lineRule="exact"/>
              <w:ind w:right="37"/>
              <w:jc w:val="right"/>
              <w:rPr>
                <w:sz w:val="17"/>
              </w:rPr>
            </w:pPr>
            <w:r>
              <w:rPr>
                <w:spacing w:val="-5"/>
                <w:w w:val="105"/>
                <w:sz w:val="17"/>
              </w:rPr>
              <w:t>14</w:t>
            </w:r>
          </w:p>
        </w:tc>
        <w:tc>
          <w:tcPr>
            <w:tcW w:w="882" w:type="dxa"/>
            <w:tcBorders>
              <w:right w:val="single" w:sz="4" w:space="0" w:color="FFFFFF"/>
            </w:tcBorders>
            <w:shd w:val="clear" w:color="auto" w:fill="CCE9D5"/>
          </w:tcPr>
          <w:p w14:paraId="03C0D0AB" w14:textId="77777777" w:rsidR="00D719DC" w:rsidRDefault="00D719DC" w:rsidP="00D719DC">
            <w:pPr>
              <w:pStyle w:val="TableParagraph"/>
              <w:spacing w:line="195" w:lineRule="exact"/>
              <w:ind w:right="31"/>
              <w:jc w:val="right"/>
              <w:rPr>
                <w:sz w:val="17"/>
              </w:rPr>
            </w:pPr>
            <w:r>
              <w:rPr>
                <w:spacing w:val="-5"/>
                <w:w w:val="105"/>
                <w:sz w:val="17"/>
              </w:rPr>
              <w:t>21%</w:t>
            </w:r>
          </w:p>
        </w:tc>
      </w:tr>
      <w:tr w:rsidR="00D719DC" w14:paraId="4CE927C5" w14:textId="77777777">
        <w:trPr>
          <w:trHeight w:val="210"/>
        </w:trPr>
        <w:tc>
          <w:tcPr>
            <w:tcW w:w="2991" w:type="dxa"/>
          </w:tcPr>
          <w:p w14:paraId="24FBEEC1" w14:textId="77777777" w:rsidR="00D719DC" w:rsidRDefault="00D719DC" w:rsidP="00D719DC">
            <w:pPr>
              <w:pStyle w:val="TableParagraph"/>
              <w:spacing w:line="191" w:lineRule="exact"/>
              <w:ind w:left="70"/>
              <w:rPr>
                <w:sz w:val="17"/>
              </w:rPr>
            </w:pPr>
            <w:r>
              <w:rPr>
                <w:spacing w:val="-2"/>
                <w:w w:val="105"/>
                <w:sz w:val="17"/>
              </w:rPr>
              <w:t>Vlietland</w:t>
            </w:r>
            <w:r>
              <w:rPr>
                <w:spacing w:val="-1"/>
                <w:w w:val="105"/>
                <w:sz w:val="17"/>
              </w:rPr>
              <w:t xml:space="preserve"> </w:t>
            </w:r>
            <w:r>
              <w:rPr>
                <w:spacing w:val="-2"/>
                <w:w w:val="105"/>
                <w:sz w:val="17"/>
              </w:rPr>
              <w:t>College</w:t>
            </w:r>
          </w:p>
        </w:tc>
        <w:tc>
          <w:tcPr>
            <w:tcW w:w="826" w:type="dxa"/>
          </w:tcPr>
          <w:p w14:paraId="700332A9" w14:textId="77777777" w:rsidR="00D719DC" w:rsidRDefault="00D719DC" w:rsidP="00D719DC">
            <w:pPr>
              <w:pStyle w:val="TableParagraph"/>
              <w:spacing w:line="191" w:lineRule="exact"/>
              <w:ind w:right="245"/>
              <w:jc w:val="right"/>
              <w:rPr>
                <w:sz w:val="17"/>
              </w:rPr>
            </w:pPr>
            <w:r>
              <w:rPr>
                <w:spacing w:val="-5"/>
                <w:w w:val="105"/>
                <w:sz w:val="17"/>
              </w:rPr>
              <w:t>35</w:t>
            </w:r>
          </w:p>
        </w:tc>
        <w:tc>
          <w:tcPr>
            <w:tcW w:w="991" w:type="dxa"/>
          </w:tcPr>
          <w:p w14:paraId="45BB6159" w14:textId="77777777" w:rsidR="00D719DC" w:rsidRDefault="00D719DC" w:rsidP="00D719DC">
            <w:pPr>
              <w:pStyle w:val="TableParagraph"/>
              <w:spacing w:line="191" w:lineRule="exact"/>
              <w:ind w:left="182" w:right="98"/>
              <w:jc w:val="center"/>
              <w:rPr>
                <w:sz w:val="17"/>
              </w:rPr>
            </w:pPr>
            <w:r>
              <w:rPr>
                <w:spacing w:val="-5"/>
                <w:w w:val="105"/>
                <w:sz w:val="17"/>
              </w:rPr>
              <w:t>20</w:t>
            </w:r>
          </w:p>
        </w:tc>
        <w:tc>
          <w:tcPr>
            <w:tcW w:w="559" w:type="dxa"/>
          </w:tcPr>
          <w:p w14:paraId="40927929" w14:textId="77777777" w:rsidR="00D719DC" w:rsidRDefault="00D719DC" w:rsidP="00D719DC">
            <w:pPr>
              <w:pStyle w:val="TableParagraph"/>
              <w:spacing w:line="191" w:lineRule="exact"/>
              <w:ind w:right="29"/>
              <w:jc w:val="right"/>
              <w:rPr>
                <w:sz w:val="17"/>
              </w:rPr>
            </w:pPr>
            <w:r>
              <w:rPr>
                <w:spacing w:val="-5"/>
                <w:w w:val="105"/>
                <w:sz w:val="17"/>
              </w:rPr>
              <w:t>22</w:t>
            </w:r>
          </w:p>
        </w:tc>
        <w:tc>
          <w:tcPr>
            <w:tcW w:w="1390" w:type="dxa"/>
          </w:tcPr>
          <w:p w14:paraId="4E3EEDF7" w14:textId="77777777" w:rsidR="00D719DC" w:rsidRDefault="00D719DC" w:rsidP="00D719DC">
            <w:pPr>
              <w:pStyle w:val="TableParagraph"/>
              <w:spacing w:line="191" w:lineRule="exact"/>
              <w:ind w:left="214" w:right="97"/>
              <w:jc w:val="center"/>
              <w:rPr>
                <w:sz w:val="17"/>
              </w:rPr>
            </w:pPr>
            <w:r>
              <w:rPr>
                <w:spacing w:val="-5"/>
                <w:w w:val="105"/>
                <w:sz w:val="17"/>
              </w:rPr>
              <w:t>14</w:t>
            </w:r>
          </w:p>
        </w:tc>
        <w:tc>
          <w:tcPr>
            <w:tcW w:w="752" w:type="dxa"/>
          </w:tcPr>
          <w:p w14:paraId="5F3BEEED" w14:textId="77777777" w:rsidR="00D719DC" w:rsidRDefault="00D719DC" w:rsidP="00D719DC">
            <w:pPr>
              <w:pStyle w:val="TableParagraph"/>
              <w:spacing w:line="191" w:lineRule="exact"/>
              <w:ind w:right="224"/>
              <w:jc w:val="right"/>
              <w:rPr>
                <w:b/>
                <w:sz w:val="17"/>
              </w:rPr>
            </w:pPr>
            <w:r>
              <w:rPr>
                <w:b/>
                <w:spacing w:val="-5"/>
                <w:w w:val="105"/>
                <w:sz w:val="17"/>
              </w:rPr>
              <w:t>61</w:t>
            </w:r>
          </w:p>
        </w:tc>
        <w:tc>
          <w:tcPr>
            <w:tcW w:w="1423" w:type="dxa"/>
            <w:shd w:val="clear" w:color="auto" w:fill="62BD7A"/>
          </w:tcPr>
          <w:p w14:paraId="1949DDE8" w14:textId="77777777" w:rsidR="00D719DC" w:rsidRDefault="00D719DC" w:rsidP="00D719DC">
            <w:pPr>
              <w:pStyle w:val="TableParagraph"/>
              <w:spacing w:line="191" w:lineRule="exact"/>
              <w:ind w:right="37"/>
              <w:jc w:val="right"/>
              <w:rPr>
                <w:sz w:val="17"/>
              </w:rPr>
            </w:pPr>
            <w:r>
              <w:rPr>
                <w:spacing w:val="-5"/>
                <w:w w:val="105"/>
                <w:sz w:val="17"/>
              </w:rPr>
              <w:t>34</w:t>
            </w:r>
          </w:p>
        </w:tc>
        <w:tc>
          <w:tcPr>
            <w:tcW w:w="882" w:type="dxa"/>
            <w:tcBorders>
              <w:right w:val="single" w:sz="4" w:space="0" w:color="FFFFFF"/>
            </w:tcBorders>
            <w:shd w:val="clear" w:color="auto" w:fill="62BD7A"/>
          </w:tcPr>
          <w:p w14:paraId="41D2BEA9" w14:textId="77777777" w:rsidR="00D719DC" w:rsidRDefault="00D719DC" w:rsidP="00D719DC">
            <w:pPr>
              <w:pStyle w:val="TableParagraph"/>
              <w:spacing w:line="191" w:lineRule="exact"/>
              <w:ind w:right="31"/>
              <w:jc w:val="right"/>
              <w:rPr>
                <w:sz w:val="17"/>
              </w:rPr>
            </w:pPr>
            <w:r>
              <w:rPr>
                <w:spacing w:val="-4"/>
                <w:w w:val="105"/>
                <w:sz w:val="17"/>
              </w:rPr>
              <w:t>122%</w:t>
            </w:r>
          </w:p>
        </w:tc>
      </w:tr>
      <w:tr w:rsidR="00D719DC" w14:paraId="43EB1483" w14:textId="77777777">
        <w:trPr>
          <w:trHeight w:val="243"/>
        </w:trPr>
        <w:tc>
          <w:tcPr>
            <w:tcW w:w="2991" w:type="dxa"/>
          </w:tcPr>
          <w:p w14:paraId="27A78A42" w14:textId="77777777" w:rsidR="00D719DC" w:rsidRDefault="00D719DC" w:rsidP="00D719DC">
            <w:pPr>
              <w:pStyle w:val="TableParagraph"/>
              <w:spacing w:before="16"/>
              <w:ind w:left="70"/>
              <w:rPr>
                <w:sz w:val="17"/>
              </w:rPr>
            </w:pPr>
            <w:r>
              <w:rPr>
                <w:w w:val="105"/>
                <w:sz w:val="17"/>
              </w:rPr>
              <w:t>Yuverta</w:t>
            </w:r>
            <w:r>
              <w:rPr>
                <w:spacing w:val="-6"/>
                <w:w w:val="105"/>
                <w:sz w:val="17"/>
              </w:rPr>
              <w:t xml:space="preserve"> </w:t>
            </w:r>
            <w:r>
              <w:rPr>
                <w:w w:val="105"/>
                <w:sz w:val="17"/>
              </w:rPr>
              <w:t>-</w:t>
            </w:r>
            <w:r>
              <w:rPr>
                <w:spacing w:val="-5"/>
                <w:w w:val="105"/>
                <w:sz w:val="17"/>
              </w:rPr>
              <w:t xml:space="preserve"> VO</w:t>
            </w:r>
          </w:p>
        </w:tc>
        <w:tc>
          <w:tcPr>
            <w:tcW w:w="826" w:type="dxa"/>
          </w:tcPr>
          <w:p w14:paraId="616FC9B6" w14:textId="77777777" w:rsidR="00D719DC" w:rsidRDefault="00D719DC" w:rsidP="00D719DC">
            <w:pPr>
              <w:pStyle w:val="TableParagraph"/>
              <w:spacing w:before="16"/>
              <w:ind w:right="245"/>
              <w:jc w:val="right"/>
              <w:rPr>
                <w:sz w:val="17"/>
              </w:rPr>
            </w:pPr>
            <w:r>
              <w:rPr>
                <w:spacing w:val="-5"/>
                <w:w w:val="105"/>
                <w:sz w:val="17"/>
              </w:rPr>
              <w:t>37</w:t>
            </w:r>
          </w:p>
        </w:tc>
        <w:tc>
          <w:tcPr>
            <w:tcW w:w="991" w:type="dxa"/>
          </w:tcPr>
          <w:p w14:paraId="189A2CC0" w14:textId="77777777" w:rsidR="00D719DC" w:rsidRDefault="00D719DC" w:rsidP="00D719DC">
            <w:pPr>
              <w:pStyle w:val="TableParagraph"/>
              <w:spacing w:before="16"/>
              <w:ind w:left="182" w:right="98"/>
              <w:jc w:val="center"/>
              <w:rPr>
                <w:sz w:val="17"/>
              </w:rPr>
            </w:pPr>
            <w:r>
              <w:rPr>
                <w:spacing w:val="-5"/>
                <w:w w:val="105"/>
                <w:sz w:val="17"/>
              </w:rPr>
              <w:t>53</w:t>
            </w:r>
          </w:p>
        </w:tc>
        <w:tc>
          <w:tcPr>
            <w:tcW w:w="559" w:type="dxa"/>
          </w:tcPr>
          <w:p w14:paraId="6DB38F39" w14:textId="77777777" w:rsidR="00D719DC" w:rsidRDefault="00D719DC" w:rsidP="00D719DC">
            <w:pPr>
              <w:pStyle w:val="TableParagraph"/>
              <w:spacing w:before="16"/>
              <w:ind w:right="29"/>
              <w:jc w:val="right"/>
              <w:rPr>
                <w:sz w:val="17"/>
              </w:rPr>
            </w:pPr>
            <w:r>
              <w:rPr>
                <w:spacing w:val="-5"/>
                <w:w w:val="105"/>
                <w:sz w:val="17"/>
              </w:rPr>
              <w:t>33</w:t>
            </w:r>
          </w:p>
        </w:tc>
        <w:tc>
          <w:tcPr>
            <w:tcW w:w="1390" w:type="dxa"/>
          </w:tcPr>
          <w:p w14:paraId="1C8A76DE" w14:textId="77777777" w:rsidR="00D719DC" w:rsidRDefault="00D719DC" w:rsidP="00D719DC">
            <w:pPr>
              <w:pStyle w:val="TableParagraph"/>
              <w:spacing w:before="16"/>
              <w:ind w:left="214" w:right="97"/>
              <w:jc w:val="center"/>
              <w:rPr>
                <w:sz w:val="17"/>
              </w:rPr>
            </w:pPr>
            <w:r>
              <w:rPr>
                <w:spacing w:val="-5"/>
                <w:w w:val="105"/>
                <w:sz w:val="17"/>
              </w:rPr>
              <w:t>44</w:t>
            </w:r>
          </w:p>
        </w:tc>
        <w:tc>
          <w:tcPr>
            <w:tcW w:w="752" w:type="dxa"/>
          </w:tcPr>
          <w:p w14:paraId="06FEF18D" w14:textId="77777777" w:rsidR="00D719DC" w:rsidRDefault="00D719DC" w:rsidP="00D719DC">
            <w:pPr>
              <w:pStyle w:val="TableParagraph"/>
              <w:spacing w:before="16"/>
              <w:ind w:right="224"/>
              <w:jc w:val="right"/>
              <w:rPr>
                <w:b/>
                <w:sz w:val="17"/>
              </w:rPr>
            </w:pPr>
            <w:r>
              <w:rPr>
                <w:b/>
                <w:spacing w:val="-5"/>
                <w:w w:val="105"/>
                <w:sz w:val="17"/>
              </w:rPr>
              <w:t>43</w:t>
            </w:r>
          </w:p>
        </w:tc>
        <w:tc>
          <w:tcPr>
            <w:tcW w:w="1423" w:type="dxa"/>
          </w:tcPr>
          <w:p w14:paraId="7D856BF6" w14:textId="77777777" w:rsidR="00D719DC" w:rsidRDefault="00D719DC" w:rsidP="00D719DC">
            <w:pPr>
              <w:pStyle w:val="TableParagraph"/>
              <w:rPr>
                <w:rFonts w:ascii="Times New Roman"/>
                <w:sz w:val="16"/>
              </w:rPr>
            </w:pPr>
          </w:p>
        </w:tc>
        <w:tc>
          <w:tcPr>
            <w:tcW w:w="882" w:type="dxa"/>
          </w:tcPr>
          <w:p w14:paraId="028BAFFC" w14:textId="77777777" w:rsidR="00D719DC" w:rsidRDefault="00D719DC" w:rsidP="00D719DC">
            <w:pPr>
              <w:pStyle w:val="TableParagraph"/>
              <w:rPr>
                <w:rFonts w:ascii="Times New Roman"/>
                <w:sz w:val="16"/>
              </w:rPr>
            </w:pPr>
          </w:p>
        </w:tc>
      </w:tr>
      <w:tr w:rsidR="00D719DC" w14:paraId="4E97FB8E" w14:textId="77777777">
        <w:trPr>
          <w:trHeight w:val="227"/>
        </w:trPr>
        <w:tc>
          <w:tcPr>
            <w:tcW w:w="2991" w:type="dxa"/>
          </w:tcPr>
          <w:p w14:paraId="2C7EC7C0" w14:textId="77777777" w:rsidR="00D719DC" w:rsidRDefault="00D719DC" w:rsidP="00D719DC">
            <w:pPr>
              <w:pStyle w:val="TableParagraph"/>
              <w:spacing w:line="195" w:lineRule="exact"/>
              <w:ind w:left="225"/>
              <w:rPr>
                <w:sz w:val="17"/>
              </w:rPr>
            </w:pPr>
            <w:r>
              <w:rPr>
                <w:w w:val="105"/>
                <w:sz w:val="17"/>
              </w:rPr>
              <w:t>Yuverta</w:t>
            </w:r>
            <w:r>
              <w:rPr>
                <w:spacing w:val="-6"/>
                <w:w w:val="105"/>
                <w:sz w:val="17"/>
              </w:rPr>
              <w:t xml:space="preserve"> </w:t>
            </w:r>
            <w:r>
              <w:rPr>
                <w:w w:val="105"/>
                <w:sz w:val="17"/>
              </w:rPr>
              <w:t>-</w:t>
            </w:r>
            <w:r>
              <w:rPr>
                <w:spacing w:val="-5"/>
                <w:w w:val="105"/>
                <w:sz w:val="17"/>
              </w:rPr>
              <w:t xml:space="preserve"> </w:t>
            </w:r>
            <w:r>
              <w:rPr>
                <w:w w:val="105"/>
                <w:sz w:val="17"/>
              </w:rPr>
              <w:t>VO</w:t>
            </w:r>
            <w:r>
              <w:rPr>
                <w:spacing w:val="-5"/>
                <w:w w:val="105"/>
                <w:sz w:val="17"/>
              </w:rPr>
              <w:t xml:space="preserve"> </w:t>
            </w:r>
            <w:r>
              <w:rPr>
                <w:w w:val="105"/>
                <w:sz w:val="17"/>
              </w:rPr>
              <w:t>-</w:t>
            </w:r>
            <w:r>
              <w:rPr>
                <w:spacing w:val="-5"/>
                <w:w w:val="105"/>
                <w:sz w:val="17"/>
              </w:rPr>
              <w:t xml:space="preserve"> </w:t>
            </w:r>
            <w:r>
              <w:rPr>
                <w:spacing w:val="-2"/>
                <w:w w:val="105"/>
                <w:sz w:val="17"/>
              </w:rPr>
              <w:t>Alphen</w:t>
            </w:r>
          </w:p>
        </w:tc>
        <w:tc>
          <w:tcPr>
            <w:tcW w:w="826" w:type="dxa"/>
          </w:tcPr>
          <w:p w14:paraId="16C1D949" w14:textId="77777777" w:rsidR="00D719DC" w:rsidRDefault="00D719DC" w:rsidP="00D719DC">
            <w:pPr>
              <w:pStyle w:val="TableParagraph"/>
              <w:spacing w:line="195" w:lineRule="exact"/>
              <w:ind w:right="245"/>
              <w:jc w:val="right"/>
              <w:rPr>
                <w:sz w:val="17"/>
              </w:rPr>
            </w:pPr>
            <w:r>
              <w:rPr>
                <w:spacing w:val="-10"/>
                <w:w w:val="105"/>
                <w:sz w:val="17"/>
              </w:rPr>
              <w:t>2</w:t>
            </w:r>
          </w:p>
        </w:tc>
        <w:tc>
          <w:tcPr>
            <w:tcW w:w="991" w:type="dxa"/>
          </w:tcPr>
          <w:p w14:paraId="25B97267" w14:textId="77777777" w:rsidR="00D719DC" w:rsidRDefault="00D719DC" w:rsidP="00D719DC">
            <w:pPr>
              <w:pStyle w:val="TableParagraph"/>
              <w:spacing w:line="195" w:lineRule="exact"/>
              <w:ind w:left="192" w:right="10"/>
              <w:jc w:val="center"/>
              <w:rPr>
                <w:sz w:val="17"/>
              </w:rPr>
            </w:pPr>
            <w:r>
              <w:rPr>
                <w:spacing w:val="-10"/>
                <w:w w:val="105"/>
                <w:sz w:val="17"/>
              </w:rPr>
              <w:t>2</w:t>
            </w:r>
          </w:p>
        </w:tc>
        <w:tc>
          <w:tcPr>
            <w:tcW w:w="559" w:type="dxa"/>
          </w:tcPr>
          <w:p w14:paraId="5666ABB0" w14:textId="77777777" w:rsidR="00D719DC" w:rsidRDefault="00D719DC" w:rsidP="00D719DC">
            <w:pPr>
              <w:pStyle w:val="TableParagraph"/>
              <w:spacing w:line="195" w:lineRule="exact"/>
              <w:ind w:right="29"/>
              <w:jc w:val="right"/>
              <w:rPr>
                <w:sz w:val="17"/>
              </w:rPr>
            </w:pPr>
            <w:r>
              <w:rPr>
                <w:spacing w:val="-10"/>
                <w:w w:val="105"/>
                <w:sz w:val="17"/>
              </w:rPr>
              <w:t>2</w:t>
            </w:r>
          </w:p>
        </w:tc>
        <w:tc>
          <w:tcPr>
            <w:tcW w:w="1390" w:type="dxa"/>
          </w:tcPr>
          <w:p w14:paraId="3BD569B6" w14:textId="77777777" w:rsidR="00D719DC" w:rsidRDefault="00D719DC" w:rsidP="00D719DC">
            <w:pPr>
              <w:pStyle w:val="TableParagraph"/>
              <w:spacing w:line="195" w:lineRule="exact"/>
              <w:ind w:left="214"/>
              <w:jc w:val="center"/>
              <w:rPr>
                <w:sz w:val="17"/>
              </w:rPr>
            </w:pPr>
            <w:r>
              <w:rPr>
                <w:spacing w:val="-10"/>
                <w:w w:val="105"/>
                <w:sz w:val="17"/>
              </w:rPr>
              <w:t>2</w:t>
            </w:r>
          </w:p>
        </w:tc>
        <w:tc>
          <w:tcPr>
            <w:tcW w:w="752" w:type="dxa"/>
          </w:tcPr>
          <w:p w14:paraId="05453EBE" w14:textId="77777777" w:rsidR="00D719DC" w:rsidRDefault="00D719DC" w:rsidP="00D719DC">
            <w:pPr>
              <w:pStyle w:val="TableParagraph"/>
              <w:spacing w:line="195" w:lineRule="exact"/>
              <w:ind w:right="223"/>
              <w:jc w:val="right"/>
              <w:rPr>
                <w:b/>
                <w:sz w:val="17"/>
              </w:rPr>
            </w:pPr>
            <w:r>
              <w:rPr>
                <w:b/>
                <w:spacing w:val="-10"/>
                <w:w w:val="105"/>
                <w:sz w:val="17"/>
              </w:rPr>
              <w:t>0</w:t>
            </w:r>
          </w:p>
        </w:tc>
        <w:tc>
          <w:tcPr>
            <w:tcW w:w="1423" w:type="dxa"/>
            <w:shd w:val="clear" w:color="auto" w:fill="E8F4ED"/>
          </w:tcPr>
          <w:p w14:paraId="4C84A769" w14:textId="77777777" w:rsidR="00D719DC" w:rsidRDefault="00D719DC" w:rsidP="00D719DC">
            <w:pPr>
              <w:pStyle w:val="TableParagraph"/>
              <w:spacing w:line="195" w:lineRule="exact"/>
              <w:ind w:right="36"/>
              <w:jc w:val="right"/>
              <w:rPr>
                <w:sz w:val="17"/>
              </w:rPr>
            </w:pPr>
            <w:r>
              <w:rPr>
                <w:sz w:val="17"/>
              </w:rPr>
              <w:t>-</w:t>
            </w:r>
            <w:r>
              <w:rPr>
                <w:spacing w:val="-10"/>
                <w:sz w:val="17"/>
              </w:rPr>
              <w:t>2</w:t>
            </w:r>
          </w:p>
        </w:tc>
        <w:tc>
          <w:tcPr>
            <w:tcW w:w="882" w:type="dxa"/>
            <w:shd w:val="clear" w:color="auto" w:fill="F8696B"/>
          </w:tcPr>
          <w:p w14:paraId="18173D51" w14:textId="77777777" w:rsidR="00D719DC" w:rsidRDefault="00D719DC" w:rsidP="00D719DC">
            <w:pPr>
              <w:pStyle w:val="TableParagraph"/>
              <w:spacing w:line="195" w:lineRule="exact"/>
              <w:ind w:right="35"/>
              <w:jc w:val="right"/>
              <w:rPr>
                <w:sz w:val="17"/>
              </w:rPr>
            </w:pPr>
            <w:r>
              <w:rPr>
                <w:sz w:val="17"/>
              </w:rPr>
              <w:t>-</w:t>
            </w:r>
            <w:r>
              <w:rPr>
                <w:spacing w:val="-4"/>
                <w:sz w:val="17"/>
              </w:rPr>
              <w:t>100%</w:t>
            </w:r>
          </w:p>
        </w:tc>
      </w:tr>
      <w:tr w:rsidR="00D719DC" w14:paraId="77F166A7" w14:textId="77777777">
        <w:trPr>
          <w:trHeight w:val="227"/>
        </w:trPr>
        <w:tc>
          <w:tcPr>
            <w:tcW w:w="2991" w:type="dxa"/>
          </w:tcPr>
          <w:p w14:paraId="379A5A17" w14:textId="77777777" w:rsidR="00D719DC" w:rsidRDefault="00D719DC" w:rsidP="00D719DC">
            <w:pPr>
              <w:pStyle w:val="TableParagraph"/>
              <w:spacing w:line="195" w:lineRule="exact"/>
              <w:ind w:left="225"/>
              <w:rPr>
                <w:sz w:val="17"/>
              </w:rPr>
            </w:pPr>
            <w:r>
              <w:rPr>
                <w:w w:val="105"/>
                <w:sz w:val="17"/>
              </w:rPr>
              <w:t>Yuverta</w:t>
            </w:r>
            <w:r>
              <w:rPr>
                <w:spacing w:val="-6"/>
                <w:w w:val="105"/>
                <w:sz w:val="17"/>
              </w:rPr>
              <w:t xml:space="preserve"> </w:t>
            </w:r>
            <w:r>
              <w:rPr>
                <w:w w:val="105"/>
                <w:sz w:val="17"/>
              </w:rPr>
              <w:t>-</w:t>
            </w:r>
            <w:r>
              <w:rPr>
                <w:spacing w:val="-5"/>
                <w:w w:val="105"/>
                <w:sz w:val="17"/>
              </w:rPr>
              <w:t xml:space="preserve"> </w:t>
            </w:r>
            <w:r>
              <w:rPr>
                <w:w w:val="105"/>
                <w:sz w:val="17"/>
              </w:rPr>
              <w:t>VO</w:t>
            </w:r>
            <w:r>
              <w:rPr>
                <w:spacing w:val="-5"/>
                <w:w w:val="105"/>
                <w:sz w:val="17"/>
              </w:rPr>
              <w:t xml:space="preserve"> </w:t>
            </w:r>
            <w:r>
              <w:rPr>
                <w:w w:val="105"/>
                <w:sz w:val="17"/>
              </w:rPr>
              <w:t>-</w:t>
            </w:r>
            <w:r>
              <w:rPr>
                <w:spacing w:val="-5"/>
                <w:w w:val="105"/>
                <w:sz w:val="17"/>
              </w:rPr>
              <w:t xml:space="preserve"> </w:t>
            </w:r>
            <w:r>
              <w:rPr>
                <w:spacing w:val="-2"/>
                <w:w w:val="105"/>
                <w:sz w:val="17"/>
              </w:rPr>
              <w:t>Oegstgeest</w:t>
            </w:r>
          </w:p>
        </w:tc>
        <w:tc>
          <w:tcPr>
            <w:tcW w:w="826" w:type="dxa"/>
          </w:tcPr>
          <w:p w14:paraId="377F0696" w14:textId="77777777" w:rsidR="00D719DC" w:rsidRDefault="00D719DC" w:rsidP="00D719DC">
            <w:pPr>
              <w:pStyle w:val="TableParagraph"/>
              <w:spacing w:line="195" w:lineRule="exact"/>
              <w:ind w:right="245"/>
              <w:jc w:val="right"/>
              <w:rPr>
                <w:sz w:val="17"/>
              </w:rPr>
            </w:pPr>
            <w:r>
              <w:rPr>
                <w:spacing w:val="-5"/>
                <w:w w:val="105"/>
                <w:sz w:val="17"/>
              </w:rPr>
              <w:t>22</w:t>
            </w:r>
          </w:p>
        </w:tc>
        <w:tc>
          <w:tcPr>
            <w:tcW w:w="991" w:type="dxa"/>
          </w:tcPr>
          <w:p w14:paraId="1F2C875B" w14:textId="77777777" w:rsidR="00D719DC" w:rsidRDefault="00D719DC" w:rsidP="00D719DC">
            <w:pPr>
              <w:pStyle w:val="TableParagraph"/>
              <w:spacing w:line="195" w:lineRule="exact"/>
              <w:ind w:left="182" w:right="98"/>
              <w:jc w:val="center"/>
              <w:rPr>
                <w:sz w:val="17"/>
              </w:rPr>
            </w:pPr>
            <w:r>
              <w:rPr>
                <w:spacing w:val="-5"/>
                <w:w w:val="105"/>
                <w:sz w:val="17"/>
              </w:rPr>
              <w:t>16</w:t>
            </w:r>
          </w:p>
        </w:tc>
        <w:tc>
          <w:tcPr>
            <w:tcW w:w="559" w:type="dxa"/>
          </w:tcPr>
          <w:p w14:paraId="0A515FE4" w14:textId="77777777" w:rsidR="00D719DC" w:rsidRDefault="00D719DC" w:rsidP="00D719DC">
            <w:pPr>
              <w:pStyle w:val="TableParagraph"/>
              <w:spacing w:line="195" w:lineRule="exact"/>
              <w:ind w:right="29"/>
              <w:jc w:val="right"/>
              <w:rPr>
                <w:sz w:val="17"/>
              </w:rPr>
            </w:pPr>
            <w:r>
              <w:rPr>
                <w:spacing w:val="-5"/>
                <w:w w:val="105"/>
                <w:sz w:val="17"/>
              </w:rPr>
              <w:t>18</w:t>
            </w:r>
          </w:p>
        </w:tc>
        <w:tc>
          <w:tcPr>
            <w:tcW w:w="1390" w:type="dxa"/>
          </w:tcPr>
          <w:p w14:paraId="6ED85949" w14:textId="77777777" w:rsidR="00D719DC" w:rsidRDefault="00D719DC" w:rsidP="00D719DC">
            <w:pPr>
              <w:pStyle w:val="TableParagraph"/>
              <w:spacing w:line="195" w:lineRule="exact"/>
              <w:ind w:left="214" w:right="97"/>
              <w:jc w:val="center"/>
              <w:rPr>
                <w:sz w:val="17"/>
              </w:rPr>
            </w:pPr>
            <w:r>
              <w:rPr>
                <w:spacing w:val="-5"/>
                <w:w w:val="105"/>
                <w:sz w:val="17"/>
              </w:rPr>
              <w:t>27</w:t>
            </w:r>
          </w:p>
        </w:tc>
        <w:tc>
          <w:tcPr>
            <w:tcW w:w="752" w:type="dxa"/>
          </w:tcPr>
          <w:p w14:paraId="7CE62CD8" w14:textId="77777777" w:rsidR="00D719DC" w:rsidRDefault="00D719DC" w:rsidP="00D719DC">
            <w:pPr>
              <w:pStyle w:val="TableParagraph"/>
              <w:spacing w:line="195" w:lineRule="exact"/>
              <w:ind w:right="224"/>
              <w:jc w:val="right"/>
              <w:rPr>
                <w:b/>
                <w:sz w:val="17"/>
              </w:rPr>
            </w:pPr>
            <w:r>
              <w:rPr>
                <w:b/>
                <w:spacing w:val="-5"/>
                <w:w w:val="105"/>
                <w:sz w:val="17"/>
              </w:rPr>
              <w:t>35</w:t>
            </w:r>
          </w:p>
        </w:tc>
        <w:tc>
          <w:tcPr>
            <w:tcW w:w="1423" w:type="dxa"/>
            <w:shd w:val="clear" w:color="auto" w:fill="A4D9B4"/>
          </w:tcPr>
          <w:p w14:paraId="255346E4" w14:textId="77777777" w:rsidR="00D719DC" w:rsidRDefault="00D719DC" w:rsidP="00D719DC">
            <w:pPr>
              <w:pStyle w:val="TableParagraph"/>
              <w:spacing w:line="195" w:lineRule="exact"/>
              <w:ind w:right="37"/>
              <w:jc w:val="right"/>
              <w:rPr>
                <w:sz w:val="17"/>
              </w:rPr>
            </w:pPr>
            <w:r>
              <w:rPr>
                <w:spacing w:val="-5"/>
                <w:w w:val="105"/>
                <w:sz w:val="17"/>
              </w:rPr>
              <w:t>16</w:t>
            </w:r>
          </w:p>
        </w:tc>
        <w:tc>
          <w:tcPr>
            <w:tcW w:w="882" w:type="dxa"/>
            <w:shd w:val="clear" w:color="auto" w:fill="89CE9D"/>
          </w:tcPr>
          <w:p w14:paraId="06D36C61" w14:textId="77777777" w:rsidR="00D719DC" w:rsidRDefault="00D719DC" w:rsidP="00D719DC">
            <w:pPr>
              <w:pStyle w:val="TableParagraph"/>
              <w:spacing w:line="195" w:lineRule="exact"/>
              <w:ind w:right="36"/>
              <w:jc w:val="right"/>
              <w:rPr>
                <w:sz w:val="17"/>
              </w:rPr>
            </w:pPr>
            <w:r>
              <w:rPr>
                <w:spacing w:val="-5"/>
                <w:w w:val="105"/>
                <w:sz w:val="17"/>
              </w:rPr>
              <w:t>84%</w:t>
            </w:r>
          </w:p>
        </w:tc>
      </w:tr>
      <w:tr w:rsidR="00D719DC" w14:paraId="75E2A8EF" w14:textId="77777777">
        <w:trPr>
          <w:trHeight w:val="227"/>
        </w:trPr>
        <w:tc>
          <w:tcPr>
            <w:tcW w:w="2991" w:type="dxa"/>
          </w:tcPr>
          <w:p w14:paraId="02FC1553" w14:textId="77777777" w:rsidR="00D719DC" w:rsidRDefault="00D719DC" w:rsidP="00D719DC">
            <w:pPr>
              <w:pStyle w:val="TableParagraph"/>
              <w:spacing w:line="195" w:lineRule="exact"/>
              <w:ind w:left="225"/>
              <w:rPr>
                <w:sz w:val="17"/>
              </w:rPr>
            </w:pPr>
            <w:r>
              <w:rPr>
                <w:w w:val="105"/>
                <w:sz w:val="17"/>
              </w:rPr>
              <w:t>Yuverta</w:t>
            </w:r>
            <w:r>
              <w:rPr>
                <w:spacing w:val="-6"/>
                <w:w w:val="105"/>
                <w:sz w:val="17"/>
              </w:rPr>
              <w:t xml:space="preserve"> </w:t>
            </w:r>
            <w:r>
              <w:rPr>
                <w:w w:val="105"/>
                <w:sz w:val="17"/>
              </w:rPr>
              <w:t>-</w:t>
            </w:r>
            <w:r>
              <w:rPr>
                <w:spacing w:val="-5"/>
                <w:w w:val="105"/>
                <w:sz w:val="17"/>
              </w:rPr>
              <w:t xml:space="preserve"> </w:t>
            </w:r>
            <w:r>
              <w:rPr>
                <w:w w:val="105"/>
                <w:sz w:val="17"/>
              </w:rPr>
              <w:t>VO</w:t>
            </w:r>
            <w:r>
              <w:rPr>
                <w:spacing w:val="-5"/>
                <w:w w:val="105"/>
                <w:sz w:val="17"/>
              </w:rPr>
              <w:t xml:space="preserve"> </w:t>
            </w:r>
            <w:r>
              <w:rPr>
                <w:w w:val="105"/>
                <w:sz w:val="17"/>
              </w:rPr>
              <w:t>-</w:t>
            </w:r>
            <w:r>
              <w:rPr>
                <w:spacing w:val="-5"/>
                <w:w w:val="105"/>
                <w:sz w:val="17"/>
              </w:rPr>
              <w:t xml:space="preserve"> </w:t>
            </w:r>
            <w:r>
              <w:rPr>
                <w:spacing w:val="-2"/>
                <w:w w:val="105"/>
                <w:sz w:val="17"/>
              </w:rPr>
              <w:t>Rijnsburg</w:t>
            </w:r>
          </w:p>
        </w:tc>
        <w:tc>
          <w:tcPr>
            <w:tcW w:w="826" w:type="dxa"/>
          </w:tcPr>
          <w:p w14:paraId="1BCABFFC" w14:textId="77777777" w:rsidR="00D719DC" w:rsidRDefault="00D719DC" w:rsidP="00D719DC">
            <w:pPr>
              <w:pStyle w:val="TableParagraph"/>
              <w:spacing w:line="195" w:lineRule="exact"/>
              <w:ind w:right="245"/>
              <w:jc w:val="right"/>
              <w:rPr>
                <w:sz w:val="17"/>
              </w:rPr>
            </w:pPr>
            <w:r>
              <w:rPr>
                <w:spacing w:val="-5"/>
                <w:w w:val="105"/>
                <w:sz w:val="17"/>
              </w:rPr>
              <w:t>13</w:t>
            </w:r>
          </w:p>
        </w:tc>
        <w:tc>
          <w:tcPr>
            <w:tcW w:w="991" w:type="dxa"/>
          </w:tcPr>
          <w:p w14:paraId="4C33EE2E" w14:textId="77777777" w:rsidR="00D719DC" w:rsidRDefault="00D719DC" w:rsidP="00D719DC">
            <w:pPr>
              <w:pStyle w:val="TableParagraph"/>
              <w:spacing w:line="195" w:lineRule="exact"/>
              <w:ind w:left="182" w:right="98"/>
              <w:jc w:val="center"/>
              <w:rPr>
                <w:sz w:val="17"/>
              </w:rPr>
            </w:pPr>
            <w:r>
              <w:rPr>
                <w:spacing w:val="-5"/>
                <w:w w:val="105"/>
                <w:sz w:val="17"/>
              </w:rPr>
              <w:t>35</w:t>
            </w:r>
          </w:p>
        </w:tc>
        <w:tc>
          <w:tcPr>
            <w:tcW w:w="559" w:type="dxa"/>
          </w:tcPr>
          <w:p w14:paraId="7F453E10" w14:textId="77777777" w:rsidR="00D719DC" w:rsidRDefault="00D719DC" w:rsidP="00D719DC">
            <w:pPr>
              <w:pStyle w:val="TableParagraph"/>
              <w:spacing w:line="195" w:lineRule="exact"/>
              <w:ind w:right="29"/>
              <w:jc w:val="right"/>
              <w:rPr>
                <w:sz w:val="17"/>
              </w:rPr>
            </w:pPr>
            <w:r>
              <w:rPr>
                <w:spacing w:val="-5"/>
                <w:w w:val="105"/>
                <w:sz w:val="17"/>
              </w:rPr>
              <w:t>13</w:t>
            </w:r>
          </w:p>
        </w:tc>
        <w:tc>
          <w:tcPr>
            <w:tcW w:w="1390" w:type="dxa"/>
          </w:tcPr>
          <w:p w14:paraId="1E6AE679" w14:textId="77777777" w:rsidR="00D719DC" w:rsidRDefault="00D719DC" w:rsidP="00D719DC">
            <w:pPr>
              <w:pStyle w:val="TableParagraph"/>
              <w:spacing w:line="195" w:lineRule="exact"/>
              <w:ind w:left="214" w:right="97"/>
              <w:jc w:val="center"/>
              <w:rPr>
                <w:sz w:val="17"/>
              </w:rPr>
            </w:pPr>
            <w:r>
              <w:rPr>
                <w:spacing w:val="-5"/>
                <w:w w:val="105"/>
                <w:sz w:val="17"/>
              </w:rPr>
              <w:t>15</w:t>
            </w:r>
          </w:p>
        </w:tc>
        <w:tc>
          <w:tcPr>
            <w:tcW w:w="752" w:type="dxa"/>
          </w:tcPr>
          <w:p w14:paraId="061870C6" w14:textId="77777777" w:rsidR="00D719DC" w:rsidRDefault="00D719DC" w:rsidP="00D719DC">
            <w:pPr>
              <w:pStyle w:val="TableParagraph"/>
              <w:spacing w:line="195" w:lineRule="exact"/>
              <w:ind w:right="223"/>
              <w:jc w:val="right"/>
              <w:rPr>
                <w:b/>
                <w:sz w:val="17"/>
              </w:rPr>
            </w:pPr>
            <w:r>
              <w:rPr>
                <w:b/>
                <w:spacing w:val="-10"/>
                <w:w w:val="105"/>
                <w:sz w:val="17"/>
              </w:rPr>
              <w:t>8</w:t>
            </w:r>
          </w:p>
        </w:tc>
        <w:tc>
          <w:tcPr>
            <w:tcW w:w="1423" w:type="dxa"/>
            <w:shd w:val="clear" w:color="auto" w:fill="FADADD"/>
          </w:tcPr>
          <w:p w14:paraId="72AB13F9" w14:textId="77777777" w:rsidR="00D719DC" w:rsidRDefault="00D719DC" w:rsidP="00D719DC">
            <w:pPr>
              <w:pStyle w:val="TableParagraph"/>
              <w:spacing w:line="195" w:lineRule="exact"/>
              <w:ind w:right="36"/>
              <w:jc w:val="right"/>
              <w:rPr>
                <w:sz w:val="17"/>
              </w:rPr>
            </w:pPr>
            <w:r>
              <w:rPr>
                <w:sz w:val="17"/>
              </w:rPr>
              <w:t>-</w:t>
            </w:r>
            <w:r>
              <w:rPr>
                <w:spacing w:val="-5"/>
                <w:sz w:val="17"/>
              </w:rPr>
              <w:t>16</w:t>
            </w:r>
          </w:p>
        </w:tc>
        <w:tc>
          <w:tcPr>
            <w:tcW w:w="882" w:type="dxa"/>
            <w:shd w:val="clear" w:color="auto" w:fill="F8ABAC"/>
          </w:tcPr>
          <w:p w14:paraId="282A3291" w14:textId="77777777" w:rsidR="00D719DC" w:rsidRDefault="00D719DC" w:rsidP="00D719DC">
            <w:pPr>
              <w:pStyle w:val="TableParagraph"/>
              <w:spacing w:line="195" w:lineRule="exact"/>
              <w:ind w:right="36"/>
              <w:jc w:val="right"/>
              <w:rPr>
                <w:sz w:val="17"/>
              </w:rPr>
            </w:pPr>
            <w:r>
              <w:rPr>
                <w:sz w:val="17"/>
              </w:rPr>
              <w:t>-</w:t>
            </w:r>
            <w:r>
              <w:rPr>
                <w:spacing w:val="-5"/>
                <w:sz w:val="17"/>
              </w:rPr>
              <w:t>67%</w:t>
            </w:r>
          </w:p>
        </w:tc>
      </w:tr>
      <w:tr w:rsidR="00D719DC" w14:paraId="2BDE3247" w14:textId="77777777">
        <w:trPr>
          <w:trHeight w:val="227"/>
        </w:trPr>
        <w:tc>
          <w:tcPr>
            <w:tcW w:w="2991" w:type="dxa"/>
          </w:tcPr>
          <w:p w14:paraId="1377C4E0" w14:textId="77777777" w:rsidR="00D719DC" w:rsidRDefault="00D719DC" w:rsidP="00D719DC">
            <w:pPr>
              <w:pStyle w:val="TableParagraph"/>
              <w:spacing w:line="195" w:lineRule="exact"/>
              <w:ind w:left="225"/>
              <w:rPr>
                <w:sz w:val="17"/>
              </w:rPr>
            </w:pPr>
            <w:r>
              <w:rPr>
                <w:w w:val="105"/>
                <w:sz w:val="17"/>
              </w:rPr>
              <w:t>Yuverta</w:t>
            </w:r>
            <w:r>
              <w:rPr>
                <w:spacing w:val="-6"/>
                <w:w w:val="105"/>
                <w:sz w:val="17"/>
              </w:rPr>
              <w:t xml:space="preserve"> </w:t>
            </w:r>
            <w:r>
              <w:rPr>
                <w:w w:val="105"/>
                <w:sz w:val="17"/>
              </w:rPr>
              <w:t>-</w:t>
            </w:r>
            <w:r>
              <w:rPr>
                <w:spacing w:val="-5"/>
                <w:w w:val="105"/>
                <w:sz w:val="17"/>
              </w:rPr>
              <w:t xml:space="preserve"> </w:t>
            </w:r>
            <w:r>
              <w:rPr>
                <w:w w:val="105"/>
                <w:sz w:val="17"/>
              </w:rPr>
              <w:t>VO</w:t>
            </w:r>
            <w:r>
              <w:rPr>
                <w:spacing w:val="-5"/>
                <w:w w:val="105"/>
                <w:sz w:val="17"/>
              </w:rPr>
              <w:t xml:space="preserve"> </w:t>
            </w:r>
            <w:r>
              <w:rPr>
                <w:w w:val="105"/>
                <w:sz w:val="17"/>
              </w:rPr>
              <w:t>-</w:t>
            </w:r>
            <w:r>
              <w:rPr>
                <w:spacing w:val="-5"/>
                <w:w w:val="105"/>
                <w:sz w:val="17"/>
              </w:rPr>
              <w:t xml:space="preserve"> </w:t>
            </w:r>
            <w:r>
              <w:rPr>
                <w:spacing w:val="-2"/>
                <w:w w:val="105"/>
                <w:sz w:val="17"/>
              </w:rPr>
              <w:t>Overig</w:t>
            </w:r>
          </w:p>
        </w:tc>
        <w:tc>
          <w:tcPr>
            <w:tcW w:w="826" w:type="dxa"/>
          </w:tcPr>
          <w:p w14:paraId="74C87627" w14:textId="77777777" w:rsidR="00D719DC" w:rsidRDefault="00D719DC" w:rsidP="00D719DC">
            <w:pPr>
              <w:pStyle w:val="TableParagraph"/>
              <w:spacing w:line="195" w:lineRule="exact"/>
              <w:ind w:right="245"/>
              <w:jc w:val="right"/>
              <w:rPr>
                <w:sz w:val="17"/>
              </w:rPr>
            </w:pPr>
            <w:r>
              <w:rPr>
                <w:spacing w:val="-10"/>
                <w:w w:val="105"/>
                <w:sz w:val="17"/>
              </w:rPr>
              <w:t>0</w:t>
            </w:r>
          </w:p>
        </w:tc>
        <w:tc>
          <w:tcPr>
            <w:tcW w:w="991" w:type="dxa"/>
          </w:tcPr>
          <w:p w14:paraId="49699986" w14:textId="77777777" w:rsidR="00D719DC" w:rsidRDefault="00D719DC" w:rsidP="00D719DC">
            <w:pPr>
              <w:pStyle w:val="TableParagraph"/>
              <w:spacing w:line="195" w:lineRule="exact"/>
              <w:ind w:left="192" w:right="10"/>
              <w:jc w:val="center"/>
              <w:rPr>
                <w:sz w:val="17"/>
              </w:rPr>
            </w:pPr>
            <w:r>
              <w:rPr>
                <w:spacing w:val="-10"/>
                <w:w w:val="105"/>
                <w:sz w:val="17"/>
              </w:rPr>
              <w:t>0</w:t>
            </w:r>
          </w:p>
        </w:tc>
        <w:tc>
          <w:tcPr>
            <w:tcW w:w="559" w:type="dxa"/>
          </w:tcPr>
          <w:p w14:paraId="73337E1F" w14:textId="77777777" w:rsidR="00D719DC" w:rsidRDefault="00D719DC" w:rsidP="00D719DC">
            <w:pPr>
              <w:pStyle w:val="TableParagraph"/>
              <w:spacing w:line="195" w:lineRule="exact"/>
              <w:ind w:right="29"/>
              <w:jc w:val="right"/>
              <w:rPr>
                <w:sz w:val="17"/>
              </w:rPr>
            </w:pPr>
            <w:r>
              <w:rPr>
                <w:spacing w:val="-10"/>
                <w:w w:val="105"/>
                <w:sz w:val="17"/>
              </w:rPr>
              <w:t>0</w:t>
            </w:r>
          </w:p>
        </w:tc>
        <w:tc>
          <w:tcPr>
            <w:tcW w:w="1390" w:type="dxa"/>
          </w:tcPr>
          <w:p w14:paraId="197A604D" w14:textId="77777777" w:rsidR="00D719DC" w:rsidRDefault="00D719DC" w:rsidP="00D719DC">
            <w:pPr>
              <w:pStyle w:val="TableParagraph"/>
              <w:spacing w:line="195" w:lineRule="exact"/>
              <w:ind w:left="214"/>
              <w:jc w:val="center"/>
              <w:rPr>
                <w:sz w:val="17"/>
              </w:rPr>
            </w:pPr>
            <w:r>
              <w:rPr>
                <w:spacing w:val="-10"/>
                <w:w w:val="105"/>
                <w:sz w:val="17"/>
              </w:rPr>
              <w:t>0</w:t>
            </w:r>
          </w:p>
        </w:tc>
        <w:tc>
          <w:tcPr>
            <w:tcW w:w="752" w:type="dxa"/>
          </w:tcPr>
          <w:p w14:paraId="06CD3953" w14:textId="77777777" w:rsidR="00D719DC" w:rsidRDefault="00D719DC" w:rsidP="00D719DC">
            <w:pPr>
              <w:pStyle w:val="TableParagraph"/>
              <w:spacing w:line="195" w:lineRule="exact"/>
              <w:ind w:right="223"/>
              <w:jc w:val="right"/>
              <w:rPr>
                <w:b/>
                <w:sz w:val="17"/>
              </w:rPr>
            </w:pPr>
            <w:r>
              <w:rPr>
                <w:b/>
                <w:spacing w:val="-10"/>
                <w:w w:val="105"/>
                <w:sz w:val="17"/>
              </w:rPr>
              <w:t>0</w:t>
            </w:r>
          </w:p>
        </w:tc>
        <w:tc>
          <w:tcPr>
            <w:tcW w:w="1423" w:type="dxa"/>
            <w:shd w:val="clear" w:color="auto" w:fill="E0F0E7"/>
          </w:tcPr>
          <w:p w14:paraId="0A1CE658" w14:textId="77777777" w:rsidR="00D719DC" w:rsidRDefault="00D719DC" w:rsidP="00D719DC">
            <w:pPr>
              <w:pStyle w:val="TableParagraph"/>
              <w:spacing w:line="195" w:lineRule="exact"/>
              <w:ind w:right="37"/>
              <w:jc w:val="right"/>
              <w:rPr>
                <w:sz w:val="17"/>
              </w:rPr>
            </w:pPr>
            <w:r>
              <w:rPr>
                <w:spacing w:val="-10"/>
                <w:w w:val="105"/>
                <w:sz w:val="17"/>
              </w:rPr>
              <w:t>0</w:t>
            </w:r>
          </w:p>
        </w:tc>
        <w:tc>
          <w:tcPr>
            <w:tcW w:w="882" w:type="dxa"/>
          </w:tcPr>
          <w:p w14:paraId="11BD727F" w14:textId="77777777" w:rsidR="00D719DC" w:rsidRDefault="00D719DC" w:rsidP="00D719DC">
            <w:pPr>
              <w:pStyle w:val="TableParagraph"/>
              <w:rPr>
                <w:rFonts w:ascii="Times New Roman"/>
                <w:sz w:val="16"/>
              </w:rPr>
            </w:pPr>
          </w:p>
        </w:tc>
      </w:tr>
      <w:tr w:rsidR="00D719DC" w14:paraId="77D136E2" w14:textId="77777777">
        <w:trPr>
          <w:trHeight w:val="211"/>
        </w:trPr>
        <w:tc>
          <w:tcPr>
            <w:tcW w:w="2991" w:type="dxa"/>
          </w:tcPr>
          <w:p w14:paraId="063B93DB" w14:textId="77777777" w:rsidR="00D719DC" w:rsidRDefault="00D719DC" w:rsidP="00D719DC">
            <w:pPr>
              <w:pStyle w:val="TableParagraph"/>
              <w:spacing w:line="191" w:lineRule="exact"/>
              <w:ind w:left="70"/>
              <w:rPr>
                <w:sz w:val="17"/>
              </w:rPr>
            </w:pPr>
            <w:r>
              <w:rPr>
                <w:w w:val="105"/>
                <w:sz w:val="17"/>
              </w:rPr>
              <w:t>VO</w:t>
            </w:r>
            <w:r>
              <w:rPr>
                <w:spacing w:val="-5"/>
                <w:w w:val="105"/>
                <w:sz w:val="17"/>
              </w:rPr>
              <w:t xml:space="preserve"> </w:t>
            </w:r>
            <w:r>
              <w:rPr>
                <w:w w:val="105"/>
                <w:sz w:val="17"/>
              </w:rPr>
              <w:t>-</w:t>
            </w:r>
            <w:r>
              <w:rPr>
                <w:spacing w:val="-5"/>
                <w:w w:val="105"/>
                <w:sz w:val="17"/>
              </w:rPr>
              <w:t xml:space="preserve"> </w:t>
            </w:r>
            <w:r>
              <w:rPr>
                <w:spacing w:val="-2"/>
                <w:w w:val="105"/>
                <w:sz w:val="17"/>
              </w:rPr>
              <w:t>Overig</w:t>
            </w:r>
          </w:p>
        </w:tc>
        <w:tc>
          <w:tcPr>
            <w:tcW w:w="826" w:type="dxa"/>
          </w:tcPr>
          <w:p w14:paraId="36A3E5AB" w14:textId="77777777" w:rsidR="00D719DC" w:rsidRDefault="00D719DC" w:rsidP="00D719DC">
            <w:pPr>
              <w:pStyle w:val="TableParagraph"/>
              <w:spacing w:line="191" w:lineRule="exact"/>
              <w:ind w:right="245"/>
              <w:jc w:val="right"/>
              <w:rPr>
                <w:sz w:val="17"/>
              </w:rPr>
            </w:pPr>
            <w:r>
              <w:rPr>
                <w:spacing w:val="-5"/>
                <w:w w:val="105"/>
                <w:sz w:val="17"/>
              </w:rPr>
              <w:t>175</w:t>
            </w:r>
          </w:p>
        </w:tc>
        <w:tc>
          <w:tcPr>
            <w:tcW w:w="991" w:type="dxa"/>
          </w:tcPr>
          <w:p w14:paraId="48AE91EF" w14:textId="77777777" w:rsidR="00D719DC" w:rsidRDefault="00D719DC" w:rsidP="00D719DC">
            <w:pPr>
              <w:pStyle w:val="TableParagraph"/>
              <w:spacing w:line="191" w:lineRule="exact"/>
              <w:ind w:left="182" w:right="192"/>
              <w:jc w:val="center"/>
              <w:rPr>
                <w:sz w:val="17"/>
              </w:rPr>
            </w:pPr>
            <w:r>
              <w:rPr>
                <w:spacing w:val="-5"/>
                <w:w w:val="105"/>
                <w:sz w:val="17"/>
              </w:rPr>
              <w:t>200</w:t>
            </w:r>
          </w:p>
        </w:tc>
        <w:tc>
          <w:tcPr>
            <w:tcW w:w="559" w:type="dxa"/>
          </w:tcPr>
          <w:p w14:paraId="6C215C3B" w14:textId="77777777" w:rsidR="00D719DC" w:rsidRDefault="00D719DC" w:rsidP="00D719DC">
            <w:pPr>
              <w:pStyle w:val="TableParagraph"/>
              <w:spacing w:line="191" w:lineRule="exact"/>
              <w:ind w:right="29"/>
              <w:jc w:val="right"/>
              <w:rPr>
                <w:sz w:val="17"/>
              </w:rPr>
            </w:pPr>
            <w:r>
              <w:rPr>
                <w:spacing w:val="-5"/>
                <w:w w:val="105"/>
                <w:sz w:val="17"/>
              </w:rPr>
              <w:t>132</w:t>
            </w:r>
          </w:p>
        </w:tc>
        <w:tc>
          <w:tcPr>
            <w:tcW w:w="1390" w:type="dxa"/>
          </w:tcPr>
          <w:p w14:paraId="56DC3E8A" w14:textId="77777777" w:rsidR="00D719DC" w:rsidRDefault="00D719DC" w:rsidP="00D719DC">
            <w:pPr>
              <w:pStyle w:val="TableParagraph"/>
              <w:spacing w:line="191" w:lineRule="exact"/>
              <w:ind w:left="214" w:right="194"/>
              <w:jc w:val="center"/>
              <w:rPr>
                <w:sz w:val="17"/>
              </w:rPr>
            </w:pPr>
            <w:r>
              <w:rPr>
                <w:spacing w:val="-5"/>
                <w:w w:val="105"/>
                <w:sz w:val="17"/>
              </w:rPr>
              <w:t>215</w:t>
            </w:r>
          </w:p>
        </w:tc>
        <w:tc>
          <w:tcPr>
            <w:tcW w:w="752" w:type="dxa"/>
          </w:tcPr>
          <w:p w14:paraId="5A581EC1" w14:textId="77777777" w:rsidR="00D719DC" w:rsidRDefault="00D719DC" w:rsidP="00D719DC">
            <w:pPr>
              <w:pStyle w:val="TableParagraph"/>
              <w:spacing w:line="191" w:lineRule="exact"/>
              <w:ind w:right="224"/>
              <w:jc w:val="right"/>
              <w:rPr>
                <w:b/>
                <w:sz w:val="17"/>
              </w:rPr>
            </w:pPr>
            <w:r>
              <w:rPr>
                <w:b/>
                <w:spacing w:val="-5"/>
                <w:w w:val="105"/>
                <w:sz w:val="17"/>
              </w:rPr>
              <w:t>171</w:t>
            </w:r>
          </w:p>
        </w:tc>
        <w:tc>
          <w:tcPr>
            <w:tcW w:w="1423" w:type="dxa"/>
            <w:shd w:val="clear" w:color="auto" w:fill="FAD7DB"/>
          </w:tcPr>
          <w:p w14:paraId="01A0BE2A" w14:textId="77777777" w:rsidR="00D719DC" w:rsidRDefault="00D719DC" w:rsidP="00D719DC">
            <w:pPr>
              <w:pStyle w:val="TableParagraph"/>
              <w:spacing w:line="191" w:lineRule="exact"/>
              <w:ind w:right="36"/>
              <w:jc w:val="right"/>
              <w:rPr>
                <w:sz w:val="17"/>
              </w:rPr>
            </w:pPr>
            <w:r>
              <w:rPr>
                <w:sz w:val="17"/>
              </w:rPr>
              <w:t>-</w:t>
            </w:r>
            <w:r>
              <w:rPr>
                <w:spacing w:val="-5"/>
                <w:sz w:val="17"/>
              </w:rPr>
              <w:t>17</w:t>
            </w:r>
          </w:p>
        </w:tc>
        <w:tc>
          <w:tcPr>
            <w:tcW w:w="882" w:type="dxa"/>
            <w:shd w:val="clear" w:color="auto" w:fill="EBF5EF"/>
          </w:tcPr>
          <w:p w14:paraId="0EAC01E4" w14:textId="77777777" w:rsidR="00D719DC" w:rsidRDefault="00D719DC" w:rsidP="00D719DC">
            <w:pPr>
              <w:pStyle w:val="TableParagraph"/>
              <w:spacing w:line="191" w:lineRule="exact"/>
              <w:ind w:right="36"/>
              <w:jc w:val="right"/>
              <w:rPr>
                <w:sz w:val="17"/>
              </w:rPr>
            </w:pPr>
            <w:r>
              <w:rPr>
                <w:sz w:val="17"/>
              </w:rPr>
              <w:t>-</w:t>
            </w:r>
            <w:r>
              <w:rPr>
                <w:spacing w:val="-5"/>
                <w:sz w:val="17"/>
              </w:rPr>
              <w:t>9%</w:t>
            </w:r>
          </w:p>
        </w:tc>
      </w:tr>
      <w:tr w:rsidR="00D719DC" w14:paraId="4A98AF1B" w14:textId="77777777">
        <w:trPr>
          <w:trHeight w:val="439"/>
        </w:trPr>
        <w:tc>
          <w:tcPr>
            <w:tcW w:w="2991" w:type="dxa"/>
          </w:tcPr>
          <w:p w14:paraId="30336424" w14:textId="77777777" w:rsidR="00D719DC" w:rsidRDefault="00D719DC" w:rsidP="00D719DC">
            <w:pPr>
              <w:pStyle w:val="TableParagraph"/>
              <w:spacing w:before="47"/>
              <w:rPr>
                <w:sz w:val="17"/>
              </w:rPr>
            </w:pPr>
          </w:p>
          <w:p w14:paraId="3E9587D4" w14:textId="77777777" w:rsidR="00D719DC" w:rsidRDefault="00D719DC" w:rsidP="00D719DC">
            <w:pPr>
              <w:pStyle w:val="TableParagraph"/>
              <w:spacing w:line="177" w:lineRule="exact"/>
              <w:ind w:left="70"/>
              <w:rPr>
                <w:sz w:val="17"/>
              </w:rPr>
            </w:pPr>
            <w:r>
              <w:rPr>
                <w:spacing w:val="-2"/>
                <w:w w:val="105"/>
                <w:sz w:val="17"/>
              </w:rPr>
              <w:t>Totaal</w:t>
            </w:r>
          </w:p>
        </w:tc>
        <w:tc>
          <w:tcPr>
            <w:tcW w:w="826" w:type="dxa"/>
          </w:tcPr>
          <w:p w14:paraId="0988A630" w14:textId="77777777" w:rsidR="00D719DC" w:rsidRDefault="00D719DC" w:rsidP="00D719DC">
            <w:pPr>
              <w:pStyle w:val="TableParagraph"/>
              <w:spacing w:before="47"/>
              <w:rPr>
                <w:sz w:val="17"/>
              </w:rPr>
            </w:pPr>
          </w:p>
          <w:p w14:paraId="5A5C2E91" w14:textId="77777777" w:rsidR="00D719DC" w:rsidRDefault="00D719DC" w:rsidP="00D719DC">
            <w:pPr>
              <w:pStyle w:val="TableParagraph"/>
              <w:spacing w:line="177" w:lineRule="exact"/>
              <w:ind w:right="245"/>
              <w:jc w:val="right"/>
              <w:rPr>
                <w:sz w:val="17"/>
              </w:rPr>
            </w:pPr>
            <w:r>
              <w:rPr>
                <w:spacing w:val="-5"/>
                <w:w w:val="105"/>
                <w:sz w:val="17"/>
              </w:rPr>
              <w:t>988</w:t>
            </w:r>
          </w:p>
        </w:tc>
        <w:tc>
          <w:tcPr>
            <w:tcW w:w="991" w:type="dxa"/>
          </w:tcPr>
          <w:p w14:paraId="1D73542F" w14:textId="77777777" w:rsidR="00D719DC" w:rsidRDefault="00D719DC" w:rsidP="00D719DC">
            <w:pPr>
              <w:pStyle w:val="TableParagraph"/>
              <w:spacing w:before="47"/>
              <w:rPr>
                <w:sz w:val="17"/>
              </w:rPr>
            </w:pPr>
          </w:p>
          <w:p w14:paraId="6C714AF1" w14:textId="77777777" w:rsidR="00D719DC" w:rsidRDefault="00D719DC" w:rsidP="00D719DC">
            <w:pPr>
              <w:pStyle w:val="TableParagraph"/>
              <w:spacing w:line="177" w:lineRule="exact"/>
              <w:ind w:left="245"/>
              <w:rPr>
                <w:sz w:val="17"/>
              </w:rPr>
            </w:pPr>
            <w:r>
              <w:rPr>
                <w:spacing w:val="-4"/>
                <w:w w:val="105"/>
                <w:sz w:val="17"/>
              </w:rPr>
              <w:t>1181</w:t>
            </w:r>
          </w:p>
        </w:tc>
        <w:tc>
          <w:tcPr>
            <w:tcW w:w="559" w:type="dxa"/>
          </w:tcPr>
          <w:p w14:paraId="5154DE69" w14:textId="77777777" w:rsidR="00D719DC" w:rsidRDefault="00D719DC" w:rsidP="00D719DC">
            <w:pPr>
              <w:pStyle w:val="TableParagraph"/>
              <w:spacing w:before="47"/>
              <w:rPr>
                <w:sz w:val="17"/>
              </w:rPr>
            </w:pPr>
          </w:p>
          <w:p w14:paraId="3FE53A7C" w14:textId="77777777" w:rsidR="00D719DC" w:rsidRDefault="00D719DC" w:rsidP="00D719DC">
            <w:pPr>
              <w:pStyle w:val="TableParagraph"/>
              <w:spacing w:line="177" w:lineRule="exact"/>
              <w:ind w:right="29"/>
              <w:jc w:val="right"/>
              <w:rPr>
                <w:sz w:val="17"/>
              </w:rPr>
            </w:pPr>
            <w:r>
              <w:rPr>
                <w:spacing w:val="-5"/>
                <w:w w:val="105"/>
                <w:sz w:val="17"/>
              </w:rPr>
              <w:t>702</w:t>
            </w:r>
          </w:p>
        </w:tc>
        <w:tc>
          <w:tcPr>
            <w:tcW w:w="1390" w:type="dxa"/>
          </w:tcPr>
          <w:p w14:paraId="580186CE" w14:textId="77777777" w:rsidR="00D719DC" w:rsidRDefault="00D719DC" w:rsidP="00D719DC">
            <w:pPr>
              <w:pStyle w:val="TableParagraph"/>
              <w:spacing w:before="47"/>
              <w:rPr>
                <w:sz w:val="17"/>
              </w:rPr>
            </w:pPr>
          </w:p>
          <w:p w14:paraId="4D9D6BEB" w14:textId="77777777" w:rsidR="00D719DC" w:rsidRDefault="00D719DC" w:rsidP="00D719DC">
            <w:pPr>
              <w:pStyle w:val="TableParagraph"/>
              <w:spacing w:line="177" w:lineRule="exact"/>
              <w:ind w:left="214" w:right="194"/>
              <w:jc w:val="center"/>
              <w:rPr>
                <w:sz w:val="17"/>
              </w:rPr>
            </w:pPr>
            <w:r>
              <w:rPr>
                <w:spacing w:val="-5"/>
                <w:w w:val="105"/>
                <w:sz w:val="17"/>
              </w:rPr>
              <w:t>819</w:t>
            </w:r>
          </w:p>
        </w:tc>
        <w:tc>
          <w:tcPr>
            <w:tcW w:w="752" w:type="dxa"/>
          </w:tcPr>
          <w:p w14:paraId="2B420378" w14:textId="77777777" w:rsidR="00D719DC" w:rsidRDefault="00D719DC" w:rsidP="00D719DC">
            <w:pPr>
              <w:pStyle w:val="TableParagraph"/>
              <w:spacing w:before="47"/>
              <w:rPr>
                <w:sz w:val="17"/>
              </w:rPr>
            </w:pPr>
          </w:p>
          <w:p w14:paraId="1E8BD80E" w14:textId="77777777" w:rsidR="00D719DC" w:rsidRDefault="00D719DC" w:rsidP="00D719DC">
            <w:pPr>
              <w:pStyle w:val="TableParagraph"/>
              <w:spacing w:line="177" w:lineRule="exact"/>
              <w:ind w:right="224"/>
              <w:jc w:val="right"/>
              <w:rPr>
                <w:b/>
                <w:sz w:val="17"/>
              </w:rPr>
            </w:pPr>
            <w:r>
              <w:rPr>
                <w:b/>
                <w:spacing w:val="-5"/>
                <w:w w:val="105"/>
                <w:sz w:val="17"/>
              </w:rPr>
              <w:t>940</w:t>
            </w:r>
          </w:p>
        </w:tc>
        <w:tc>
          <w:tcPr>
            <w:tcW w:w="1423" w:type="dxa"/>
          </w:tcPr>
          <w:p w14:paraId="75EC532B" w14:textId="77777777" w:rsidR="00D719DC" w:rsidRDefault="00D719DC" w:rsidP="00D719DC">
            <w:pPr>
              <w:pStyle w:val="TableParagraph"/>
              <w:spacing w:before="47"/>
              <w:rPr>
                <w:sz w:val="17"/>
              </w:rPr>
            </w:pPr>
          </w:p>
          <w:p w14:paraId="063FA0C5" w14:textId="2E277287" w:rsidR="00D719DC" w:rsidRDefault="00D719DC" w:rsidP="00D719DC">
            <w:pPr>
              <w:pStyle w:val="TableParagraph"/>
              <w:spacing w:line="177" w:lineRule="exact"/>
              <w:ind w:right="36"/>
              <w:jc w:val="right"/>
              <w:rPr>
                <w:sz w:val="17"/>
              </w:rPr>
            </w:pPr>
            <w:r>
              <w:rPr>
                <w:sz w:val="17"/>
              </w:rPr>
              <w:t>-</w:t>
            </w:r>
            <w:r>
              <w:rPr>
                <w:spacing w:val="-5"/>
                <w:sz w:val="17"/>
              </w:rPr>
              <w:t>145</w:t>
            </w:r>
          </w:p>
        </w:tc>
        <w:tc>
          <w:tcPr>
            <w:tcW w:w="882" w:type="dxa"/>
          </w:tcPr>
          <w:p w14:paraId="52075AB1" w14:textId="77777777" w:rsidR="00D719DC" w:rsidRDefault="00D719DC" w:rsidP="00D719DC">
            <w:pPr>
              <w:pStyle w:val="TableParagraph"/>
              <w:spacing w:before="47"/>
              <w:rPr>
                <w:sz w:val="17"/>
              </w:rPr>
            </w:pPr>
          </w:p>
          <w:p w14:paraId="7F2F09D2" w14:textId="77777777" w:rsidR="00D719DC" w:rsidRDefault="00D719DC" w:rsidP="00D719DC">
            <w:pPr>
              <w:pStyle w:val="TableParagraph"/>
              <w:spacing w:line="177" w:lineRule="exact"/>
              <w:ind w:right="36"/>
              <w:jc w:val="right"/>
              <w:rPr>
                <w:sz w:val="17"/>
              </w:rPr>
            </w:pPr>
            <w:r>
              <w:rPr>
                <w:sz w:val="17"/>
              </w:rPr>
              <w:t>-</w:t>
            </w:r>
            <w:r>
              <w:rPr>
                <w:spacing w:val="-5"/>
                <w:sz w:val="17"/>
              </w:rPr>
              <w:t>13%</w:t>
            </w:r>
          </w:p>
        </w:tc>
      </w:tr>
    </w:tbl>
    <w:p w14:paraId="5E827559" w14:textId="77777777" w:rsidR="00100177" w:rsidRDefault="00100177">
      <w:pPr>
        <w:spacing w:line="177" w:lineRule="exact"/>
        <w:jc w:val="right"/>
        <w:rPr>
          <w:sz w:val="17"/>
        </w:rPr>
        <w:sectPr w:rsidR="00100177">
          <w:headerReference w:type="default" r:id="rId35"/>
          <w:footerReference w:type="default" r:id="rId36"/>
          <w:pgSz w:w="11910" w:h="16840"/>
          <w:pgMar w:top="1580" w:right="200" w:bottom="1160" w:left="1180" w:header="143" w:footer="960" w:gutter="0"/>
          <w:cols w:space="708"/>
        </w:sectPr>
      </w:pPr>
    </w:p>
    <w:p w14:paraId="4DDCCFAB" w14:textId="77777777" w:rsidR="00100177" w:rsidRDefault="00000000">
      <w:pPr>
        <w:pStyle w:val="Plattetekst"/>
        <w:spacing w:before="6" w:line="259" w:lineRule="auto"/>
        <w:ind w:left="236" w:right="1223"/>
      </w:pPr>
      <w:r>
        <w:lastRenderedPageBreak/>
        <w:t>Wij ontvingen 62 meldingen van leerlingen waar wij al eens eerder in het schooljaar verzuim constateerden.</w:t>
      </w:r>
      <w:r>
        <w:rPr>
          <w:spacing w:val="-2"/>
        </w:rPr>
        <w:t xml:space="preserve"> </w:t>
      </w:r>
      <w:r>
        <w:t>Dat</w:t>
      </w:r>
      <w:r>
        <w:rPr>
          <w:spacing w:val="-2"/>
        </w:rPr>
        <w:t xml:space="preserve"> </w:t>
      </w:r>
      <w:r>
        <w:t>waren</w:t>
      </w:r>
      <w:r>
        <w:rPr>
          <w:spacing w:val="-3"/>
        </w:rPr>
        <w:t xml:space="preserve"> </w:t>
      </w:r>
      <w:r>
        <w:t>er</w:t>
      </w:r>
      <w:r>
        <w:rPr>
          <w:spacing w:val="-4"/>
        </w:rPr>
        <w:t xml:space="preserve"> </w:t>
      </w:r>
      <w:r>
        <w:t>15</w:t>
      </w:r>
      <w:r>
        <w:rPr>
          <w:spacing w:val="-2"/>
        </w:rPr>
        <w:t xml:space="preserve"> </w:t>
      </w:r>
      <w:r>
        <w:t>meer</w:t>
      </w:r>
      <w:r>
        <w:rPr>
          <w:spacing w:val="-4"/>
        </w:rPr>
        <w:t xml:space="preserve"> </w:t>
      </w:r>
      <w:r>
        <w:t>dan</w:t>
      </w:r>
      <w:r>
        <w:rPr>
          <w:spacing w:val="-3"/>
        </w:rPr>
        <w:t xml:space="preserve"> </w:t>
      </w:r>
      <w:r>
        <w:t>in 2020-2021.</w:t>
      </w:r>
      <w:r>
        <w:rPr>
          <w:spacing w:val="-4"/>
        </w:rPr>
        <w:t xml:space="preserve"> </w:t>
      </w:r>
      <w:r>
        <w:t>Op</w:t>
      </w:r>
      <w:r>
        <w:rPr>
          <w:spacing w:val="-2"/>
        </w:rPr>
        <w:t xml:space="preserve"> </w:t>
      </w:r>
      <w:r>
        <w:t>dit</w:t>
      </w:r>
      <w:r>
        <w:rPr>
          <w:spacing w:val="-2"/>
        </w:rPr>
        <w:t xml:space="preserve"> </w:t>
      </w:r>
      <w:r>
        <w:t>moment</w:t>
      </w:r>
      <w:r>
        <w:rPr>
          <w:spacing w:val="-4"/>
        </w:rPr>
        <w:t xml:space="preserve"> </w:t>
      </w:r>
      <w:r>
        <w:t>zien</w:t>
      </w:r>
      <w:r>
        <w:rPr>
          <w:spacing w:val="-4"/>
        </w:rPr>
        <w:t xml:space="preserve"> </w:t>
      </w:r>
      <w:r>
        <w:t>wij</w:t>
      </w:r>
      <w:r>
        <w:rPr>
          <w:spacing w:val="-1"/>
        </w:rPr>
        <w:t xml:space="preserve"> </w:t>
      </w:r>
      <w:r>
        <w:t>bijna</w:t>
      </w:r>
      <w:r>
        <w:rPr>
          <w:spacing w:val="-3"/>
        </w:rPr>
        <w:t xml:space="preserve"> </w:t>
      </w:r>
      <w:r>
        <w:t>1</w:t>
      </w:r>
      <w:r>
        <w:rPr>
          <w:spacing w:val="-4"/>
        </w:rPr>
        <w:t xml:space="preserve"> </w:t>
      </w:r>
      <w:r>
        <w:t>op</w:t>
      </w:r>
      <w:r>
        <w:rPr>
          <w:spacing w:val="-2"/>
        </w:rPr>
        <w:t xml:space="preserve"> </w:t>
      </w:r>
      <w:r>
        <w:t>de</w:t>
      </w:r>
      <w:r>
        <w:rPr>
          <w:spacing w:val="-3"/>
        </w:rPr>
        <w:t xml:space="preserve"> </w:t>
      </w:r>
      <w:r>
        <w:t>8 leerlingen (13%) meer dan 1 keer terug.</w:t>
      </w:r>
    </w:p>
    <w:p w14:paraId="5E64FE1B" w14:textId="77777777" w:rsidR="001D62E9" w:rsidRDefault="001D62E9">
      <w:pPr>
        <w:pStyle w:val="Plattetekst"/>
        <w:spacing w:before="6" w:line="259" w:lineRule="auto"/>
        <w:ind w:left="236" w:right="1223"/>
      </w:pPr>
    </w:p>
    <w:p w14:paraId="27CCDEF8" w14:textId="07B1087A" w:rsidR="001D62E9" w:rsidRDefault="001D62E9">
      <w:pPr>
        <w:pStyle w:val="Plattetekst"/>
        <w:spacing w:before="6" w:line="259" w:lineRule="auto"/>
        <w:ind w:left="236" w:right="1223"/>
      </w:pPr>
      <w:r>
        <w:rPr>
          <w:noProof/>
        </w:rPr>
        <w:drawing>
          <wp:inline distT="0" distB="0" distL="0" distR="0" wp14:anchorId="2D9EF27C" wp14:editId="64E719C6">
            <wp:extent cx="5486400" cy="3200400"/>
            <wp:effectExtent l="0" t="0" r="0" b="0"/>
            <wp:docPr id="1107518841" name="Grafiek 17" descr="Grafiek: Verzuimrecidive VO loopt weer op...&#10;Na constatering van verzuim nog eens gemeld"/>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17A206" w14:textId="10D4AFD4" w:rsidR="00100177" w:rsidRDefault="00100177">
      <w:pPr>
        <w:pStyle w:val="Plattetekst"/>
        <w:spacing w:before="1"/>
        <w:rPr>
          <w:sz w:val="11"/>
        </w:rPr>
      </w:pPr>
    </w:p>
    <w:p w14:paraId="44AF7DEC" w14:textId="77777777" w:rsidR="00100177" w:rsidRDefault="00000000">
      <w:pPr>
        <w:pStyle w:val="Plattetekst"/>
        <w:spacing w:before="193" w:line="259" w:lineRule="auto"/>
        <w:ind w:left="236" w:right="1223"/>
      </w:pPr>
      <w:r>
        <w:t>Bij recidive zien wij ons soms genoodzaakt om handhavend op te treden, zeker wanneer er geen complexe problematiek speelt. Zo kiezen we vergeleken met vorig jaar weer iets vaker voor doorverwijzing naar Halt of het opmaken van een Proces-Verbaal. Dit hangt samen met de toename van</w:t>
      </w:r>
      <w:r>
        <w:rPr>
          <w:spacing w:val="-5"/>
        </w:rPr>
        <w:t xml:space="preserve"> </w:t>
      </w:r>
      <w:r>
        <w:t>recidive,</w:t>
      </w:r>
      <w:r>
        <w:rPr>
          <w:spacing w:val="-4"/>
        </w:rPr>
        <w:t xml:space="preserve"> </w:t>
      </w:r>
      <w:r>
        <w:t>alsmede</w:t>
      </w:r>
      <w:r>
        <w:rPr>
          <w:spacing w:val="-3"/>
        </w:rPr>
        <w:t xml:space="preserve"> </w:t>
      </w:r>
      <w:r>
        <w:t>de</w:t>
      </w:r>
      <w:r>
        <w:rPr>
          <w:spacing w:val="-5"/>
        </w:rPr>
        <w:t xml:space="preserve"> </w:t>
      </w:r>
      <w:r>
        <w:t>toename</w:t>
      </w:r>
      <w:r>
        <w:rPr>
          <w:spacing w:val="-4"/>
        </w:rPr>
        <w:t xml:space="preserve"> </w:t>
      </w:r>
      <w:r>
        <w:t>van</w:t>
      </w:r>
      <w:r>
        <w:rPr>
          <w:spacing w:val="-3"/>
        </w:rPr>
        <w:t xml:space="preserve"> </w:t>
      </w:r>
      <w:r>
        <w:t>luxe</w:t>
      </w:r>
      <w:r>
        <w:rPr>
          <w:spacing w:val="-2"/>
        </w:rPr>
        <w:t xml:space="preserve"> </w:t>
      </w:r>
      <w:r>
        <w:t>verzuim,</w:t>
      </w:r>
      <w:r>
        <w:rPr>
          <w:spacing w:val="-2"/>
        </w:rPr>
        <w:t xml:space="preserve"> </w:t>
      </w:r>
      <w:r>
        <w:t>waar</w:t>
      </w:r>
      <w:r>
        <w:rPr>
          <w:spacing w:val="-3"/>
        </w:rPr>
        <w:t xml:space="preserve"> </w:t>
      </w:r>
      <w:r>
        <w:t>handhaving</w:t>
      </w:r>
      <w:r>
        <w:rPr>
          <w:spacing w:val="-4"/>
        </w:rPr>
        <w:t xml:space="preserve"> </w:t>
      </w:r>
      <w:r>
        <w:t>een</w:t>
      </w:r>
      <w:r>
        <w:rPr>
          <w:spacing w:val="-4"/>
        </w:rPr>
        <w:t xml:space="preserve"> </w:t>
      </w:r>
      <w:r>
        <w:t>geëigend</w:t>
      </w:r>
      <w:r>
        <w:rPr>
          <w:spacing w:val="-5"/>
        </w:rPr>
        <w:t xml:space="preserve"> </w:t>
      </w:r>
      <w:r>
        <w:t>middel</w:t>
      </w:r>
      <w:r>
        <w:rPr>
          <w:spacing w:val="-3"/>
        </w:rPr>
        <w:t xml:space="preserve"> </w:t>
      </w:r>
      <w:r>
        <w:t>kan</w:t>
      </w:r>
      <w:r>
        <w:rPr>
          <w:spacing w:val="-5"/>
        </w:rPr>
        <w:t xml:space="preserve"> </w:t>
      </w:r>
      <w:r>
        <w:t>zijn.</w:t>
      </w:r>
    </w:p>
    <w:p w14:paraId="7D26DDE0" w14:textId="4AD9C04C" w:rsidR="00986046" w:rsidRDefault="00986046">
      <w:pPr>
        <w:pStyle w:val="Plattetekst"/>
        <w:spacing w:before="193" w:line="259" w:lineRule="auto"/>
        <w:ind w:left="236" w:right="1223"/>
      </w:pPr>
      <w:r>
        <w:rPr>
          <w:noProof/>
        </w:rPr>
        <w:drawing>
          <wp:inline distT="0" distB="0" distL="0" distR="0" wp14:anchorId="1EB30EFC" wp14:editId="559A4089">
            <wp:extent cx="5486400" cy="3200400"/>
            <wp:effectExtent l="0" t="0" r="0" b="0"/>
            <wp:docPr id="1139812159" name="Grafiek 15" descr="Grafiek: Stijgend aantal meldingen VO...&#10;Aantal meldingen vanuit VO, naar afdoe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7E93FD" w14:textId="7185CD4D" w:rsidR="00100177" w:rsidRDefault="00100177">
      <w:pPr>
        <w:pStyle w:val="Plattetekst"/>
        <w:rPr>
          <w:sz w:val="11"/>
        </w:rPr>
      </w:pPr>
    </w:p>
    <w:p w14:paraId="62000ECD" w14:textId="77777777" w:rsidR="00100177" w:rsidRDefault="00000000">
      <w:pPr>
        <w:pStyle w:val="Plattetekst"/>
        <w:spacing w:before="189" w:line="259" w:lineRule="auto"/>
        <w:ind w:left="236" w:right="1223"/>
      </w:pPr>
      <w:r>
        <w:t>Zo’n 40% van alle V(S)O meldingen</w:t>
      </w:r>
      <w:r>
        <w:rPr>
          <w:spacing w:val="-1"/>
        </w:rPr>
        <w:t xml:space="preserve"> </w:t>
      </w:r>
      <w:r>
        <w:t>wordt niet ter hand genomen door onze consulenten. Soms geeft school</w:t>
      </w:r>
      <w:r>
        <w:rPr>
          <w:spacing w:val="-4"/>
        </w:rPr>
        <w:t xml:space="preserve"> </w:t>
      </w:r>
      <w:r>
        <w:t>aan</w:t>
      </w:r>
      <w:r>
        <w:rPr>
          <w:spacing w:val="-3"/>
        </w:rPr>
        <w:t xml:space="preserve"> </w:t>
      </w:r>
      <w:r>
        <w:t>dat</w:t>
      </w:r>
      <w:r>
        <w:rPr>
          <w:spacing w:val="-2"/>
        </w:rPr>
        <w:t xml:space="preserve"> </w:t>
      </w:r>
      <w:r>
        <w:t>geen</w:t>
      </w:r>
      <w:r>
        <w:rPr>
          <w:spacing w:val="-4"/>
        </w:rPr>
        <w:t xml:space="preserve"> </w:t>
      </w:r>
      <w:r>
        <w:t>actie</w:t>
      </w:r>
      <w:r>
        <w:rPr>
          <w:spacing w:val="-4"/>
        </w:rPr>
        <w:t xml:space="preserve"> </w:t>
      </w:r>
      <w:r>
        <w:t>vereist</w:t>
      </w:r>
      <w:r>
        <w:rPr>
          <w:spacing w:val="-4"/>
        </w:rPr>
        <w:t xml:space="preserve"> </w:t>
      </w:r>
      <w:r>
        <w:t>is,</w:t>
      </w:r>
      <w:r>
        <w:rPr>
          <w:spacing w:val="-2"/>
        </w:rPr>
        <w:t xml:space="preserve"> </w:t>
      </w:r>
      <w:r>
        <w:t>of</w:t>
      </w:r>
      <w:r>
        <w:rPr>
          <w:spacing w:val="-2"/>
        </w:rPr>
        <w:t xml:space="preserve"> </w:t>
      </w:r>
      <w:r>
        <w:t>is</w:t>
      </w:r>
      <w:r>
        <w:rPr>
          <w:spacing w:val="-3"/>
        </w:rPr>
        <w:t xml:space="preserve"> </w:t>
      </w:r>
      <w:r>
        <w:t>er al</w:t>
      </w:r>
      <w:r>
        <w:rPr>
          <w:spacing w:val="-4"/>
        </w:rPr>
        <w:t xml:space="preserve"> </w:t>
      </w:r>
      <w:r>
        <w:t>lopend</w:t>
      </w:r>
      <w:r>
        <w:rPr>
          <w:spacing w:val="-4"/>
        </w:rPr>
        <w:t xml:space="preserve"> </w:t>
      </w:r>
      <w:r>
        <w:t>contact</w:t>
      </w:r>
      <w:r>
        <w:rPr>
          <w:spacing w:val="-1"/>
        </w:rPr>
        <w:t xml:space="preserve"> </w:t>
      </w:r>
      <w:r>
        <w:t>met</w:t>
      </w:r>
      <w:r>
        <w:rPr>
          <w:spacing w:val="-2"/>
        </w:rPr>
        <w:t xml:space="preserve"> </w:t>
      </w:r>
      <w:r>
        <w:t>leerling,</w:t>
      </w:r>
      <w:r>
        <w:rPr>
          <w:spacing w:val="-2"/>
        </w:rPr>
        <w:t xml:space="preserve"> </w:t>
      </w:r>
      <w:r>
        <w:t>ouders</w:t>
      </w:r>
      <w:r>
        <w:rPr>
          <w:spacing w:val="-2"/>
        </w:rPr>
        <w:t xml:space="preserve"> </w:t>
      </w:r>
      <w:r>
        <w:t>en</w:t>
      </w:r>
      <w:r>
        <w:rPr>
          <w:spacing w:val="-4"/>
        </w:rPr>
        <w:t xml:space="preserve"> </w:t>
      </w:r>
      <w:r>
        <w:t>ketenpartners</w:t>
      </w:r>
      <w:r>
        <w:rPr>
          <w:spacing w:val="-3"/>
        </w:rPr>
        <w:t xml:space="preserve"> </w:t>
      </w:r>
      <w:r>
        <w:t>op basis van een eerdere melding. Soms is in de melding al te zien dat het verzuim niet ongeoorloofd is.</w:t>
      </w:r>
    </w:p>
    <w:p w14:paraId="3744A9A9" w14:textId="77777777" w:rsidR="00100177" w:rsidRDefault="00100177">
      <w:pPr>
        <w:spacing w:line="259" w:lineRule="auto"/>
        <w:sectPr w:rsidR="00100177">
          <w:pgSz w:w="11910" w:h="16840"/>
          <w:pgMar w:top="1580" w:right="200" w:bottom="1160" w:left="1180" w:header="143" w:footer="960" w:gutter="0"/>
          <w:cols w:space="708"/>
        </w:sectPr>
      </w:pPr>
    </w:p>
    <w:p w14:paraId="602D9468" w14:textId="77777777" w:rsidR="00100177" w:rsidRDefault="00000000">
      <w:pPr>
        <w:pStyle w:val="Kop1"/>
        <w:spacing w:line="259" w:lineRule="auto"/>
      </w:pPr>
      <w:bookmarkStart w:id="52" w:name="_bookmark21"/>
      <w:bookmarkStart w:id="53" w:name="_Toc181187112"/>
      <w:bookmarkEnd w:id="52"/>
      <w:r>
        <w:rPr>
          <w:color w:val="2E5395"/>
        </w:rPr>
        <w:lastRenderedPageBreak/>
        <w:t>Doelstelling</w:t>
      </w:r>
      <w:r>
        <w:rPr>
          <w:color w:val="2E5395"/>
          <w:spacing w:val="-6"/>
        </w:rPr>
        <w:t xml:space="preserve"> </w:t>
      </w:r>
      <w:r>
        <w:rPr>
          <w:color w:val="2E5395"/>
        </w:rPr>
        <w:t>4:</w:t>
      </w:r>
      <w:r>
        <w:rPr>
          <w:color w:val="2E5395"/>
          <w:spacing w:val="-3"/>
        </w:rPr>
        <w:t xml:space="preserve"> </w:t>
      </w:r>
      <w:r>
        <w:rPr>
          <w:color w:val="2E5395"/>
        </w:rPr>
        <w:t>Jongeren,</w:t>
      </w:r>
      <w:r>
        <w:rPr>
          <w:color w:val="2E5395"/>
          <w:spacing w:val="-5"/>
        </w:rPr>
        <w:t xml:space="preserve"> </w:t>
      </w:r>
      <w:r>
        <w:rPr>
          <w:color w:val="2E5395"/>
        </w:rPr>
        <w:t>ouders,</w:t>
      </w:r>
      <w:r>
        <w:rPr>
          <w:color w:val="2E5395"/>
          <w:spacing w:val="-6"/>
        </w:rPr>
        <w:t xml:space="preserve"> </w:t>
      </w:r>
      <w:r>
        <w:rPr>
          <w:color w:val="2E5395"/>
        </w:rPr>
        <w:t>scholen</w:t>
      </w:r>
      <w:r>
        <w:rPr>
          <w:color w:val="2E5395"/>
          <w:spacing w:val="-4"/>
        </w:rPr>
        <w:t xml:space="preserve"> </w:t>
      </w:r>
      <w:r>
        <w:rPr>
          <w:color w:val="2E5395"/>
        </w:rPr>
        <w:t>en</w:t>
      </w:r>
      <w:r>
        <w:rPr>
          <w:color w:val="2E5395"/>
          <w:spacing w:val="-6"/>
        </w:rPr>
        <w:t xml:space="preserve"> </w:t>
      </w:r>
      <w:r>
        <w:rPr>
          <w:color w:val="2E5395"/>
        </w:rPr>
        <w:t>partners</w:t>
      </w:r>
      <w:r>
        <w:rPr>
          <w:color w:val="2E5395"/>
          <w:spacing w:val="-5"/>
        </w:rPr>
        <w:t xml:space="preserve"> </w:t>
      </w:r>
      <w:r>
        <w:rPr>
          <w:color w:val="2E5395"/>
        </w:rPr>
        <w:t>waarderen</w:t>
      </w:r>
      <w:r>
        <w:rPr>
          <w:color w:val="2E5395"/>
          <w:spacing w:val="-4"/>
        </w:rPr>
        <w:t xml:space="preserve"> </w:t>
      </w:r>
      <w:r>
        <w:rPr>
          <w:color w:val="2E5395"/>
        </w:rPr>
        <w:t>onze dienstverlening steeds beter</w:t>
      </w:r>
      <w:bookmarkEnd w:id="53"/>
    </w:p>
    <w:p w14:paraId="4FA335B8" w14:textId="77777777" w:rsidR="00100177" w:rsidRDefault="00000000">
      <w:pPr>
        <w:pStyle w:val="Plattetekst"/>
        <w:spacing w:before="249" w:line="259" w:lineRule="auto"/>
        <w:ind w:left="236" w:right="1301"/>
      </w:pPr>
      <w:r>
        <w:t>Het Regionaal Bureau Leerrecht heeft een belangrijke rol bij het behalen van de doelstellingen rondom thuiszitten en verzuim. Hoe weten we nu of we effectief zijn in onze aanpak? In de voorgaande paragrafen presenteerden wij de cijfers over verzuimende en thuiszittende kinderen. Deze</w:t>
      </w:r>
      <w:r>
        <w:rPr>
          <w:spacing w:val="-4"/>
        </w:rPr>
        <w:t xml:space="preserve"> </w:t>
      </w:r>
      <w:r>
        <w:t>cijfers</w:t>
      </w:r>
      <w:r>
        <w:rPr>
          <w:spacing w:val="-2"/>
        </w:rPr>
        <w:t xml:space="preserve"> </w:t>
      </w:r>
      <w:r>
        <w:t>zijn</w:t>
      </w:r>
      <w:r>
        <w:rPr>
          <w:spacing w:val="-4"/>
        </w:rPr>
        <w:t xml:space="preserve"> </w:t>
      </w:r>
      <w:r>
        <w:t>echter</w:t>
      </w:r>
      <w:r>
        <w:rPr>
          <w:spacing w:val="-4"/>
        </w:rPr>
        <w:t xml:space="preserve"> </w:t>
      </w:r>
      <w:r>
        <w:t>niet</w:t>
      </w:r>
      <w:r>
        <w:rPr>
          <w:spacing w:val="-2"/>
        </w:rPr>
        <w:t xml:space="preserve"> </w:t>
      </w:r>
      <w:r>
        <w:t>toereikend</w:t>
      </w:r>
      <w:r>
        <w:rPr>
          <w:spacing w:val="-3"/>
        </w:rPr>
        <w:t xml:space="preserve"> </w:t>
      </w:r>
      <w:r>
        <w:t>om</w:t>
      </w:r>
      <w:r>
        <w:rPr>
          <w:spacing w:val="-2"/>
        </w:rPr>
        <w:t xml:space="preserve"> </w:t>
      </w:r>
      <w:r>
        <w:t>uitspraken</w:t>
      </w:r>
      <w:r>
        <w:rPr>
          <w:spacing w:val="-4"/>
        </w:rPr>
        <w:t xml:space="preserve"> </w:t>
      </w:r>
      <w:r>
        <w:t>te</w:t>
      </w:r>
      <w:r>
        <w:rPr>
          <w:spacing w:val="-4"/>
        </w:rPr>
        <w:t xml:space="preserve"> </w:t>
      </w:r>
      <w:r>
        <w:t>kunnen</w:t>
      </w:r>
      <w:r>
        <w:rPr>
          <w:spacing w:val="-5"/>
        </w:rPr>
        <w:t xml:space="preserve"> </w:t>
      </w:r>
      <w:r>
        <w:t>doen</w:t>
      </w:r>
      <w:r>
        <w:rPr>
          <w:spacing w:val="-2"/>
        </w:rPr>
        <w:t xml:space="preserve"> </w:t>
      </w:r>
      <w:r>
        <w:t>over</w:t>
      </w:r>
      <w:r>
        <w:rPr>
          <w:spacing w:val="-4"/>
        </w:rPr>
        <w:t xml:space="preserve"> </w:t>
      </w:r>
      <w:r>
        <w:t>onze</w:t>
      </w:r>
      <w:r>
        <w:rPr>
          <w:spacing w:val="-4"/>
        </w:rPr>
        <w:t xml:space="preserve"> </w:t>
      </w:r>
      <w:r>
        <w:t>effectiviteit,</w:t>
      </w:r>
      <w:r>
        <w:rPr>
          <w:spacing w:val="-4"/>
        </w:rPr>
        <w:t xml:space="preserve"> </w:t>
      </w:r>
      <w:r>
        <w:t>om</w:t>
      </w:r>
      <w:r>
        <w:rPr>
          <w:spacing w:val="-2"/>
        </w:rPr>
        <w:t xml:space="preserve"> </w:t>
      </w:r>
      <w:r>
        <w:t xml:space="preserve">twee </w:t>
      </w:r>
      <w:r>
        <w:rPr>
          <w:spacing w:val="-2"/>
        </w:rPr>
        <w:t>redenen:</w:t>
      </w:r>
    </w:p>
    <w:p w14:paraId="4350A8D0" w14:textId="77777777" w:rsidR="00100177" w:rsidRDefault="00000000">
      <w:pPr>
        <w:pStyle w:val="Lijstalinea"/>
        <w:numPr>
          <w:ilvl w:val="3"/>
          <w:numId w:val="8"/>
        </w:numPr>
        <w:tabs>
          <w:tab w:val="left" w:pos="954"/>
          <w:tab w:val="left" w:pos="956"/>
        </w:tabs>
        <w:spacing w:before="0" w:line="259" w:lineRule="auto"/>
        <w:ind w:right="1262"/>
        <w:rPr>
          <w:sz w:val="20"/>
        </w:rPr>
      </w:pPr>
      <w:r>
        <w:rPr>
          <w:sz w:val="20"/>
        </w:rPr>
        <w:t>Het RBL is slechts één schakel in een complex geheel: ontwikkelingen in de privé-situatie kunnen bepalend zijn voor het aanhouden of juist afnemen van schoolverzuim. Denk aan een ondersteunende</w:t>
      </w:r>
      <w:r>
        <w:rPr>
          <w:spacing w:val="-4"/>
          <w:sz w:val="20"/>
        </w:rPr>
        <w:t xml:space="preserve"> </w:t>
      </w:r>
      <w:r>
        <w:rPr>
          <w:sz w:val="20"/>
        </w:rPr>
        <w:t>nieuwe</w:t>
      </w:r>
      <w:r>
        <w:rPr>
          <w:spacing w:val="-5"/>
          <w:sz w:val="20"/>
        </w:rPr>
        <w:t xml:space="preserve"> </w:t>
      </w:r>
      <w:r>
        <w:rPr>
          <w:sz w:val="20"/>
        </w:rPr>
        <w:t>relatie,</w:t>
      </w:r>
      <w:r>
        <w:rPr>
          <w:spacing w:val="-5"/>
          <w:sz w:val="20"/>
        </w:rPr>
        <w:t xml:space="preserve"> </w:t>
      </w:r>
      <w:r>
        <w:rPr>
          <w:sz w:val="20"/>
        </w:rPr>
        <w:t>of</w:t>
      </w:r>
      <w:r>
        <w:rPr>
          <w:spacing w:val="-4"/>
          <w:sz w:val="20"/>
        </w:rPr>
        <w:t xml:space="preserve"> </w:t>
      </w:r>
      <w:r>
        <w:rPr>
          <w:sz w:val="20"/>
        </w:rPr>
        <w:t>een</w:t>
      </w:r>
      <w:r>
        <w:rPr>
          <w:spacing w:val="-4"/>
          <w:sz w:val="20"/>
        </w:rPr>
        <w:t xml:space="preserve"> </w:t>
      </w:r>
      <w:r>
        <w:rPr>
          <w:sz w:val="20"/>
        </w:rPr>
        <w:t>fijne</w:t>
      </w:r>
      <w:r>
        <w:rPr>
          <w:spacing w:val="-4"/>
          <w:sz w:val="20"/>
        </w:rPr>
        <w:t xml:space="preserve"> </w:t>
      </w:r>
      <w:r>
        <w:rPr>
          <w:sz w:val="20"/>
        </w:rPr>
        <w:t>nieuwe</w:t>
      </w:r>
      <w:r>
        <w:rPr>
          <w:spacing w:val="-5"/>
          <w:sz w:val="20"/>
        </w:rPr>
        <w:t xml:space="preserve"> </w:t>
      </w:r>
      <w:r>
        <w:rPr>
          <w:sz w:val="20"/>
        </w:rPr>
        <w:t>vriendengroep. Maar</w:t>
      </w:r>
      <w:r>
        <w:rPr>
          <w:spacing w:val="-3"/>
          <w:sz w:val="20"/>
        </w:rPr>
        <w:t xml:space="preserve"> </w:t>
      </w:r>
      <w:r>
        <w:rPr>
          <w:sz w:val="20"/>
        </w:rPr>
        <w:t>ook</w:t>
      </w:r>
      <w:r>
        <w:rPr>
          <w:spacing w:val="-4"/>
          <w:sz w:val="20"/>
        </w:rPr>
        <w:t xml:space="preserve"> </w:t>
      </w:r>
      <w:r>
        <w:rPr>
          <w:sz w:val="20"/>
        </w:rPr>
        <w:t>andere</w:t>
      </w:r>
      <w:r>
        <w:rPr>
          <w:spacing w:val="-5"/>
          <w:sz w:val="20"/>
        </w:rPr>
        <w:t xml:space="preserve"> </w:t>
      </w:r>
      <w:r>
        <w:rPr>
          <w:sz w:val="20"/>
        </w:rPr>
        <w:t>factoren, zoals wachtlijsten op het (V)SO, tijdig op gang komen van hulpverlening of het aanbod van onderwijs-zorg arrangementen in de regio, hebben veel invloed op het aantal thuiszitters en de duur van thuiszitten in onze regio.</w:t>
      </w:r>
    </w:p>
    <w:p w14:paraId="08690CA8" w14:textId="77777777" w:rsidR="00100177" w:rsidRDefault="00000000">
      <w:pPr>
        <w:pStyle w:val="Lijstalinea"/>
        <w:numPr>
          <w:ilvl w:val="3"/>
          <w:numId w:val="8"/>
        </w:numPr>
        <w:tabs>
          <w:tab w:val="left" w:pos="954"/>
          <w:tab w:val="left" w:pos="956"/>
        </w:tabs>
        <w:spacing w:before="0" w:line="259" w:lineRule="auto"/>
        <w:ind w:right="1335"/>
        <w:rPr>
          <w:sz w:val="20"/>
        </w:rPr>
      </w:pPr>
      <w:r>
        <w:rPr>
          <w:sz w:val="20"/>
        </w:rPr>
        <w:t>Cijfers zijn enorm gevoelig voor veranderingen in registratie- en meldgedrag. Zo vermoeden wij</w:t>
      </w:r>
      <w:r>
        <w:rPr>
          <w:spacing w:val="-4"/>
          <w:sz w:val="20"/>
        </w:rPr>
        <w:t xml:space="preserve"> </w:t>
      </w:r>
      <w:r>
        <w:rPr>
          <w:sz w:val="20"/>
        </w:rPr>
        <w:t>dat</w:t>
      </w:r>
      <w:r>
        <w:rPr>
          <w:spacing w:val="-3"/>
          <w:sz w:val="20"/>
        </w:rPr>
        <w:t xml:space="preserve"> </w:t>
      </w:r>
      <w:r>
        <w:rPr>
          <w:sz w:val="20"/>
        </w:rPr>
        <w:t>de</w:t>
      </w:r>
      <w:r>
        <w:rPr>
          <w:spacing w:val="-6"/>
          <w:sz w:val="20"/>
        </w:rPr>
        <w:t xml:space="preserve"> </w:t>
      </w:r>
      <w:r>
        <w:rPr>
          <w:sz w:val="20"/>
        </w:rPr>
        <w:t>toename</w:t>
      </w:r>
      <w:r>
        <w:rPr>
          <w:spacing w:val="-5"/>
          <w:sz w:val="20"/>
        </w:rPr>
        <w:t xml:space="preserve"> </w:t>
      </w:r>
      <w:r>
        <w:rPr>
          <w:sz w:val="20"/>
        </w:rPr>
        <w:t>van</w:t>
      </w:r>
      <w:r>
        <w:rPr>
          <w:spacing w:val="-4"/>
          <w:sz w:val="20"/>
        </w:rPr>
        <w:t xml:space="preserve"> </w:t>
      </w:r>
      <w:r>
        <w:rPr>
          <w:sz w:val="20"/>
        </w:rPr>
        <w:t>het</w:t>
      </w:r>
      <w:r>
        <w:rPr>
          <w:spacing w:val="-3"/>
          <w:sz w:val="20"/>
        </w:rPr>
        <w:t xml:space="preserve"> </w:t>
      </w:r>
      <w:r>
        <w:rPr>
          <w:sz w:val="20"/>
        </w:rPr>
        <w:t>aantal</w:t>
      </w:r>
      <w:r>
        <w:rPr>
          <w:spacing w:val="-1"/>
          <w:sz w:val="20"/>
        </w:rPr>
        <w:t xml:space="preserve"> </w:t>
      </w:r>
      <w:r>
        <w:rPr>
          <w:i/>
          <w:sz w:val="20"/>
        </w:rPr>
        <w:t>geregistreerde</w:t>
      </w:r>
      <w:r>
        <w:rPr>
          <w:i/>
          <w:spacing w:val="-3"/>
          <w:sz w:val="20"/>
        </w:rPr>
        <w:t xml:space="preserve"> </w:t>
      </w:r>
      <w:r>
        <w:rPr>
          <w:sz w:val="20"/>
        </w:rPr>
        <w:t>thuiszitters</w:t>
      </w:r>
      <w:r>
        <w:rPr>
          <w:spacing w:val="-4"/>
          <w:sz w:val="20"/>
        </w:rPr>
        <w:t xml:space="preserve"> </w:t>
      </w:r>
      <w:r>
        <w:rPr>
          <w:sz w:val="20"/>
        </w:rPr>
        <w:t>in</w:t>
      </w:r>
      <w:r>
        <w:rPr>
          <w:spacing w:val="-3"/>
          <w:sz w:val="20"/>
        </w:rPr>
        <w:t xml:space="preserve"> </w:t>
      </w:r>
      <w:r>
        <w:rPr>
          <w:sz w:val="20"/>
        </w:rPr>
        <w:t>het</w:t>
      </w:r>
      <w:r>
        <w:rPr>
          <w:spacing w:val="-3"/>
          <w:sz w:val="20"/>
        </w:rPr>
        <w:t xml:space="preserve"> </w:t>
      </w:r>
      <w:r>
        <w:rPr>
          <w:sz w:val="20"/>
        </w:rPr>
        <w:t>afgelopen</w:t>
      </w:r>
      <w:r>
        <w:rPr>
          <w:spacing w:val="-5"/>
          <w:sz w:val="20"/>
        </w:rPr>
        <w:t xml:space="preserve"> </w:t>
      </w:r>
      <w:r>
        <w:rPr>
          <w:sz w:val="20"/>
        </w:rPr>
        <w:t>schooljaar</w:t>
      </w:r>
      <w:r>
        <w:rPr>
          <w:spacing w:val="-4"/>
          <w:sz w:val="20"/>
        </w:rPr>
        <w:t xml:space="preserve"> </w:t>
      </w:r>
      <w:r>
        <w:rPr>
          <w:sz w:val="20"/>
        </w:rPr>
        <w:t xml:space="preserve">voor een belangrijk deel te verklaren is vanuit het verbeterde meldgedrag van scholen, en slechts deels vanuit een toename van het </w:t>
      </w:r>
      <w:r>
        <w:rPr>
          <w:i/>
          <w:sz w:val="20"/>
        </w:rPr>
        <w:t xml:space="preserve">werkelijke </w:t>
      </w:r>
      <w:r>
        <w:rPr>
          <w:sz w:val="20"/>
        </w:rPr>
        <w:t>aantal thuiszitters.</w:t>
      </w:r>
    </w:p>
    <w:p w14:paraId="41173B62" w14:textId="77777777" w:rsidR="00100177" w:rsidRDefault="00100177">
      <w:pPr>
        <w:pStyle w:val="Plattetekst"/>
        <w:spacing w:before="17"/>
      </w:pPr>
    </w:p>
    <w:p w14:paraId="334DFAD7" w14:textId="77777777" w:rsidR="00100177" w:rsidRDefault="00000000">
      <w:pPr>
        <w:pStyle w:val="Plattetekst"/>
        <w:spacing w:line="259" w:lineRule="auto"/>
        <w:ind w:left="236" w:right="1223"/>
      </w:pPr>
      <w:r>
        <w:t>Om meer te kunnen leren over onze effectiviteit, én om ons gericht verder te kunnen ontwikkelen, vragen</w:t>
      </w:r>
      <w:r>
        <w:rPr>
          <w:spacing w:val="-1"/>
        </w:rPr>
        <w:t xml:space="preserve"> </w:t>
      </w:r>
      <w:r>
        <w:t>we vanaf afgelopen schooljaar gestructureerd feedback uit. Ten eerste</w:t>
      </w:r>
      <w:r>
        <w:rPr>
          <w:spacing w:val="-1"/>
        </w:rPr>
        <w:t xml:space="preserve"> </w:t>
      </w:r>
      <w:r>
        <w:t>bij ouders en jongeren zelf.</w:t>
      </w:r>
      <w:r>
        <w:rPr>
          <w:spacing w:val="-2"/>
        </w:rPr>
        <w:t xml:space="preserve"> </w:t>
      </w:r>
      <w:r>
        <w:t>Wat</w:t>
      </w:r>
      <w:r>
        <w:rPr>
          <w:spacing w:val="-4"/>
        </w:rPr>
        <w:t xml:space="preserve"> </w:t>
      </w:r>
      <w:r>
        <w:t>vinden</w:t>
      </w:r>
      <w:r>
        <w:rPr>
          <w:spacing w:val="-5"/>
        </w:rPr>
        <w:t xml:space="preserve"> </w:t>
      </w:r>
      <w:r>
        <w:t>zij</w:t>
      </w:r>
      <w:r>
        <w:rPr>
          <w:spacing w:val="-3"/>
        </w:rPr>
        <w:t xml:space="preserve"> </w:t>
      </w:r>
      <w:r>
        <w:t>van</w:t>
      </w:r>
      <w:r>
        <w:rPr>
          <w:spacing w:val="-3"/>
        </w:rPr>
        <w:t xml:space="preserve"> </w:t>
      </w:r>
      <w:r>
        <w:t>de gesprekken?</w:t>
      </w:r>
      <w:r>
        <w:rPr>
          <w:spacing w:val="-2"/>
        </w:rPr>
        <w:t xml:space="preserve"> </w:t>
      </w:r>
      <w:r>
        <w:t>Voelen</w:t>
      </w:r>
      <w:r>
        <w:rPr>
          <w:spacing w:val="-5"/>
        </w:rPr>
        <w:t xml:space="preserve"> </w:t>
      </w:r>
      <w:r>
        <w:t>ze</w:t>
      </w:r>
      <w:r>
        <w:rPr>
          <w:spacing w:val="-4"/>
        </w:rPr>
        <w:t xml:space="preserve"> </w:t>
      </w:r>
      <w:r>
        <w:t>zich</w:t>
      </w:r>
      <w:r>
        <w:rPr>
          <w:spacing w:val="-4"/>
        </w:rPr>
        <w:t xml:space="preserve"> </w:t>
      </w:r>
      <w:r>
        <w:t>gehoord?</w:t>
      </w:r>
      <w:r>
        <w:rPr>
          <w:spacing w:val="-4"/>
        </w:rPr>
        <w:t xml:space="preserve"> </w:t>
      </w:r>
      <w:r>
        <w:t>Hebben</w:t>
      </w:r>
      <w:r>
        <w:rPr>
          <w:spacing w:val="-4"/>
        </w:rPr>
        <w:t xml:space="preserve"> </w:t>
      </w:r>
      <w:r>
        <w:t>ze</w:t>
      </w:r>
      <w:r>
        <w:rPr>
          <w:spacing w:val="-2"/>
        </w:rPr>
        <w:t xml:space="preserve"> </w:t>
      </w:r>
      <w:r>
        <w:t>iets</w:t>
      </w:r>
      <w:r>
        <w:rPr>
          <w:spacing w:val="-1"/>
        </w:rPr>
        <w:t xml:space="preserve"> </w:t>
      </w:r>
      <w:r>
        <w:t>aan</w:t>
      </w:r>
      <w:r>
        <w:rPr>
          <w:spacing w:val="-2"/>
        </w:rPr>
        <w:t xml:space="preserve"> </w:t>
      </w:r>
      <w:r>
        <w:t>onze</w:t>
      </w:r>
      <w:r>
        <w:rPr>
          <w:spacing w:val="-2"/>
        </w:rPr>
        <w:t xml:space="preserve"> </w:t>
      </w:r>
      <w:r>
        <w:t>adviezen? Vinden zij ons helder en duidelijk in onze gespreksvoering? Dragen wij in hun ogen bij aan het verwezenlijken van het recht op onderwijs?</w:t>
      </w:r>
    </w:p>
    <w:p w14:paraId="519CD495" w14:textId="77777777" w:rsidR="00100177" w:rsidRDefault="00100177">
      <w:pPr>
        <w:pStyle w:val="Plattetekst"/>
        <w:spacing w:before="16"/>
      </w:pPr>
    </w:p>
    <w:p w14:paraId="0894471A" w14:textId="77777777" w:rsidR="00100177" w:rsidRDefault="00000000">
      <w:pPr>
        <w:pStyle w:val="Plattetekst"/>
        <w:spacing w:line="259" w:lineRule="auto"/>
        <w:ind w:left="236" w:right="1242"/>
        <w:jc w:val="both"/>
      </w:pPr>
      <w:r>
        <w:t>Net zo goed als de feedback van ouders en jongeren relevant is, geldt ditzelfde voor de feedback van scholen, jeugdteams,</w:t>
      </w:r>
      <w:r>
        <w:rPr>
          <w:spacing w:val="-1"/>
        </w:rPr>
        <w:t xml:space="preserve"> </w:t>
      </w:r>
      <w:r>
        <w:t>JGZ en</w:t>
      </w:r>
      <w:r>
        <w:rPr>
          <w:spacing w:val="-2"/>
        </w:rPr>
        <w:t xml:space="preserve"> </w:t>
      </w:r>
      <w:r>
        <w:t>andere partners. Het is van</w:t>
      </w:r>
      <w:r>
        <w:rPr>
          <w:spacing w:val="-2"/>
        </w:rPr>
        <w:t xml:space="preserve"> </w:t>
      </w:r>
      <w:r>
        <w:t>essentieel</w:t>
      </w:r>
      <w:r>
        <w:rPr>
          <w:spacing w:val="-2"/>
        </w:rPr>
        <w:t xml:space="preserve"> </w:t>
      </w:r>
      <w:r>
        <w:t>belang dat wij een goede partner zijn</w:t>
      </w:r>
      <w:r>
        <w:rPr>
          <w:spacing w:val="-4"/>
        </w:rPr>
        <w:t xml:space="preserve"> </w:t>
      </w:r>
      <w:r>
        <w:t>in</w:t>
      </w:r>
      <w:r>
        <w:rPr>
          <w:spacing w:val="-2"/>
        </w:rPr>
        <w:t xml:space="preserve"> </w:t>
      </w:r>
      <w:r>
        <w:t>de</w:t>
      </w:r>
      <w:r>
        <w:rPr>
          <w:spacing w:val="-5"/>
        </w:rPr>
        <w:t xml:space="preserve"> </w:t>
      </w:r>
      <w:r>
        <w:t>samenwerking.</w:t>
      </w:r>
      <w:r>
        <w:rPr>
          <w:spacing w:val="-2"/>
        </w:rPr>
        <w:t xml:space="preserve"> </w:t>
      </w:r>
      <w:r>
        <w:t>We</w:t>
      </w:r>
      <w:r>
        <w:rPr>
          <w:spacing w:val="-4"/>
        </w:rPr>
        <w:t xml:space="preserve"> </w:t>
      </w:r>
      <w:r>
        <w:t>opereren</w:t>
      </w:r>
      <w:r>
        <w:rPr>
          <w:spacing w:val="-3"/>
        </w:rPr>
        <w:t xml:space="preserve"> </w:t>
      </w:r>
      <w:r>
        <w:t>immers</w:t>
      </w:r>
      <w:r>
        <w:rPr>
          <w:spacing w:val="-3"/>
        </w:rPr>
        <w:t xml:space="preserve"> </w:t>
      </w:r>
      <w:r>
        <w:t>niet</w:t>
      </w:r>
      <w:r>
        <w:rPr>
          <w:spacing w:val="-2"/>
        </w:rPr>
        <w:t xml:space="preserve"> </w:t>
      </w:r>
      <w:r>
        <w:t>in</w:t>
      </w:r>
      <w:r>
        <w:rPr>
          <w:spacing w:val="-4"/>
        </w:rPr>
        <w:t xml:space="preserve"> </w:t>
      </w:r>
      <w:r>
        <w:t>een</w:t>
      </w:r>
      <w:r>
        <w:rPr>
          <w:spacing w:val="-2"/>
        </w:rPr>
        <w:t xml:space="preserve"> </w:t>
      </w:r>
      <w:r>
        <w:t>vacuüm.</w:t>
      </w:r>
      <w:r>
        <w:rPr>
          <w:spacing w:val="-2"/>
        </w:rPr>
        <w:t xml:space="preserve"> </w:t>
      </w:r>
      <w:r>
        <w:t>Alleen</w:t>
      </w:r>
      <w:r>
        <w:rPr>
          <w:spacing w:val="-4"/>
        </w:rPr>
        <w:t xml:space="preserve"> </w:t>
      </w:r>
      <w:r>
        <w:t>door</w:t>
      </w:r>
      <w:r>
        <w:rPr>
          <w:spacing w:val="-4"/>
        </w:rPr>
        <w:t xml:space="preserve"> </w:t>
      </w:r>
      <w:r>
        <w:t>goed</w:t>
      </w:r>
      <w:r>
        <w:rPr>
          <w:spacing w:val="-5"/>
        </w:rPr>
        <w:t xml:space="preserve"> </w:t>
      </w:r>
      <w:r>
        <w:t>samen</w:t>
      </w:r>
      <w:r>
        <w:rPr>
          <w:spacing w:val="-5"/>
        </w:rPr>
        <w:t xml:space="preserve"> </w:t>
      </w:r>
      <w:r>
        <w:t>te</w:t>
      </w:r>
      <w:r>
        <w:rPr>
          <w:spacing w:val="-1"/>
        </w:rPr>
        <w:t xml:space="preserve"> </w:t>
      </w:r>
      <w:r>
        <w:t>werken slagen we erin om complexe (thuiszitters)problematiek op te lossen.</w:t>
      </w:r>
    </w:p>
    <w:p w14:paraId="3B78644C" w14:textId="77777777" w:rsidR="00100177" w:rsidRDefault="00100177">
      <w:pPr>
        <w:pStyle w:val="Plattetekst"/>
        <w:spacing w:before="60"/>
      </w:pPr>
    </w:p>
    <w:p w14:paraId="14AC85C3" w14:textId="77777777" w:rsidR="00100177" w:rsidRDefault="00000000">
      <w:pPr>
        <w:pStyle w:val="Kop2"/>
        <w:numPr>
          <w:ilvl w:val="2"/>
          <w:numId w:val="7"/>
        </w:numPr>
        <w:tabs>
          <w:tab w:val="left" w:pos="879"/>
        </w:tabs>
        <w:ind w:left="879" w:hanging="643"/>
      </w:pPr>
      <w:bookmarkStart w:id="54" w:name="_bookmark22"/>
      <w:bookmarkStart w:id="55" w:name="_Toc181187113"/>
      <w:bookmarkEnd w:id="54"/>
      <w:r>
        <w:rPr>
          <w:color w:val="2E5395"/>
        </w:rPr>
        <w:t>–</w:t>
      </w:r>
      <w:r>
        <w:rPr>
          <w:color w:val="2E5395"/>
          <w:spacing w:val="-3"/>
        </w:rPr>
        <w:t xml:space="preserve"> </w:t>
      </w:r>
      <w:r>
        <w:rPr>
          <w:color w:val="2E5395"/>
        </w:rPr>
        <w:t>Feedback</w:t>
      </w:r>
      <w:r>
        <w:rPr>
          <w:color w:val="2E5395"/>
          <w:spacing w:val="-6"/>
        </w:rPr>
        <w:t xml:space="preserve"> </w:t>
      </w:r>
      <w:r>
        <w:rPr>
          <w:color w:val="2E5395"/>
        </w:rPr>
        <w:t>van</w:t>
      </w:r>
      <w:r>
        <w:rPr>
          <w:color w:val="2E5395"/>
          <w:spacing w:val="-6"/>
        </w:rPr>
        <w:t xml:space="preserve"> </w:t>
      </w:r>
      <w:r>
        <w:rPr>
          <w:color w:val="2E5395"/>
        </w:rPr>
        <w:t>ouders</w:t>
      </w:r>
      <w:r>
        <w:rPr>
          <w:color w:val="2E5395"/>
          <w:spacing w:val="-6"/>
        </w:rPr>
        <w:t xml:space="preserve"> </w:t>
      </w:r>
      <w:r>
        <w:rPr>
          <w:color w:val="2E5395"/>
        </w:rPr>
        <w:t>van</w:t>
      </w:r>
      <w:r>
        <w:rPr>
          <w:color w:val="2E5395"/>
          <w:spacing w:val="-4"/>
        </w:rPr>
        <w:t xml:space="preserve"> </w:t>
      </w:r>
      <w:r>
        <w:rPr>
          <w:color w:val="2E5395"/>
        </w:rPr>
        <w:t>PO</w:t>
      </w:r>
      <w:r>
        <w:rPr>
          <w:color w:val="2E5395"/>
          <w:spacing w:val="-5"/>
        </w:rPr>
        <w:t xml:space="preserve"> </w:t>
      </w:r>
      <w:r>
        <w:rPr>
          <w:color w:val="2E5395"/>
        </w:rPr>
        <w:t>en</w:t>
      </w:r>
      <w:r>
        <w:rPr>
          <w:color w:val="2E5395"/>
          <w:spacing w:val="-4"/>
        </w:rPr>
        <w:t xml:space="preserve"> </w:t>
      </w:r>
      <w:r>
        <w:rPr>
          <w:color w:val="2E5395"/>
        </w:rPr>
        <w:t>VO</w:t>
      </w:r>
      <w:r>
        <w:rPr>
          <w:color w:val="2E5395"/>
          <w:spacing w:val="-6"/>
        </w:rPr>
        <w:t xml:space="preserve"> </w:t>
      </w:r>
      <w:r>
        <w:rPr>
          <w:color w:val="2E5395"/>
          <w:spacing w:val="-2"/>
        </w:rPr>
        <w:t>leerlingen</w:t>
      </w:r>
      <w:bookmarkEnd w:id="55"/>
    </w:p>
    <w:p w14:paraId="39944EA0" w14:textId="77777777" w:rsidR="00100177" w:rsidRDefault="00000000">
      <w:pPr>
        <w:pStyle w:val="Plattetekst"/>
        <w:spacing w:before="21" w:line="259" w:lineRule="auto"/>
        <w:ind w:left="236" w:right="1301"/>
      </w:pPr>
      <w:r>
        <w:t>Na elk (verzuim)gesprek gaven wij ouders en kinderen de mogelijkheid om een korte web-enquête in te</w:t>
      </w:r>
      <w:r>
        <w:rPr>
          <w:spacing w:val="-4"/>
        </w:rPr>
        <w:t xml:space="preserve"> </w:t>
      </w:r>
      <w:r>
        <w:t>vullen,</w:t>
      </w:r>
      <w:r>
        <w:rPr>
          <w:spacing w:val="-3"/>
        </w:rPr>
        <w:t xml:space="preserve"> </w:t>
      </w:r>
      <w:r>
        <w:t>waarbij</w:t>
      </w:r>
      <w:r>
        <w:rPr>
          <w:spacing w:val="-2"/>
        </w:rPr>
        <w:t xml:space="preserve"> </w:t>
      </w:r>
      <w:r>
        <w:t>we</w:t>
      </w:r>
      <w:r>
        <w:rPr>
          <w:spacing w:val="-1"/>
        </w:rPr>
        <w:t xml:space="preserve"> </w:t>
      </w:r>
      <w:r>
        <w:t>hen</w:t>
      </w:r>
      <w:r>
        <w:rPr>
          <w:spacing w:val="-3"/>
        </w:rPr>
        <w:t xml:space="preserve"> </w:t>
      </w:r>
      <w:r>
        <w:t>vroegen</w:t>
      </w:r>
      <w:r>
        <w:rPr>
          <w:spacing w:val="-3"/>
        </w:rPr>
        <w:t xml:space="preserve"> </w:t>
      </w:r>
      <w:r>
        <w:t>om</w:t>
      </w:r>
      <w:r>
        <w:rPr>
          <w:spacing w:val="-3"/>
        </w:rPr>
        <w:t xml:space="preserve"> </w:t>
      </w:r>
      <w:r>
        <w:t>aan</w:t>
      </w:r>
      <w:r>
        <w:rPr>
          <w:spacing w:val="-4"/>
        </w:rPr>
        <w:t xml:space="preserve"> </w:t>
      </w:r>
      <w:r>
        <w:t>te</w:t>
      </w:r>
      <w:r>
        <w:rPr>
          <w:spacing w:val="-3"/>
        </w:rPr>
        <w:t xml:space="preserve"> </w:t>
      </w:r>
      <w:r>
        <w:t>geven</w:t>
      </w:r>
      <w:r>
        <w:rPr>
          <w:spacing w:val="-3"/>
        </w:rPr>
        <w:t xml:space="preserve"> </w:t>
      </w:r>
      <w:r>
        <w:t>hoe</w:t>
      </w:r>
      <w:r>
        <w:rPr>
          <w:spacing w:val="-3"/>
        </w:rPr>
        <w:t xml:space="preserve"> </w:t>
      </w:r>
      <w:r>
        <w:t>ze</w:t>
      </w:r>
      <w:r>
        <w:rPr>
          <w:spacing w:val="-3"/>
        </w:rPr>
        <w:t xml:space="preserve"> </w:t>
      </w:r>
      <w:r>
        <w:t>het</w:t>
      </w:r>
      <w:r>
        <w:rPr>
          <w:spacing w:val="-3"/>
        </w:rPr>
        <w:t xml:space="preserve"> </w:t>
      </w:r>
      <w:r>
        <w:t>gesprek</w:t>
      </w:r>
      <w:r>
        <w:rPr>
          <w:spacing w:val="-2"/>
        </w:rPr>
        <w:t xml:space="preserve"> </w:t>
      </w:r>
      <w:r>
        <w:t>hebben</w:t>
      </w:r>
      <w:r>
        <w:rPr>
          <w:spacing w:val="-1"/>
        </w:rPr>
        <w:t xml:space="preserve"> </w:t>
      </w:r>
      <w:r>
        <w:t>ervaren</w:t>
      </w:r>
      <w:r>
        <w:rPr>
          <w:spacing w:val="-3"/>
        </w:rPr>
        <w:t xml:space="preserve"> </w:t>
      </w:r>
      <w:r>
        <w:t>op</w:t>
      </w:r>
      <w:r>
        <w:rPr>
          <w:spacing w:val="-1"/>
        </w:rPr>
        <w:t xml:space="preserve"> </w:t>
      </w:r>
      <w:r>
        <w:t>een</w:t>
      </w:r>
      <w:r>
        <w:rPr>
          <w:spacing w:val="-3"/>
        </w:rPr>
        <w:t xml:space="preserve"> </w:t>
      </w:r>
      <w:r>
        <w:t xml:space="preserve">viertal </w:t>
      </w:r>
      <w:r>
        <w:rPr>
          <w:spacing w:val="-2"/>
        </w:rPr>
        <w:t>punten:</w:t>
      </w:r>
    </w:p>
    <w:p w14:paraId="0999203A" w14:textId="77777777" w:rsidR="00100177" w:rsidRDefault="00000000">
      <w:pPr>
        <w:pStyle w:val="Lijstalinea"/>
        <w:numPr>
          <w:ilvl w:val="3"/>
          <w:numId w:val="7"/>
        </w:numPr>
        <w:tabs>
          <w:tab w:val="left" w:pos="956"/>
        </w:tabs>
        <w:spacing w:before="160" w:line="261" w:lineRule="auto"/>
        <w:ind w:right="1726"/>
        <w:rPr>
          <w:sz w:val="20"/>
        </w:rPr>
      </w:pPr>
      <w:r>
        <w:rPr>
          <w:sz w:val="20"/>
        </w:rPr>
        <w:t>Weet</w:t>
      </w:r>
      <w:r>
        <w:rPr>
          <w:spacing w:val="-4"/>
          <w:sz w:val="20"/>
        </w:rPr>
        <w:t xml:space="preserve"> </w:t>
      </w:r>
      <w:r>
        <w:rPr>
          <w:sz w:val="20"/>
        </w:rPr>
        <w:t>ouder/kind</w:t>
      </w:r>
      <w:r>
        <w:rPr>
          <w:spacing w:val="-5"/>
          <w:sz w:val="20"/>
        </w:rPr>
        <w:t xml:space="preserve"> </w:t>
      </w:r>
      <w:r>
        <w:rPr>
          <w:sz w:val="20"/>
        </w:rPr>
        <w:t>wat</w:t>
      </w:r>
      <w:r>
        <w:rPr>
          <w:spacing w:val="-4"/>
          <w:sz w:val="20"/>
        </w:rPr>
        <w:t xml:space="preserve"> </w:t>
      </w:r>
      <w:r>
        <w:rPr>
          <w:sz w:val="20"/>
        </w:rPr>
        <w:t>er</w:t>
      </w:r>
      <w:r>
        <w:rPr>
          <w:spacing w:val="-4"/>
          <w:sz w:val="20"/>
        </w:rPr>
        <w:t xml:space="preserve"> </w:t>
      </w:r>
      <w:r>
        <w:rPr>
          <w:sz w:val="20"/>
        </w:rPr>
        <w:t>wordt</w:t>
      </w:r>
      <w:r>
        <w:rPr>
          <w:spacing w:val="-4"/>
          <w:sz w:val="20"/>
        </w:rPr>
        <w:t xml:space="preserve"> </w:t>
      </w:r>
      <w:r>
        <w:rPr>
          <w:sz w:val="20"/>
        </w:rPr>
        <w:t>verwacht?</w:t>
      </w:r>
      <w:r>
        <w:rPr>
          <w:spacing w:val="-3"/>
          <w:sz w:val="20"/>
        </w:rPr>
        <w:t xml:space="preserve"> </w:t>
      </w:r>
      <w:r>
        <w:rPr>
          <w:sz w:val="20"/>
        </w:rPr>
        <w:t>(d.m.v.</w:t>
      </w:r>
      <w:r>
        <w:rPr>
          <w:spacing w:val="-3"/>
          <w:sz w:val="20"/>
        </w:rPr>
        <w:t xml:space="preserve"> </w:t>
      </w:r>
      <w:r>
        <w:rPr>
          <w:sz w:val="20"/>
        </w:rPr>
        <w:t>de</w:t>
      </w:r>
      <w:r>
        <w:rPr>
          <w:spacing w:val="-5"/>
          <w:sz w:val="20"/>
        </w:rPr>
        <w:t xml:space="preserve"> </w:t>
      </w:r>
      <w:r>
        <w:rPr>
          <w:sz w:val="20"/>
        </w:rPr>
        <w:t>stelling:</w:t>
      </w:r>
      <w:r>
        <w:rPr>
          <w:spacing w:val="-3"/>
          <w:sz w:val="20"/>
        </w:rPr>
        <w:t xml:space="preserve"> </w:t>
      </w:r>
      <w:r>
        <w:rPr>
          <w:sz w:val="20"/>
        </w:rPr>
        <w:t>‘in</w:t>
      </w:r>
      <w:r>
        <w:rPr>
          <w:spacing w:val="-3"/>
          <w:sz w:val="20"/>
        </w:rPr>
        <w:t xml:space="preserve"> </w:t>
      </w:r>
      <w:r>
        <w:rPr>
          <w:sz w:val="20"/>
        </w:rPr>
        <w:t>het</w:t>
      </w:r>
      <w:r>
        <w:rPr>
          <w:spacing w:val="-3"/>
          <w:sz w:val="20"/>
        </w:rPr>
        <w:t xml:space="preserve"> </w:t>
      </w:r>
      <w:r>
        <w:rPr>
          <w:sz w:val="20"/>
        </w:rPr>
        <w:t>gesprek</w:t>
      </w:r>
      <w:r>
        <w:rPr>
          <w:spacing w:val="-3"/>
          <w:sz w:val="20"/>
        </w:rPr>
        <w:t xml:space="preserve"> </w:t>
      </w:r>
      <w:r>
        <w:rPr>
          <w:sz w:val="20"/>
        </w:rPr>
        <w:t>zijn</w:t>
      </w:r>
      <w:r>
        <w:rPr>
          <w:spacing w:val="-3"/>
          <w:sz w:val="20"/>
        </w:rPr>
        <w:t xml:space="preserve"> </w:t>
      </w:r>
      <w:r>
        <w:rPr>
          <w:sz w:val="20"/>
        </w:rPr>
        <w:t>duidelijke afspraken gemaakt’)</w:t>
      </w:r>
    </w:p>
    <w:p w14:paraId="52760B37" w14:textId="77777777" w:rsidR="00100177" w:rsidRDefault="00000000">
      <w:pPr>
        <w:pStyle w:val="Lijstalinea"/>
        <w:numPr>
          <w:ilvl w:val="3"/>
          <w:numId w:val="7"/>
        </w:numPr>
        <w:tabs>
          <w:tab w:val="left" w:pos="956"/>
        </w:tabs>
        <w:spacing w:before="0" w:line="256" w:lineRule="auto"/>
        <w:ind w:right="1462"/>
        <w:rPr>
          <w:sz w:val="20"/>
        </w:rPr>
      </w:pPr>
      <w:r>
        <w:rPr>
          <w:sz w:val="20"/>
        </w:rPr>
        <w:t>Heeft</w:t>
      </w:r>
      <w:r>
        <w:rPr>
          <w:spacing w:val="-4"/>
          <w:sz w:val="20"/>
        </w:rPr>
        <w:t xml:space="preserve"> </w:t>
      </w:r>
      <w:r>
        <w:rPr>
          <w:sz w:val="20"/>
        </w:rPr>
        <w:t>de</w:t>
      </w:r>
      <w:r>
        <w:rPr>
          <w:spacing w:val="-6"/>
          <w:sz w:val="20"/>
        </w:rPr>
        <w:t xml:space="preserve"> </w:t>
      </w:r>
      <w:r>
        <w:rPr>
          <w:sz w:val="20"/>
        </w:rPr>
        <w:t>consulent</w:t>
      </w:r>
      <w:r>
        <w:rPr>
          <w:spacing w:val="-5"/>
          <w:sz w:val="20"/>
        </w:rPr>
        <w:t xml:space="preserve"> </w:t>
      </w:r>
      <w:r>
        <w:rPr>
          <w:sz w:val="20"/>
        </w:rPr>
        <w:t>handelingsperspectief</w:t>
      </w:r>
      <w:r>
        <w:rPr>
          <w:spacing w:val="-4"/>
          <w:sz w:val="20"/>
        </w:rPr>
        <w:t xml:space="preserve"> </w:t>
      </w:r>
      <w:r>
        <w:rPr>
          <w:sz w:val="20"/>
        </w:rPr>
        <w:t>geboden?</w:t>
      </w:r>
      <w:r>
        <w:rPr>
          <w:spacing w:val="-6"/>
          <w:sz w:val="20"/>
        </w:rPr>
        <w:t xml:space="preserve"> </w:t>
      </w:r>
      <w:r>
        <w:rPr>
          <w:sz w:val="20"/>
        </w:rPr>
        <w:t>(d.m.v.</w:t>
      </w:r>
      <w:r>
        <w:rPr>
          <w:spacing w:val="-5"/>
          <w:sz w:val="20"/>
        </w:rPr>
        <w:t xml:space="preserve"> </w:t>
      </w:r>
      <w:r>
        <w:rPr>
          <w:sz w:val="20"/>
        </w:rPr>
        <w:t>de</w:t>
      </w:r>
      <w:r>
        <w:rPr>
          <w:spacing w:val="-5"/>
          <w:sz w:val="20"/>
        </w:rPr>
        <w:t xml:space="preserve"> </w:t>
      </w:r>
      <w:r>
        <w:rPr>
          <w:sz w:val="20"/>
        </w:rPr>
        <w:t>stelling:</w:t>
      </w:r>
      <w:r>
        <w:rPr>
          <w:spacing w:val="-4"/>
          <w:sz w:val="20"/>
        </w:rPr>
        <w:t xml:space="preserve"> </w:t>
      </w:r>
      <w:r>
        <w:rPr>
          <w:sz w:val="20"/>
        </w:rPr>
        <w:t>‘dankzij</w:t>
      </w:r>
      <w:r>
        <w:rPr>
          <w:spacing w:val="-4"/>
          <w:sz w:val="20"/>
        </w:rPr>
        <w:t xml:space="preserve"> </w:t>
      </w:r>
      <w:r>
        <w:rPr>
          <w:sz w:val="20"/>
        </w:rPr>
        <w:t>het</w:t>
      </w:r>
      <w:r>
        <w:rPr>
          <w:spacing w:val="-5"/>
          <w:sz w:val="20"/>
        </w:rPr>
        <w:t xml:space="preserve"> </w:t>
      </w:r>
      <w:r>
        <w:rPr>
          <w:sz w:val="20"/>
        </w:rPr>
        <w:t>gesprek weet ik hoe ik mijn schoolverzuim kan verminderen’)</w:t>
      </w:r>
    </w:p>
    <w:p w14:paraId="15991506" w14:textId="77777777" w:rsidR="00100177" w:rsidRDefault="00000000">
      <w:pPr>
        <w:pStyle w:val="Lijstalinea"/>
        <w:numPr>
          <w:ilvl w:val="3"/>
          <w:numId w:val="7"/>
        </w:numPr>
        <w:tabs>
          <w:tab w:val="left" w:pos="956"/>
        </w:tabs>
        <w:spacing w:before="0" w:line="256" w:lineRule="auto"/>
        <w:ind w:right="2193"/>
        <w:rPr>
          <w:sz w:val="20"/>
        </w:rPr>
      </w:pPr>
      <w:r>
        <w:rPr>
          <w:sz w:val="20"/>
        </w:rPr>
        <w:t>Heeft</w:t>
      </w:r>
      <w:r>
        <w:rPr>
          <w:spacing w:val="-4"/>
          <w:sz w:val="20"/>
        </w:rPr>
        <w:t xml:space="preserve"> </w:t>
      </w:r>
      <w:r>
        <w:rPr>
          <w:sz w:val="20"/>
        </w:rPr>
        <w:t>de</w:t>
      </w:r>
      <w:r>
        <w:rPr>
          <w:spacing w:val="-6"/>
          <w:sz w:val="20"/>
        </w:rPr>
        <w:t xml:space="preserve"> </w:t>
      </w:r>
      <w:r>
        <w:rPr>
          <w:sz w:val="20"/>
        </w:rPr>
        <w:t>consulent</w:t>
      </w:r>
      <w:r>
        <w:rPr>
          <w:spacing w:val="-6"/>
          <w:sz w:val="20"/>
        </w:rPr>
        <w:t xml:space="preserve"> </w:t>
      </w:r>
      <w:r>
        <w:rPr>
          <w:sz w:val="20"/>
        </w:rPr>
        <w:t>zijn</w:t>
      </w:r>
      <w:r>
        <w:rPr>
          <w:spacing w:val="-6"/>
          <w:sz w:val="20"/>
        </w:rPr>
        <w:t xml:space="preserve"> </w:t>
      </w:r>
      <w:r>
        <w:rPr>
          <w:sz w:val="20"/>
        </w:rPr>
        <w:t>communicatiestijl</w:t>
      </w:r>
      <w:r>
        <w:rPr>
          <w:spacing w:val="-5"/>
          <w:sz w:val="20"/>
        </w:rPr>
        <w:t xml:space="preserve"> </w:t>
      </w:r>
      <w:r>
        <w:rPr>
          <w:sz w:val="20"/>
        </w:rPr>
        <w:t>en</w:t>
      </w:r>
      <w:r>
        <w:rPr>
          <w:spacing w:val="-5"/>
          <w:sz w:val="20"/>
        </w:rPr>
        <w:t xml:space="preserve"> </w:t>
      </w:r>
      <w:r>
        <w:rPr>
          <w:sz w:val="20"/>
        </w:rPr>
        <w:t>informatiedichtheid</w:t>
      </w:r>
      <w:r>
        <w:rPr>
          <w:spacing w:val="-6"/>
          <w:sz w:val="20"/>
        </w:rPr>
        <w:t xml:space="preserve"> </w:t>
      </w:r>
      <w:r>
        <w:rPr>
          <w:sz w:val="20"/>
        </w:rPr>
        <w:t>goed</w:t>
      </w:r>
      <w:r>
        <w:rPr>
          <w:spacing w:val="-6"/>
          <w:sz w:val="20"/>
        </w:rPr>
        <w:t xml:space="preserve"> </w:t>
      </w:r>
      <w:r>
        <w:rPr>
          <w:sz w:val="20"/>
        </w:rPr>
        <w:t>afgestemd</w:t>
      </w:r>
      <w:r>
        <w:rPr>
          <w:spacing w:val="-4"/>
          <w:sz w:val="20"/>
        </w:rPr>
        <w:t xml:space="preserve"> </w:t>
      </w:r>
      <w:r>
        <w:rPr>
          <w:sz w:val="20"/>
        </w:rPr>
        <w:t>op ouder/kind? (d.m.v. de stelling: ‘de consulent was duidelijk in zijn/haar uitleg’)</w:t>
      </w:r>
    </w:p>
    <w:p w14:paraId="2CC84B11" w14:textId="77777777" w:rsidR="00100177" w:rsidRDefault="00000000">
      <w:pPr>
        <w:pStyle w:val="Lijstalinea"/>
        <w:numPr>
          <w:ilvl w:val="3"/>
          <w:numId w:val="7"/>
        </w:numPr>
        <w:tabs>
          <w:tab w:val="left" w:pos="956"/>
        </w:tabs>
        <w:spacing w:before="5" w:line="256" w:lineRule="auto"/>
        <w:ind w:right="1329"/>
        <w:rPr>
          <w:sz w:val="20"/>
        </w:rPr>
      </w:pPr>
      <w:r>
        <w:rPr>
          <w:sz w:val="20"/>
        </w:rPr>
        <w:t>Voelde</w:t>
      </w:r>
      <w:r>
        <w:rPr>
          <w:spacing w:val="-5"/>
          <w:sz w:val="20"/>
        </w:rPr>
        <w:t xml:space="preserve"> </w:t>
      </w:r>
      <w:r>
        <w:rPr>
          <w:sz w:val="20"/>
        </w:rPr>
        <w:t>ouder/kind</w:t>
      </w:r>
      <w:r>
        <w:rPr>
          <w:spacing w:val="-5"/>
          <w:sz w:val="20"/>
        </w:rPr>
        <w:t xml:space="preserve"> </w:t>
      </w:r>
      <w:r>
        <w:rPr>
          <w:sz w:val="20"/>
        </w:rPr>
        <w:t>zich</w:t>
      </w:r>
      <w:r>
        <w:rPr>
          <w:spacing w:val="-3"/>
          <w:sz w:val="20"/>
        </w:rPr>
        <w:t xml:space="preserve"> </w:t>
      </w:r>
      <w:r>
        <w:rPr>
          <w:sz w:val="20"/>
        </w:rPr>
        <w:t>gehoord?</w:t>
      </w:r>
      <w:r>
        <w:rPr>
          <w:spacing w:val="-6"/>
          <w:sz w:val="20"/>
        </w:rPr>
        <w:t xml:space="preserve"> </w:t>
      </w:r>
      <w:r>
        <w:rPr>
          <w:sz w:val="20"/>
        </w:rPr>
        <w:t>(d.m.v.</w:t>
      </w:r>
      <w:r>
        <w:rPr>
          <w:spacing w:val="-5"/>
          <w:sz w:val="20"/>
        </w:rPr>
        <w:t xml:space="preserve"> </w:t>
      </w:r>
      <w:r>
        <w:rPr>
          <w:sz w:val="20"/>
        </w:rPr>
        <w:t>de</w:t>
      </w:r>
      <w:r>
        <w:rPr>
          <w:spacing w:val="-5"/>
          <w:sz w:val="20"/>
        </w:rPr>
        <w:t xml:space="preserve"> </w:t>
      </w:r>
      <w:r>
        <w:rPr>
          <w:sz w:val="20"/>
        </w:rPr>
        <w:t>stelling:</w:t>
      </w:r>
      <w:r>
        <w:rPr>
          <w:spacing w:val="-5"/>
          <w:sz w:val="20"/>
        </w:rPr>
        <w:t xml:space="preserve"> </w:t>
      </w:r>
      <w:r>
        <w:rPr>
          <w:sz w:val="20"/>
        </w:rPr>
        <w:t>‘De</w:t>
      </w:r>
      <w:r>
        <w:rPr>
          <w:spacing w:val="-5"/>
          <w:sz w:val="20"/>
        </w:rPr>
        <w:t xml:space="preserve"> </w:t>
      </w:r>
      <w:r>
        <w:rPr>
          <w:sz w:val="20"/>
        </w:rPr>
        <w:t>consulent</w:t>
      </w:r>
      <w:r>
        <w:rPr>
          <w:spacing w:val="-3"/>
          <w:sz w:val="20"/>
        </w:rPr>
        <w:t xml:space="preserve"> </w:t>
      </w:r>
      <w:r>
        <w:rPr>
          <w:sz w:val="20"/>
        </w:rPr>
        <w:t>luisterde</w:t>
      </w:r>
      <w:r>
        <w:rPr>
          <w:spacing w:val="-3"/>
          <w:sz w:val="20"/>
        </w:rPr>
        <w:t xml:space="preserve"> </w:t>
      </w:r>
      <w:r>
        <w:rPr>
          <w:sz w:val="20"/>
        </w:rPr>
        <w:t>goed</w:t>
      </w:r>
      <w:r>
        <w:rPr>
          <w:spacing w:val="-4"/>
          <w:sz w:val="20"/>
        </w:rPr>
        <w:t xml:space="preserve"> </w:t>
      </w:r>
      <w:r>
        <w:rPr>
          <w:sz w:val="20"/>
        </w:rPr>
        <w:t>en</w:t>
      </w:r>
      <w:r>
        <w:rPr>
          <w:spacing w:val="-6"/>
          <w:sz w:val="20"/>
        </w:rPr>
        <w:t xml:space="preserve"> </w:t>
      </w:r>
      <w:r>
        <w:rPr>
          <w:sz w:val="20"/>
        </w:rPr>
        <w:t>begreep mijn verhaal’)</w:t>
      </w:r>
    </w:p>
    <w:p w14:paraId="1AF49462" w14:textId="77777777" w:rsidR="00100177" w:rsidRDefault="00000000">
      <w:pPr>
        <w:pStyle w:val="Plattetekst"/>
        <w:spacing w:before="163" w:line="261" w:lineRule="auto"/>
        <w:ind w:left="236" w:right="1223"/>
      </w:pPr>
      <w:r>
        <w:t>Het</w:t>
      </w:r>
      <w:r>
        <w:rPr>
          <w:spacing w:val="-4"/>
        </w:rPr>
        <w:t xml:space="preserve"> </w:t>
      </w:r>
      <w:r>
        <w:t>afgelopen</w:t>
      </w:r>
      <w:r>
        <w:rPr>
          <w:spacing w:val="-5"/>
        </w:rPr>
        <w:t xml:space="preserve"> </w:t>
      </w:r>
      <w:r>
        <w:t>schooljaar</w:t>
      </w:r>
      <w:r>
        <w:rPr>
          <w:spacing w:val="-1"/>
        </w:rPr>
        <w:t xml:space="preserve"> </w:t>
      </w:r>
      <w:r>
        <w:t>namen</w:t>
      </w:r>
      <w:r>
        <w:rPr>
          <w:spacing w:val="-1"/>
        </w:rPr>
        <w:t xml:space="preserve"> </w:t>
      </w:r>
      <w:r>
        <w:t>73</w:t>
      </w:r>
      <w:r>
        <w:rPr>
          <w:spacing w:val="-2"/>
        </w:rPr>
        <w:t xml:space="preserve"> </w:t>
      </w:r>
      <w:r>
        <w:t>ouders</w:t>
      </w:r>
      <w:r>
        <w:rPr>
          <w:spacing w:val="-3"/>
        </w:rPr>
        <w:t xml:space="preserve"> </w:t>
      </w:r>
      <w:r>
        <w:t>en</w:t>
      </w:r>
      <w:r>
        <w:rPr>
          <w:spacing w:val="-5"/>
        </w:rPr>
        <w:t xml:space="preserve"> </w:t>
      </w:r>
      <w:r>
        <w:t>kinderen</w:t>
      </w:r>
      <w:r>
        <w:rPr>
          <w:spacing w:val="-2"/>
        </w:rPr>
        <w:t xml:space="preserve"> </w:t>
      </w:r>
      <w:r>
        <w:t>de</w:t>
      </w:r>
      <w:r>
        <w:rPr>
          <w:spacing w:val="-3"/>
        </w:rPr>
        <w:t xml:space="preserve"> </w:t>
      </w:r>
      <w:r>
        <w:t>moeite</w:t>
      </w:r>
      <w:r>
        <w:rPr>
          <w:spacing w:val="-2"/>
        </w:rPr>
        <w:t xml:space="preserve"> </w:t>
      </w:r>
      <w:r>
        <w:t>om</w:t>
      </w:r>
      <w:r>
        <w:rPr>
          <w:spacing w:val="-2"/>
        </w:rPr>
        <w:t xml:space="preserve"> </w:t>
      </w:r>
      <w:r>
        <w:t>het</w:t>
      </w:r>
      <w:r>
        <w:rPr>
          <w:spacing w:val="-2"/>
        </w:rPr>
        <w:t xml:space="preserve"> </w:t>
      </w:r>
      <w:r>
        <w:t>formulier</w:t>
      </w:r>
      <w:r>
        <w:rPr>
          <w:spacing w:val="-4"/>
        </w:rPr>
        <w:t xml:space="preserve"> </w:t>
      </w:r>
      <w:r>
        <w:t>in</w:t>
      </w:r>
      <w:r>
        <w:rPr>
          <w:spacing w:val="-4"/>
        </w:rPr>
        <w:t xml:space="preserve"> </w:t>
      </w:r>
      <w:r>
        <w:t>te</w:t>
      </w:r>
      <w:r>
        <w:rPr>
          <w:spacing w:val="-4"/>
        </w:rPr>
        <w:t xml:space="preserve"> </w:t>
      </w:r>
      <w:r>
        <w:t>vullen.</w:t>
      </w:r>
      <w:r>
        <w:rPr>
          <w:spacing w:val="-4"/>
        </w:rPr>
        <w:t xml:space="preserve"> </w:t>
      </w:r>
      <w:r>
        <w:t>De resultaten zijn bijzonder bemoedigend:</w:t>
      </w:r>
    </w:p>
    <w:p w14:paraId="33ED38D6" w14:textId="77777777" w:rsidR="00100177" w:rsidRDefault="00100177">
      <w:pPr>
        <w:spacing w:line="261" w:lineRule="auto"/>
        <w:sectPr w:rsidR="00100177">
          <w:pgSz w:w="11910" w:h="16840"/>
          <w:pgMar w:top="1580" w:right="200" w:bottom="1160" w:left="1180" w:header="143" w:footer="960" w:gutter="0"/>
          <w:cols w:space="708"/>
        </w:sectPr>
      </w:pPr>
    </w:p>
    <w:p w14:paraId="2879B794" w14:textId="34B144BF" w:rsidR="00CB500E" w:rsidRDefault="00CB500E">
      <w:pPr>
        <w:spacing w:before="149"/>
        <w:ind w:left="507"/>
        <w:jc w:val="center"/>
        <w:rPr>
          <w:rFonts w:ascii="Calibri"/>
          <w:b/>
          <w:color w:val="585858"/>
          <w:sz w:val="28"/>
        </w:rPr>
      </w:pPr>
      <w:r>
        <w:rPr>
          <w:rFonts w:ascii="Calibri"/>
          <w:b/>
          <w:noProof/>
          <w:color w:val="585858"/>
          <w:sz w:val="28"/>
        </w:rPr>
        <w:lastRenderedPageBreak/>
        <w:drawing>
          <wp:inline distT="0" distB="0" distL="0" distR="0" wp14:anchorId="167BAFE6" wp14:editId="0A265145">
            <wp:extent cx="5875200" cy="2964397"/>
            <wp:effectExtent l="0" t="0" r="0" b="7620"/>
            <wp:docPr id="416190657" name="Afbeelding 18" descr="Ontvangen feedback van kinderen en ouders&#10;P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0657" name="Afbeelding 18" descr="Ontvangen feedback van kinderen en ouders&#10;PO/V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5200" cy="2964397"/>
                    </a:xfrm>
                    <a:prstGeom prst="rect">
                      <a:avLst/>
                    </a:prstGeom>
                    <a:noFill/>
                    <a:ln>
                      <a:noFill/>
                    </a:ln>
                  </pic:spPr>
                </pic:pic>
              </a:graphicData>
            </a:graphic>
          </wp:inline>
        </w:drawing>
      </w:r>
    </w:p>
    <w:p w14:paraId="516C6551" w14:textId="77777777" w:rsidR="00CB500E" w:rsidRDefault="00CB500E">
      <w:pPr>
        <w:pStyle w:val="Plattetekst"/>
        <w:spacing w:line="259" w:lineRule="auto"/>
        <w:ind w:left="236" w:right="1301"/>
      </w:pPr>
    </w:p>
    <w:p w14:paraId="6ABAD2C5" w14:textId="6F95AAD1" w:rsidR="00100177" w:rsidRDefault="00000000">
      <w:pPr>
        <w:pStyle w:val="Plattetekst"/>
        <w:spacing w:line="259" w:lineRule="auto"/>
        <w:ind w:left="236" w:right="1301"/>
      </w:pPr>
      <w:r>
        <w:t>De</w:t>
      </w:r>
      <w:r>
        <w:rPr>
          <w:spacing w:val="-4"/>
        </w:rPr>
        <w:t xml:space="preserve"> </w:t>
      </w:r>
      <w:r>
        <w:t>meerderheid</w:t>
      </w:r>
      <w:r>
        <w:rPr>
          <w:spacing w:val="-4"/>
        </w:rPr>
        <w:t xml:space="preserve"> </w:t>
      </w:r>
      <w:r>
        <w:t>van</w:t>
      </w:r>
      <w:r>
        <w:rPr>
          <w:spacing w:val="-3"/>
        </w:rPr>
        <w:t xml:space="preserve"> </w:t>
      </w:r>
      <w:r>
        <w:t>de</w:t>
      </w:r>
      <w:r>
        <w:rPr>
          <w:spacing w:val="-5"/>
        </w:rPr>
        <w:t xml:space="preserve"> </w:t>
      </w:r>
      <w:r>
        <w:t>ouders</w:t>
      </w:r>
      <w:r>
        <w:rPr>
          <w:spacing w:val="-3"/>
        </w:rPr>
        <w:t xml:space="preserve"> </w:t>
      </w:r>
      <w:r>
        <w:t>is</w:t>
      </w:r>
      <w:r>
        <w:rPr>
          <w:spacing w:val="-3"/>
        </w:rPr>
        <w:t xml:space="preserve"> </w:t>
      </w:r>
      <w:r>
        <w:t>het</w:t>
      </w:r>
      <w:r>
        <w:rPr>
          <w:spacing w:val="-2"/>
        </w:rPr>
        <w:t xml:space="preserve"> </w:t>
      </w:r>
      <w:r>
        <w:t>‘helemaal</w:t>
      </w:r>
      <w:r>
        <w:rPr>
          <w:spacing w:val="-3"/>
        </w:rPr>
        <w:t xml:space="preserve"> </w:t>
      </w:r>
      <w:r>
        <w:t>eens’</w:t>
      </w:r>
      <w:r>
        <w:rPr>
          <w:spacing w:val="-3"/>
        </w:rPr>
        <w:t xml:space="preserve"> </w:t>
      </w:r>
      <w:r>
        <w:t>met</w:t>
      </w:r>
      <w:r>
        <w:rPr>
          <w:spacing w:val="-4"/>
        </w:rPr>
        <w:t xml:space="preserve"> </w:t>
      </w:r>
      <w:r>
        <w:t>de</w:t>
      </w:r>
      <w:r>
        <w:rPr>
          <w:spacing w:val="-4"/>
        </w:rPr>
        <w:t xml:space="preserve"> </w:t>
      </w:r>
      <w:r>
        <w:t>aangeboden stellingen.</w:t>
      </w:r>
      <w:r>
        <w:rPr>
          <w:spacing w:val="-2"/>
        </w:rPr>
        <w:t xml:space="preserve"> </w:t>
      </w:r>
      <w:r>
        <w:t>De</w:t>
      </w:r>
      <w:r>
        <w:rPr>
          <w:spacing w:val="-4"/>
        </w:rPr>
        <w:t xml:space="preserve"> </w:t>
      </w:r>
      <w:r>
        <w:t>stelling</w:t>
      </w:r>
      <w:r>
        <w:rPr>
          <w:spacing w:val="-2"/>
        </w:rPr>
        <w:t xml:space="preserve"> </w:t>
      </w:r>
      <w:r>
        <w:t>over handelingsperspectief (‘Dankzij het gesprek weet ik hoe ik mijn schoolverzuim kan verminderen’) wordt daarbij wel iets minder positief beantwoord dan de andere drie. De blauwe cirkels geven de antwoorden op de stellingen weer, vertaald in een gemiddeld rapportcijfer</w:t>
      </w:r>
      <w:r w:rsidR="00A217CC">
        <w:rPr>
          <w:rStyle w:val="Voetnootmarkering"/>
        </w:rPr>
        <w:footnoteReference w:id="13"/>
      </w:r>
      <w:r>
        <w:t>.</w:t>
      </w:r>
    </w:p>
    <w:p w14:paraId="1C34CC79" w14:textId="77777777" w:rsidR="00100177" w:rsidRDefault="00100177">
      <w:pPr>
        <w:pStyle w:val="Plattetekst"/>
      </w:pPr>
    </w:p>
    <w:p w14:paraId="30950FEE" w14:textId="77777777" w:rsidR="00100177" w:rsidRDefault="00100177">
      <w:pPr>
        <w:pStyle w:val="Plattetekst"/>
        <w:spacing w:before="110"/>
      </w:pPr>
    </w:p>
    <w:p w14:paraId="6190EC5C" w14:textId="77777777" w:rsidR="00100177" w:rsidRDefault="00000000">
      <w:pPr>
        <w:pStyle w:val="Kop2"/>
        <w:numPr>
          <w:ilvl w:val="2"/>
          <w:numId w:val="7"/>
        </w:numPr>
        <w:tabs>
          <w:tab w:val="left" w:pos="879"/>
        </w:tabs>
        <w:ind w:left="879" w:hanging="643"/>
      </w:pPr>
      <w:bookmarkStart w:id="56" w:name="_bookmark23"/>
      <w:bookmarkStart w:id="57" w:name="_Toc181187114"/>
      <w:bookmarkEnd w:id="56"/>
      <w:r>
        <w:rPr>
          <w:color w:val="2E5395"/>
        </w:rPr>
        <w:t>–</w:t>
      </w:r>
      <w:r>
        <w:rPr>
          <w:color w:val="2E5395"/>
          <w:spacing w:val="-7"/>
        </w:rPr>
        <w:t xml:space="preserve"> </w:t>
      </w:r>
      <w:r>
        <w:rPr>
          <w:color w:val="2E5395"/>
        </w:rPr>
        <w:t>Feedback</w:t>
      </w:r>
      <w:r>
        <w:rPr>
          <w:color w:val="2E5395"/>
          <w:spacing w:val="-10"/>
        </w:rPr>
        <w:t xml:space="preserve"> </w:t>
      </w:r>
      <w:r>
        <w:rPr>
          <w:color w:val="2E5395"/>
        </w:rPr>
        <w:t>van</w:t>
      </w:r>
      <w:r>
        <w:rPr>
          <w:color w:val="2E5395"/>
          <w:spacing w:val="-9"/>
        </w:rPr>
        <w:t xml:space="preserve"> </w:t>
      </w:r>
      <w:r>
        <w:rPr>
          <w:color w:val="2E5395"/>
        </w:rPr>
        <w:t>scholen</w:t>
      </w:r>
      <w:r>
        <w:rPr>
          <w:color w:val="2E5395"/>
          <w:spacing w:val="-9"/>
        </w:rPr>
        <w:t xml:space="preserve"> </w:t>
      </w:r>
      <w:r>
        <w:rPr>
          <w:color w:val="2E5395"/>
        </w:rPr>
        <w:t>en</w:t>
      </w:r>
      <w:r>
        <w:rPr>
          <w:color w:val="2E5395"/>
          <w:spacing w:val="-8"/>
        </w:rPr>
        <w:t xml:space="preserve"> </w:t>
      </w:r>
      <w:r>
        <w:rPr>
          <w:color w:val="2E5395"/>
        </w:rPr>
        <w:t>ketenpartners</w:t>
      </w:r>
      <w:r>
        <w:rPr>
          <w:color w:val="2E5395"/>
          <w:spacing w:val="-7"/>
        </w:rPr>
        <w:t xml:space="preserve"> </w:t>
      </w:r>
      <w:r>
        <w:rPr>
          <w:color w:val="2E5395"/>
          <w:spacing w:val="-4"/>
        </w:rPr>
        <w:t>POVO</w:t>
      </w:r>
      <w:bookmarkEnd w:id="57"/>
    </w:p>
    <w:p w14:paraId="0FC86988" w14:textId="77777777" w:rsidR="00100177" w:rsidRDefault="00000000">
      <w:pPr>
        <w:pStyle w:val="Plattetekst"/>
        <w:spacing w:before="21" w:line="259" w:lineRule="auto"/>
        <w:ind w:left="236" w:right="1223"/>
      </w:pPr>
      <w:r>
        <w:t>Ook scholen en ketenpartners vragen wij om feedback. Dit willen we structureel gaan doen, eens per jaar. In juni 2022 is de eerste uitvraag geweest, waarbij we vanzelfsprekend op andere elementen hebben uitgevraagd dan bij ouders. Maar liefst 114 medewerkers van scholen (IB’ers, zorgcoördinatoren, directeuren, etc.) en 28 ketenpartners (met name medewerkers vanuit de jeugdteams,</w:t>
      </w:r>
      <w:r>
        <w:rPr>
          <w:spacing w:val="-3"/>
        </w:rPr>
        <w:t xml:space="preserve"> </w:t>
      </w:r>
      <w:r>
        <w:t>de</w:t>
      </w:r>
      <w:r>
        <w:rPr>
          <w:spacing w:val="-6"/>
        </w:rPr>
        <w:t xml:space="preserve"> </w:t>
      </w:r>
      <w:r>
        <w:t>jeugdgezondheidszorg</w:t>
      </w:r>
      <w:r>
        <w:rPr>
          <w:spacing w:val="-3"/>
        </w:rPr>
        <w:t xml:space="preserve"> </w:t>
      </w:r>
      <w:r>
        <w:t>of</w:t>
      </w:r>
      <w:r>
        <w:rPr>
          <w:spacing w:val="-5"/>
        </w:rPr>
        <w:t xml:space="preserve"> </w:t>
      </w:r>
      <w:r>
        <w:t>de</w:t>
      </w:r>
      <w:r>
        <w:rPr>
          <w:spacing w:val="-5"/>
        </w:rPr>
        <w:t xml:space="preserve"> </w:t>
      </w:r>
      <w:r>
        <w:t>samenwerkingsverbanden</w:t>
      </w:r>
      <w:r>
        <w:rPr>
          <w:spacing w:val="-5"/>
        </w:rPr>
        <w:t xml:space="preserve"> </w:t>
      </w:r>
      <w:r>
        <w:t>passend</w:t>
      </w:r>
      <w:r>
        <w:rPr>
          <w:spacing w:val="-3"/>
        </w:rPr>
        <w:t xml:space="preserve"> </w:t>
      </w:r>
      <w:r>
        <w:t>onderwijs)</w:t>
      </w:r>
      <w:r>
        <w:rPr>
          <w:spacing w:val="-4"/>
        </w:rPr>
        <w:t xml:space="preserve"> </w:t>
      </w:r>
      <w:r>
        <w:t>namen</w:t>
      </w:r>
      <w:r>
        <w:rPr>
          <w:spacing w:val="-6"/>
        </w:rPr>
        <w:t xml:space="preserve"> </w:t>
      </w:r>
      <w:r>
        <w:t>de moeite om te reageren.</w:t>
      </w:r>
    </w:p>
    <w:p w14:paraId="16852D4C" w14:textId="77777777" w:rsidR="00100177" w:rsidRDefault="00000000">
      <w:pPr>
        <w:pStyle w:val="Plattetekst"/>
        <w:spacing w:before="159" w:line="259" w:lineRule="auto"/>
        <w:ind w:left="236" w:right="1301"/>
      </w:pPr>
      <w:r>
        <w:t>Ook scholen en ketenpartners blijken over het algemeen tevreden te zijn met het RBL. Wél zijn er duidelijke verschillen per stelling. Zo zijn er enkele scholen die ontevreden zijn met de kwaliteit van onze</w:t>
      </w:r>
      <w:r>
        <w:rPr>
          <w:spacing w:val="-4"/>
        </w:rPr>
        <w:t xml:space="preserve"> </w:t>
      </w:r>
      <w:r>
        <w:t>informatie</w:t>
      </w:r>
      <w:r>
        <w:rPr>
          <w:spacing w:val="-4"/>
        </w:rPr>
        <w:t xml:space="preserve"> </w:t>
      </w:r>
      <w:r>
        <w:t>en</w:t>
      </w:r>
      <w:r>
        <w:rPr>
          <w:spacing w:val="-4"/>
        </w:rPr>
        <w:t xml:space="preserve"> </w:t>
      </w:r>
      <w:r>
        <w:t>adviezen,</w:t>
      </w:r>
      <w:r>
        <w:rPr>
          <w:spacing w:val="-4"/>
        </w:rPr>
        <w:t xml:space="preserve"> </w:t>
      </w:r>
      <w:r>
        <w:t>of</w:t>
      </w:r>
      <w:r>
        <w:rPr>
          <w:spacing w:val="-2"/>
        </w:rPr>
        <w:t xml:space="preserve"> </w:t>
      </w:r>
      <w:r>
        <w:t>onze</w:t>
      </w:r>
      <w:r>
        <w:rPr>
          <w:spacing w:val="-4"/>
        </w:rPr>
        <w:t xml:space="preserve"> </w:t>
      </w:r>
      <w:r>
        <w:t>snelheid</w:t>
      </w:r>
      <w:r>
        <w:rPr>
          <w:spacing w:val="-4"/>
        </w:rPr>
        <w:t xml:space="preserve"> </w:t>
      </w:r>
      <w:r>
        <w:t>van</w:t>
      </w:r>
      <w:r>
        <w:rPr>
          <w:spacing w:val="-5"/>
        </w:rPr>
        <w:t xml:space="preserve"> </w:t>
      </w:r>
      <w:r>
        <w:t>reageren.</w:t>
      </w:r>
      <w:r>
        <w:rPr>
          <w:spacing w:val="-2"/>
        </w:rPr>
        <w:t xml:space="preserve"> </w:t>
      </w:r>
      <w:r>
        <w:t>Hier</w:t>
      </w:r>
      <w:r>
        <w:rPr>
          <w:spacing w:val="-4"/>
        </w:rPr>
        <w:t xml:space="preserve"> </w:t>
      </w:r>
      <w:r>
        <w:t>kunnen</w:t>
      </w:r>
      <w:r>
        <w:rPr>
          <w:spacing w:val="-4"/>
        </w:rPr>
        <w:t xml:space="preserve"> </w:t>
      </w:r>
      <w:r>
        <w:t>wij</w:t>
      </w:r>
      <w:r>
        <w:rPr>
          <w:spacing w:val="-3"/>
        </w:rPr>
        <w:t xml:space="preserve"> </w:t>
      </w:r>
      <w:r>
        <w:t>dit</w:t>
      </w:r>
      <w:r>
        <w:rPr>
          <w:spacing w:val="-2"/>
        </w:rPr>
        <w:t xml:space="preserve"> </w:t>
      </w:r>
      <w:r>
        <w:t>schooljaar</w:t>
      </w:r>
      <w:r>
        <w:rPr>
          <w:spacing w:val="-1"/>
        </w:rPr>
        <w:t xml:space="preserve"> </w:t>
      </w:r>
      <w:r>
        <w:t>mee</w:t>
      </w:r>
      <w:r>
        <w:rPr>
          <w:spacing w:val="-2"/>
        </w:rPr>
        <w:t xml:space="preserve"> </w:t>
      </w:r>
      <w:r>
        <w:t>aan de slag. En waar de meeste scholen vinden dat onze betrokkenheid ‘precies goed’ is, zouden sommige</w:t>
      </w:r>
      <w:r>
        <w:rPr>
          <w:spacing w:val="-4"/>
        </w:rPr>
        <w:t xml:space="preserve"> </w:t>
      </w:r>
      <w:r>
        <w:t>scholen</w:t>
      </w:r>
      <w:r>
        <w:rPr>
          <w:spacing w:val="-2"/>
        </w:rPr>
        <w:t xml:space="preserve"> </w:t>
      </w:r>
      <w:r>
        <w:t>het</w:t>
      </w:r>
      <w:r>
        <w:rPr>
          <w:spacing w:val="-2"/>
        </w:rPr>
        <w:t xml:space="preserve"> </w:t>
      </w:r>
      <w:r>
        <w:t>waarderen</w:t>
      </w:r>
      <w:r>
        <w:rPr>
          <w:spacing w:val="-4"/>
        </w:rPr>
        <w:t xml:space="preserve"> </w:t>
      </w:r>
      <w:r>
        <w:t>wanneer</w:t>
      </w:r>
      <w:r>
        <w:rPr>
          <w:spacing w:val="-3"/>
        </w:rPr>
        <w:t xml:space="preserve"> </w:t>
      </w:r>
      <w:r>
        <w:t>wij</w:t>
      </w:r>
      <w:r>
        <w:rPr>
          <w:spacing w:val="-2"/>
        </w:rPr>
        <w:t xml:space="preserve"> </w:t>
      </w:r>
      <w:r>
        <w:t>vaker</w:t>
      </w:r>
      <w:r>
        <w:rPr>
          <w:spacing w:val="-3"/>
        </w:rPr>
        <w:t xml:space="preserve"> </w:t>
      </w:r>
      <w:r>
        <w:t>aanwezig</w:t>
      </w:r>
      <w:r>
        <w:rPr>
          <w:spacing w:val="-2"/>
        </w:rPr>
        <w:t xml:space="preserve"> </w:t>
      </w:r>
      <w:r>
        <w:t>zouden</w:t>
      </w:r>
      <w:r>
        <w:rPr>
          <w:spacing w:val="-4"/>
        </w:rPr>
        <w:t xml:space="preserve"> </w:t>
      </w:r>
      <w:r>
        <w:t>zijn</w:t>
      </w:r>
      <w:r>
        <w:rPr>
          <w:spacing w:val="-2"/>
        </w:rPr>
        <w:t xml:space="preserve"> </w:t>
      </w:r>
      <w:r>
        <w:t>op</w:t>
      </w:r>
      <w:r>
        <w:rPr>
          <w:spacing w:val="-4"/>
        </w:rPr>
        <w:t xml:space="preserve"> </w:t>
      </w:r>
      <w:r>
        <w:t>school</w:t>
      </w:r>
      <w:r>
        <w:rPr>
          <w:spacing w:val="-4"/>
        </w:rPr>
        <w:t xml:space="preserve"> </w:t>
      </w:r>
      <w:r>
        <w:t>en/of</w:t>
      </w:r>
      <w:r>
        <w:rPr>
          <w:spacing w:val="-2"/>
        </w:rPr>
        <w:t xml:space="preserve"> </w:t>
      </w:r>
      <w:r>
        <w:t>meer</w:t>
      </w:r>
      <w:r>
        <w:rPr>
          <w:spacing w:val="-3"/>
        </w:rPr>
        <w:t xml:space="preserve"> </w:t>
      </w:r>
      <w:r>
        <w:t>pro- activiteit/initiatief zouden tonen.</w:t>
      </w:r>
    </w:p>
    <w:p w14:paraId="0E277A81" w14:textId="1083EC96" w:rsidR="00CB500E" w:rsidRDefault="00000000">
      <w:pPr>
        <w:pStyle w:val="Plattetekst"/>
        <w:spacing w:before="159" w:line="259" w:lineRule="auto"/>
        <w:ind w:left="236" w:right="1223"/>
      </w:pPr>
      <w:r>
        <w:t>Waar ouders en</w:t>
      </w:r>
      <w:r>
        <w:rPr>
          <w:spacing w:val="-1"/>
        </w:rPr>
        <w:t xml:space="preserve"> </w:t>
      </w:r>
      <w:r>
        <w:t>kinderen summier waren met hun open feedback en toelichtingen, ontvingen wij van scholen</w:t>
      </w:r>
      <w:r>
        <w:rPr>
          <w:spacing w:val="-4"/>
        </w:rPr>
        <w:t xml:space="preserve"> </w:t>
      </w:r>
      <w:r>
        <w:t>en</w:t>
      </w:r>
      <w:r>
        <w:rPr>
          <w:spacing w:val="-6"/>
        </w:rPr>
        <w:t xml:space="preserve"> </w:t>
      </w:r>
      <w:r>
        <w:t>ketenpartners</w:t>
      </w:r>
      <w:r>
        <w:rPr>
          <w:spacing w:val="-3"/>
        </w:rPr>
        <w:t xml:space="preserve"> </w:t>
      </w:r>
      <w:r>
        <w:t>waardevolle</w:t>
      </w:r>
      <w:r>
        <w:rPr>
          <w:spacing w:val="-5"/>
        </w:rPr>
        <w:t xml:space="preserve"> </w:t>
      </w:r>
      <w:r>
        <w:t>tips</w:t>
      </w:r>
      <w:r>
        <w:rPr>
          <w:spacing w:val="-4"/>
        </w:rPr>
        <w:t xml:space="preserve"> </w:t>
      </w:r>
      <w:r>
        <w:t>en</w:t>
      </w:r>
      <w:r>
        <w:rPr>
          <w:spacing w:val="-4"/>
        </w:rPr>
        <w:t xml:space="preserve"> </w:t>
      </w:r>
      <w:r>
        <w:t>opmerkingen,</w:t>
      </w:r>
      <w:r>
        <w:rPr>
          <w:spacing w:val="-3"/>
        </w:rPr>
        <w:t xml:space="preserve"> </w:t>
      </w:r>
      <w:r>
        <w:t>waarmee</w:t>
      </w:r>
      <w:r>
        <w:rPr>
          <w:spacing w:val="-6"/>
        </w:rPr>
        <w:t xml:space="preserve"> </w:t>
      </w:r>
      <w:r>
        <w:t>we</w:t>
      </w:r>
      <w:r>
        <w:rPr>
          <w:spacing w:val="-5"/>
        </w:rPr>
        <w:t xml:space="preserve"> </w:t>
      </w:r>
      <w:r>
        <w:t>onze</w:t>
      </w:r>
      <w:r>
        <w:rPr>
          <w:spacing w:val="-5"/>
        </w:rPr>
        <w:t xml:space="preserve"> </w:t>
      </w:r>
      <w:r>
        <w:t>dienstverlening</w:t>
      </w:r>
      <w:r>
        <w:rPr>
          <w:spacing w:val="-3"/>
        </w:rPr>
        <w:t xml:space="preserve"> </w:t>
      </w:r>
      <w:r>
        <w:t>verder kunnen verbeteren.</w:t>
      </w:r>
    </w:p>
    <w:p w14:paraId="607E9126" w14:textId="427ED43E" w:rsidR="00CB500E" w:rsidRDefault="00CB500E" w:rsidP="00CB500E">
      <w:pPr>
        <w:pBdr>
          <w:top w:val="single" w:sz="4" w:space="1" w:color="auto"/>
          <w:left w:val="single" w:sz="4" w:space="4" w:color="auto"/>
          <w:bottom w:val="single" w:sz="4" w:space="1" w:color="auto"/>
          <w:right w:val="single" w:sz="4" w:space="0" w:color="auto"/>
        </w:pBdr>
        <w:spacing w:before="19"/>
        <w:ind w:left="107"/>
        <w:rPr>
          <w:rFonts w:ascii="Calibri Light" w:hAnsi="Calibri Light"/>
          <w:sz w:val="24"/>
        </w:rPr>
      </w:pPr>
      <w:r>
        <w:rPr>
          <w:rFonts w:ascii="Calibri Light"/>
          <w:sz w:val="24"/>
        </w:rPr>
        <w:t>VO</w:t>
      </w:r>
      <w:r>
        <w:rPr>
          <w:rFonts w:ascii="Calibri Light"/>
          <w:spacing w:val="-2"/>
          <w:sz w:val="24"/>
        </w:rPr>
        <w:t xml:space="preserve"> </w:t>
      </w:r>
      <w:r>
        <w:rPr>
          <w:rFonts w:ascii="Calibri Light"/>
          <w:sz w:val="24"/>
        </w:rPr>
        <w:t xml:space="preserve">school in </w:t>
      </w:r>
      <w:r>
        <w:rPr>
          <w:rFonts w:ascii="Calibri Light"/>
          <w:spacing w:val="-2"/>
          <w:sz w:val="24"/>
        </w:rPr>
        <w:t>Leiden</w:t>
      </w:r>
      <w:r>
        <w:rPr>
          <w:rFonts w:ascii="Calibri Light"/>
          <w:spacing w:val="-2"/>
          <w:sz w:val="24"/>
        </w:rPr>
        <w:br/>
      </w:r>
      <w:r>
        <w:rPr>
          <w:rFonts w:ascii="Calibri Light"/>
          <w:spacing w:val="-2"/>
          <w:sz w:val="24"/>
        </w:rPr>
        <w:br/>
      </w:r>
      <w:r>
        <w:rPr>
          <w:rFonts w:ascii="Calibri Light" w:hAnsi="Calibri Light"/>
          <w:sz w:val="24"/>
        </w:rPr>
        <w:t xml:space="preserve">“De consulent denkt altijd heel goed mee, </w:t>
      </w:r>
      <w:r>
        <w:rPr>
          <w:rFonts w:ascii="Calibri Light" w:hAnsi="Calibri Light"/>
          <w:sz w:val="24"/>
        </w:rPr>
        <w:br/>
      </w:r>
      <w:r>
        <w:rPr>
          <w:rFonts w:ascii="Calibri Light" w:hAnsi="Calibri Light"/>
          <w:sz w:val="24"/>
        </w:rPr>
        <w:t>en</w:t>
      </w:r>
      <w:r>
        <w:rPr>
          <w:rFonts w:ascii="Calibri Light" w:hAnsi="Calibri Light"/>
          <w:spacing w:val="-6"/>
          <w:sz w:val="24"/>
        </w:rPr>
        <w:t xml:space="preserve"> </w:t>
      </w:r>
      <w:r>
        <w:rPr>
          <w:rFonts w:ascii="Calibri Light" w:hAnsi="Calibri Light"/>
          <w:sz w:val="24"/>
        </w:rPr>
        <w:t>snapt</w:t>
      </w:r>
      <w:r>
        <w:rPr>
          <w:rFonts w:ascii="Calibri Light" w:hAnsi="Calibri Light"/>
          <w:spacing w:val="-6"/>
          <w:sz w:val="24"/>
        </w:rPr>
        <w:t xml:space="preserve"> </w:t>
      </w:r>
      <w:r>
        <w:rPr>
          <w:rFonts w:ascii="Calibri Light" w:hAnsi="Calibri Light"/>
          <w:sz w:val="24"/>
        </w:rPr>
        <w:t>ook</w:t>
      </w:r>
      <w:r>
        <w:rPr>
          <w:rFonts w:ascii="Calibri Light" w:hAnsi="Calibri Light"/>
          <w:spacing w:val="-6"/>
          <w:sz w:val="24"/>
        </w:rPr>
        <w:t xml:space="preserve"> </w:t>
      </w:r>
      <w:r>
        <w:rPr>
          <w:rFonts w:ascii="Calibri Light" w:hAnsi="Calibri Light"/>
          <w:sz w:val="24"/>
        </w:rPr>
        <w:t>dat</w:t>
      </w:r>
      <w:r>
        <w:rPr>
          <w:rFonts w:ascii="Calibri Light" w:hAnsi="Calibri Light"/>
          <w:spacing w:val="-6"/>
          <w:sz w:val="24"/>
        </w:rPr>
        <w:t xml:space="preserve"> </w:t>
      </w:r>
      <w:r>
        <w:rPr>
          <w:rFonts w:ascii="Calibri Light" w:hAnsi="Calibri Light"/>
          <w:sz w:val="24"/>
        </w:rPr>
        <w:t>de</w:t>
      </w:r>
      <w:r>
        <w:rPr>
          <w:rFonts w:ascii="Calibri Light" w:hAnsi="Calibri Light"/>
          <w:spacing w:val="-7"/>
          <w:sz w:val="24"/>
        </w:rPr>
        <w:t xml:space="preserve"> </w:t>
      </w:r>
      <w:r>
        <w:rPr>
          <w:rFonts w:ascii="Calibri Light" w:hAnsi="Calibri Light"/>
          <w:sz w:val="24"/>
        </w:rPr>
        <w:t>situatie</w:t>
      </w:r>
      <w:r>
        <w:rPr>
          <w:rFonts w:ascii="Calibri Light" w:hAnsi="Calibri Light"/>
          <w:spacing w:val="-7"/>
          <w:sz w:val="24"/>
        </w:rPr>
        <w:t xml:space="preserve"> </w:t>
      </w:r>
      <w:r>
        <w:rPr>
          <w:rFonts w:ascii="Calibri Light" w:hAnsi="Calibri Light"/>
          <w:sz w:val="24"/>
        </w:rPr>
        <w:t>van</w:t>
      </w:r>
      <w:r>
        <w:rPr>
          <w:rFonts w:ascii="Calibri Light" w:hAnsi="Calibri Light"/>
          <w:spacing w:val="-6"/>
          <w:sz w:val="24"/>
        </w:rPr>
        <w:t xml:space="preserve"> </w:t>
      </w:r>
      <w:r>
        <w:rPr>
          <w:rFonts w:ascii="Calibri Light" w:hAnsi="Calibri Light"/>
          <w:sz w:val="24"/>
        </w:rPr>
        <w:t>de</w:t>
      </w:r>
      <w:r>
        <w:rPr>
          <w:rFonts w:ascii="Calibri Light" w:hAnsi="Calibri Light"/>
          <w:spacing w:val="-7"/>
          <w:sz w:val="24"/>
        </w:rPr>
        <w:t xml:space="preserve"> </w:t>
      </w:r>
      <w:r>
        <w:rPr>
          <w:rFonts w:ascii="Calibri Light" w:hAnsi="Calibri Light"/>
          <w:sz w:val="24"/>
        </w:rPr>
        <w:t xml:space="preserve">leerling </w:t>
      </w:r>
      <w:r>
        <w:rPr>
          <w:rFonts w:ascii="Calibri Light" w:hAnsi="Calibri Light"/>
          <w:sz w:val="24"/>
        </w:rPr>
        <w:br/>
      </w:r>
      <w:r>
        <w:rPr>
          <w:rFonts w:ascii="Calibri Light" w:hAnsi="Calibri Light"/>
          <w:sz w:val="24"/>
        </w:rPr>
        <w:t>om maatwerk vraagt”</w:t>
      </w:r>
    </w:p>
    <w:p w14:paraId="5D35D662" w14:textId="6756E5A6" w:rsidR="00CB500E" w:rsidRDefault="00CB500E">
      <w:pPr>
        <w:rPr>
          <w:rFonts w:ascii="Calibri Light"/>
          <w:sz w:val="24"/>
        </w:rPr>
      </w:pPr>
    </w:p>
    <w:p w14:paraId="435D28CF" w14:textId="77777777" w:rsidR="00CB500E" w:rsidRDefault="00CB500E" w:rsidP="00CB500E">
      <w:pPr>
        <w:spacing w:before="19"/>
        <w:ind w:left="94"/>
        <w:rPr>
          <w:rFonts w:ascii="Calibri Light"/>
          <w:sz w:val="24"/>
        </w:rPr>
      </w:pPr>
    </w:p>
    <w:p w14:paraId="459DBCCF" w14:textId="25B1ED99" w:rsidR="00CB500E" w:rsidRDefault="00CB500E" w:rsidP="00CB500E">
      <w:pPr>
        <w:pBdr>
          <w:top w:val="single" w:sz="4" w:space="1" w:color="auto"/>
          <w:left w:val="single" w:sz="4" w:space="4" w:color="auto"/>
          <w:bottom w:val="single" w:sz="4" w:space="1" w:color="auto"/>
          <w:right w:val="single" w:sz="4" w:space="4" w:color="auto"/>
        </w:pBdr>
        <w:spacing w:before="19"/>
        <w:ind w:left="94"/>
        <w:rPr>
          <w:rFonts w:ascii="Calibri Light" w:hAnsi="Calibri Light"/>
          <w:sz w:val="24"/>
        </w:rPr>
      </w:pPr>
      <w:r>
        <w:rPr>
          <w:rFonts w:ascii="Calibri Light"/>
          <w:sz w:val="24"/>
        </w:rPr>
        <w:t>Ouder</w:t>
      </w:r>
      <w:r>
        <w:rPr>
          <w:rFonts w:ascii="Calibri Light"/>
          <w:spacing w:val="-4"/>
          <w:sz w:val="24"/>
        </w:rPr>
        <w:t xml:space="preserve"> </w:t>
      </w:r>
      <w:r>
        <w:rPr>
          <w:rFonts w:ascii="Calibri Light"/>
          <w:sz w:val="24"/>
        </w:rPr>
        <w:t>van</w:t>
      </w:r>
      <w:r>
        <w:rPr>
          <w:rFonts w:ascii="Calibri Light"/>
          <w:spacing w:val="-3"/>
          <w:sz w:val="24"/>
        </w:rPr>
        <w:t xml:space="preserve"> </w:t>
      </w:r>
      <w:r>
        <w:rPr>
          <w:rFonts w:ascii="Calibri Light"/>
          <w:sz w:val="24"/>
        </w:rPr>
        <w:t>VO-</w:t>
      </w:r>
      <w:r>
        <w:rPr>
          <w:rFonts w:ascii="Calibri Light"/>
          <w:spacing w:val="-2"/>
          <w:sz w:val="24"/>
        </w:rPr>
        <w:t>leerling</w:t>
      </w:r>
      <w:r>
        <w:rPr>
          <w:rFonts w:ascii="Calibri Light"/>
          <w:spacing w:val="-2"/>
          <w:sz w:val="24"/>
        </w:rPr>
        <w:br/>
      </w:r>
      <w:r>
        <w:rPr>
          <w:rFonts w:ascii="Calibri Light"/>
          <w:spacing w:val="-2"/>
          <w:sz w:val="24"/>
        </w:rPr>
        <w:br/>
      </w:r>
      <w:r>
        <w:rPr>
          <w:rFonts w:ascii="Calibri Light" w:hAnsi="Calibri Light"/>
          <w:sz w:val="24"/>
        </w:rPr>
        <w:t>“Prima gesprek. Duidelijke afspraken gemaakt</w:t>
      </w:r>
      <w:r>
        <w:rPr>
          <w:rFonts w:ascii="Calibri Light" w:hAnsi="Calibri Light"/>
          <w:spacing w:val="-9"/>
          <w:sz w:val="24"/>
        </w:rPr>
        <w:t xml:space="preserve"> </w:t>
      </w:r>
      <w:r>
        <w:rPr>
          <w:rFonts w:ascii="Calibri Light" w:hAnsi="Calibri Light"/>
          <w:sz w:val="24"/>
        </w:rPr>
        <w:t>en</w:t>
      </w:r>
      <w:r>
        <w:rPr>
          <w:rFonts w:ascii="Calibri Light" w:hAnsi="Calibri Light"/>
          <w:spacing w:val="-10"/>
          <w:sz w:val="24"/>
        </w:rPr>
        <w:t xml:space="preserve"> </w:t>
      </w:r>
      <w:r>
        <w:rPr>
          <w:rFonts w:ascii="Calibri Light" w:hAnsi="Calibri Light"/>
          <w:sz w:val="24"/>
        </w:rPr>
        <w:t>mijn</w:t>
      </w:r>
      <w:r>
        <w:rPr>
          <w:rFonts w:ascii="Calibri Light" w:hAnsi="Calibri Light"/>
          <w:spacing w:val="-10"/>
          <w:sz w:val="24"/>
        </w:rPr>
        <w:t xml:space="preserve"> </w:t>
      </w:r>
      <w:r>
        <w:rPr>
          <w:rFonts w:ascii="Calibri Light" w:hAnsi="Calibri Light"/>
          <w:sz w:val="24"/>
        </w:rPr>
        <w:t>kind</w:t>
      </w:r>
      <w:r>
        <w:rPr>
          <w:rFonts w:ascii="Calibri Light" w:hAnsi="Calibri Light"/>
          <w:spacing w:val="-10"/>
          <w:sz w:val="24"/>
        </w:rPr>
        <w:t xml:space="preserve"> </w:t>
      </w:r>
      <w:r>
        <w:rPr>
          <w:rFonts w:ascii="Calibri Light" w:hAnsi="Calibri Light"/>
          <w:sz w:val="24"/>
        </w:rPr>
        <w:t>is</w:t>
      </w:r>
      <w:r>
        <w:rPr>
          <w:rFonts w:ascii="Calibri Light" w:hAnsi="Calibri Light"/>
          <w:spacing w:val="-9"/>
          <w:sz w:val="24"/>
        </w:rPr>
        <w:t xml:space="preserve"> </w:t>
      </w:r>
      <w:r>
        <w:rPr>
          <w:rFonts w:ascii="Calibri Light" w:hAnsi="Calibri Light"/>
          <w:sz w:val="24"/>
        </w:rPr>
        <w:t>goed</w:t>
      </w:r>
      <w:r>
        <w:rPr>
          <w:rFonts w:ascii="Calibri Light" w:hAnsi="Calibri Light"/>
          <w:spacing w:val="-10"/>
          <w:sz w:val="24"/>
        </w:rPr>
        <w:t xml:space="preserve"> </w:t>
      </w:r>
      <w:r>
        <w:rPr>
          <w:rFonts w:ascii="Calibri Light" w:hAnsi="Calibri Light"/>
          <w:sz w:val="24"/>
        </w:rPr>
        <w:t>betrokken bij het gesprek en de afspraken”</w:t>
      </w:r>
    </w:p>
    <w:p w14:paraId="269094E1" w14:textId="0BB4F76F" w:rsidR="00245DF1" w:rsidRDefault="00245DF1">
      <w:pPr>
        <w:rPr>
          <w:sz w:val="20"/>
          <w:szCs w:val="20"/>
        </w:rPr>
      </w:pPr>
      <w:r>
        <w:br w:type="page"/>
      </w:r>
    </w:p>
    <w:p w14:paraId="388526E8" w14:textId="77777777" w:rsidR="00CB500E" w:rsidRDefault="00CB500E">
      <w:pPr>
        <w:pStyle w:val="Plattetekst"/>
        <w:spacing w:before="159" w:line="259" w:lineRule="auto"/>
        <w:ind w:left="236" w:right="1223"/>
      </w:pPr>
    </w:p>
    <w:p w14:paraId="1B935BB1" w14:textId="77777777" w:rsidR="00100177" w:rsidRDefault="00100177">
      <w:pPr>
        <w:pStyle w:val="Plattetekst"/>
        <w:spacing w:before="3"/>
        <w:rPr>
          <w:sz w:val="8"/>
        </w:rPr>
      </w:pPr>
    </w:p>
    <w:p w14:paraId="02AC153E" w14:textId="77777777" w:rsidR="00100177" w:rsidRDefault="00000000">
      <w:pPr>
        <w:pStyle w:val="Plattetekst"/>
        <w:spacing w:line="259" w:lineRule="auto"/>
        <w:ind w:left="236" w:right="1301"/>
      </w:pPr>
      <w:r>
        <w:t>Zowel</w:t>
      </w:r>
      <w:r>
        <w:rPr>
          <w:spacing w:val="-5"/>
        </w:rPr>
        <w:t xml:space="preserve"> </w:t>
      </w:r>
      <w:r>
        <w:t>scholen</w:t>
      </w:r>
      <w:r>
        <w:rPr>
          <w:spacing w:val="-4"/>
        </w:rPr>
        <w:t xml:space="preserve"> </w:t>
      </w:r>
      <w:r>
        <w:t>als</w:t>
      </w:r>
      <w:r>
        <w:rPr>
          <w:spacing w:val="-3"/>
        </w:rPr>
        <w:t xml:space="preserve"> </w:t>
      </w:r>
      <w:r>
        <w:t>ketenpartners</w:t>
      </w:r>
      <w:r>
        <w:rPr>
          <w:spacing w:val="-3"/>
        </w:rPr>
        <w:t xml:space="preserve"> </w:t>
      </w:r>
      <w:r>
        <w:t>zijn</w:t>
      </w:r>
      <w:r>
        <w:rPr>
          <w:spacing w:val="-4"/>
        </w:rPr>
        <w:t xml:space="preserve"> </w:t>
      </w:r>
      <w:r>
        <w:t>ook gevraagd</w:t>
      </w:r>
      <w:r>
        <w:rPr>
          <w:spacing w:val="-4"/>
        </w:rPr>
        <w:t xml:space="preserve"> </w:t>
      </w:r>
      <w:r>
        <w:t>om</w:t>
      </w:r>
      <w:r>
        <w:rPr>
          <w:spacing w:val="-2"/>
        </w:rPr>
        <w:t xml:space="preserve"> </w:t>
      </w:r>
      <w:r>
        <w:t>de</w:t>
      </w:r>
      <w:r>
        <w:rPr>
          <w:spacing w:val="-5"/>
        </w:rPr>
        <w:t xml:space="preserve"> </w:t>
      </w:r>
      <w:r>
        <w:t>samenwerking</w:t>
      </w:r>
      <w:r>
        <w:rPr>
          <w:spacing w:val="-3"/>
        </w:rPr>
        <w:t xml:space="preserve"> </w:t>
      </w:r>
      <w:r>
        <w:t>met</w:t>
      </w:r>
      <w:r>
        <w:rPr>
          <w:spacing w:val="-2"/>
        </w:rPr>
        <w:t xml:space="preserve"> </w:t>
      </w:r>
      <w:r>
        <w:t>de</w:t>
      </w:r>
      <w:r>
        <w:rPr>
          <w:spacing w:val="-5"/>
        </w:rPr>
        <w:t xml:space="preserve"> </w:t>
      </w:r>
      <w:r>
        <w:t>consulent</w:t>
      </w:r>
      <w:r>
        <w:rPr>
          <w:spacing w:val="-4"/>
        </w:rPr>
        <w:t xml:space="preserve"> </w:t>
      </w:r>
      <w:r>
        <w:t>van</w:t>
      </w:r>
      <w:r>
        <w:rPr>
          <w:spacing w:val="-4"/>
        </w:rPr>
        <w:t xml:space="preserve"> </w:t>
      </w:r>
      <w:r>
        <w:t>het RBL</w:t>
      </w:r>
      <w:r>
        <w:rPr>
          <w:spacing w:val="-2"/>
        </w:rPr>
        <w:t xml:space="preserve"> </w:t>
      </w:r>
      <w:r>
        <w:t>te</w:t>
      </w:r>
      <w:r>
        <w:rPr>
          <w:spacing w:val="-2"/>
        </w:rPr>
        <w:t xml:space="preserve"> </w:t>
      </w:r>
      <w:r>
        <w:t>waarderen.</w:t>
      </w:r>
      <w:r>
        <w:rPr>
          <w:spacing w:val="-2"/>
        </w:rPr>
        <w:t xml:space="preserve"> </w:t>
      </w:r>
      <w:r>
        <w:t>Gemiddeld genomen</w:t>
      </w:r>
      <w:r>
        <w:rPr>
          <w:spacing w:val="-3"/>
        </w:rPr>
        <w:t xml:space="preserve"> </w:t>
      </w:r>
      <w:r>
        <w:t>worden onze consulenten gewaardeerd met</w:t>
      </w:r>
      <w:r>
        <w:rPr>
          <w:spacing w:val="-2"/>
        </w:rPr>
        <w:t xml:space="preserve"> </w:t>
      </w:r>
      <w:r>
        <w:t>een</w:t>
      </w:r>
      <w:r>
        <w:rPr>
          <w:spacing w:val="-1"/>
        </w:rPr>
        <w:t xml:space="preserve"> </w:t>
      </w:r>
      <w:r>
        <w:t>7,8 door scholen (106 reacties) en een 8,0 (28 reacties) door ketenpartners. Wij streven ernaar beide waarderingscijfers op termijn structureel ruim boven de 8 te krijgen.</w:t>
      </w:r>
    </w:p>
    <w:p w14:paraId="04925DBB" w14:textId="556F8298" w:rsidR="00100177" w:rsidRDefault="00245DF1">
      <w:pPr>
        <w:pStyle w:val="Plattetekst"/>
        <w:spacing w:before="196"/>
        <w:rPr>
          <w:sz w:val="24"/>
        </w:rPr>
      </w:pPr>
      <w:r>
        <w:rPr>
          <w:noProof/>
          <w:sz w:val="24"/>
        </w:rPr>
        <w:drawing>
          <wp:inline distT="0" distB="0" distL="0" distR="0" wp14:anchorId="31F1DAFC" wp14:editId="0AC607C2">
            <wp:extent cx="5486400" cy="3200400"/>
            <wp:effectExtent l="0" t="0" r="0" b="0"/>
            <wp:docPr id="853217541" name="Grafiek 19" descr="Grafiek Ontvangen feedback MBO-schole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117DD8" w14:textId="77777777" w:rsidR="00245DF1" w:rsidRDefault="00245DF1" w:rsidP="00245DF1">
      <w:pPr>
        <w:pStyle w:val="Plattetekst"/>
        <w:spacing w:before="6" w:line="261" w:lineRule="auto"/>
        <w:ind w:right="1223"/>
      </w:pPr>
      <w:r w:rsidRPr="001C0214">
        <w:t>Eindcijfers</w:t>
      </w:r>
      <w:r>
        <w:t xml:space="preserve">: </w:t>
      </w:r>
    </w:p>
    <w:p w14:paraId="74156F2E" w14:textId="2855AD22" w:rsidR="00245DF1" w:rsidRDefault="00245DF1" w:rsidP="00245DF1">
      <w:pPr>
        <w:pStyle w:val="Plattetekst"/>
        <w:spacing w:before="6" w:line="261" w:lineRule="auto"/>
        <w:ind w:left="236" w:right="1223"/>
      </w:pPr>
      <w:r>
        <w:t xml:space="preserve">Effectiviteit in terugdringen verzuim: </w:t>
      </w:r>
      <w:r>
        <w:t>7</w:t>
      </w:r>
    </w:p>
    <w:p w14:paraId="75571BE4" w14:textId="15C2D3AC" w:rsidR="00245DF1" w:rsidRDefault="00245DF1" w:rsidP="00245DF1">
      <w:pPr>
        <w:pStyle w:val="Plattetekst"/>
        <w:spacing w:before="6" w:line="261" w:lineRule="auto"/>
        <w:ind w:left="236" w:right="1223"/>
      </w:pPr>
      <w:r>
        <w:t xml:space="preserve">Kwaliteit van informatie en adviezen: </w:t>
      </w:r>
      <w:r>
        <w:t>7</w:t>
      </w:r>
      <w:r>
        <w:t>,5</w:t>
      </w:r>
    </w:p>
    <w:p w14:paraId="29D5E50D" w14:textId="21AB825C" w:rsidR="00245DF1" w:rsidRDefault="00245DF1" w:rsidP="00245DF1">
      <w:pPr>
        <w:pStyle w:val="Plattetekst"/>
        <w:spacing w:before="6" w:line="261" w:lineRule="auto"/>
        <w:ind w:left="236" w:right="1223"/>
      </w:pPr>
      <w:r>
        <w:t xml:space="preserve">De omgang met u (en uw collega's): </w:t>
      </w:r>
      <w:r>
        <w:t>8,5</w:t>
      </w:r>
    </w:p>
    <w:p w14:paraId="0DC0FADE" w14:textId="72A4FB83" w:rsidR="00245DF1" w:rsidRDefault="00245DF1" w:rsidP="00245DF1">
      <w:pPr>
        <w:pStyle w:val="Plattetekst"/>
        <w:spacing w:before="6" w:line="261" w:lineRule="auto"/>
        <w:ind w:left="236" w:right="1223"/>
      </w:pPr>
      <w:r>
        <w:t>De omgang met leerlingen/ouders: 8</w:t>
      </w:r>
    </w:p>
    <w:p w14:paraId="3F64D3A4" w14:textId="61EC62B3" w:rsidR="00245DF1" w:rsidRDefault="00245DF1" w:rsidP="00245DF1">
      <w:pPr>
        <w:pStyle w:val="Plattetekst"/>
        <w:spacing w:before="6" w:line="261" w:lineRule="auto"/>
        <w:ind w:left="236" w:right="1223"/>
      </w:pPr>
      <w:r>
        <w:t xml:space="preserve">Bereikbaarheid/snelheid van reageren: </w:t>
      </w:r>
      <w:r>
        <w:t>8</w:t>
      </w:r>
    </w:p>
    <w:p w14:paraId="0869C06E" w14:textId="3743C91E" w:rsidR="00245DF1" w:rsidRDefault="00245DF1" w:rsidP="00245DF1">
      <w:pPr>
        <w:pStyle w:val="Plattetekst"/>
        <w:spacing w:before="6" w:line="261" w:lineRule="auto"/>
        <w:ind w:left="236" w:right="1223"/>
      </w:pPr>
      <w:r w:rsidRPr="00245DF1">
        <w:t>Jaarlijkse schoolbezoek/startgesprek</w:t>
      </w:r>
      <w:r>
        <w:t>: 8</w:t>
      </w:r>
    </w:p>
    <w:p w14:paraId="76668316" w14:textId="55BFD8DA" w:rsidR="00245DF1" w:rsidRDefault="00245DF1">
      <w:pPr>
        <w:pStyle w:val="Plattetekst"/>
        <w:spacing w:before="219"/>
        <w:rPr>
          <w:sz w:val="24"/>
        </w:rPr>
      </w:pPr>
      <w:r>
        <w:rPr>
          <w:noProof/>
          <w:sz w:val="24"/>
        </w:rPr>
        <w:drawing>
          <wp:inline distT="0" distB="0" distL="0" distR="0" wp14:anchorId="3BEF18C2" wp14:editId="39C9D0BF">
            <wp:extent cx="5486400" cy="3200400"/>
            <wp:effectExtent l="0" t="0" r="0" b="0"/>
            <wp:docPr id="84686966" name="Grafiek 19" descr="Grafiek Ontvangen feedback MBO-schole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12064A" w14:textId="77777777" w:rsidR="00245DF1" w:rsidRDefault="00245DF1">
      <w:pPr>
        <w:rPr>
          <w:sz w:val="20"/>
          <w:szCs w:val="20"/>
        </w:rPr>
      </w:pPr>
      <w:r>
        <w:br w:type="page"/>
      </w:r>
    </w:p>
    <w:p w14:paraId="6C7CAFA0" w14:textId="77777777" w:rsidR="00245DF1" w:rsidRDefault="00245DF1" w:rsidP="00245DF1">
      <w:pPr>
        <w:pStyle w:val="Plattetekst"/>
        <w:spacing w:before="6" w:line="261" w:lineRule="auto"/>
        <w:ind w:left="236" w:right="1223"/>
      </w:pPr>
    </w:p>
    <w:p w14:paraId="794EFB0B" w14:textId="65D53D2B" w:rsidR="00245DF1" w:rsidRDefault="00245DF1" w:rsidP="00245DF1">
      <w:pPr>
        <w:pStyle w:val="Plattetekst"/>
        <w:spacing w:before="6" w:line="261" w:lineRule="auto"/>
        <w:ind w:left="236" w:right="1223"/>
      </w:pPr>
      <w:r w:rsidRPr="001C0214">
        <w:t>Eindcijfers</w:t>
      </w:r>
      <w:r>
        <w:t xml:space="preserve">: </w:t>
      </w:r>
    </w:p>
    <w:p w14:paraId="6601D7E5" w14:textId="2DDBF65B" w:rsidR="00245DF1" w:rsidRDefault="00245DF1" w:rsidP="00245DF1">
      <w:pPr>
        <w:pStyle w:val="Plattetekst"/>
        <w:spacing w:before="6" w:line="261" w:lineRule="auto"/>
        <w:ind w:left="236" w:right="1223"/>
      </w:pPr>
      <w:r w:rsidRPr="00A217CC">
        <w:t>Aanwezigheid/zichtbaarheid op school</w:t>
      </w:r>
      <w:r>
        <w:t>: 8</w:t>
      </w:r>
      <w:r>
        <w:t>,5</w:t>
      </w:r>
    </w:p>
    <w:p w14:paraId="6FC4529E" w14:textId="534352D2" w:rsidR="00245DF1" w:rsidRDefault="00245DF1" w:rsidP="00245DF1">
      <w:pPr>
        <w:pStyle w:val="Plattetekst"/>
        <w:spacing w:before="6" w:line="261" w:lineRule="auto"/>
        <w:ind w:left="236" w:right="1223"/>
      </w:pPr>
      <w:r w:rsidRPr="00A217CC">
        <w:t>Proactiviteit/initiatief van consulent</w:t>
      </w:r>
      <w:r>
        <w:t xml:space="preserve">: </w:t>
      </w:r>
      <w:r>
        <w:t>8</w:t>
      </w:r>
      <w:r>
        <w:t>,5</w:t>
      </w:r>
    </w:p>
    <w:p w14:paraId="0AA53070" w14:textId="77777777" w:rsidR="00100177" w:rsidRDefault="00100177">
      <w:pPr>
        <w:pStyle w:val="Plattetekst"/>
      </w:pPr>
    </w:p>
    <w:p w14:paraId="6654FE92" w14:textId="5BF2CC16" w:rsidR="00245DF1" w:rsidRDefault="00245DF1" w:rsidP="00245DF1">
      <w:pPr>
        <w:pBdr>
          <w:top w:val="single" w:sz="4" w:space="1" w:color="auto"/>
          <w:left w:val="single" w:sz="4" w:space="4" w:color="auto"/>
          <w:bottom w:val="single" w:sz="4" w:space="1" w:color="auto"/>
          <w:right w:val="single" w:sz="4" w:space="4" w:color="auto"/>
        </w:pBdr>
        <w:spacing w:before="18"/>
        <w:ind w:left="107"/>
        <w:rPr>
          <w:rFonts w:ascii="Calibri Light" w:hAnsi="Calibri Light"/>
          <w:sz w:val="24"/>
        </w:rPr>
      </w:pPr>
      <w:r>
        <w:rPr>
          <w:rFonts w:ascii="Calibri Light"/>
          <w:sz w:val="24"/>
        </w:rPr>
        <w:t>PO</w:t>
      </w:r>
      <w:r>
        <w:rPr>
          <w:rFonts w:ascii="Calibri Light"/>
          <w:spacing w:val="-1"/>
          <w:sz w:val="24"/>
        </w:rPr>
        <w:t xml:space="preserve"> </w:t>
      </w:r>
      <w:r>
        <w:rPr>
          <w:rFonts w:ascii="Calibri Light"/>
          <w:sz w:val="24"/>
        </w:rPr>
        <w:t xml:space="preserve">school in </w:t>
      </w:r>
      <w:r>
        <w:rPr>
          <w:rFonts w:ascii="Calibri Light"/>
          <w:spacing w:val="-2"/>
          <w:sz w:val="24"/>
        </w:rPr>
        <w:t>Noordwijk:</w:t>
      </w:r>
      <w:r>
        <w:rPr>
          <w:rFonts w:ascii="Calibri Light"/>
          <w:spacing w:val="-2"/>
          <w:sz w:val="24"/>
        </w:rPr>
        <w:br/>
      </w:r>
      <w:r>
        <w:rPr>
          <w:rFonts w:ascii="Calibri Light" w:hAnsi="Calibri Light"/>
          <w:sz w:val="24"/>
        </w:rPr>
        <w:t>“Snel</w:t>
      </w:r>
      <w:r>
        <w:rPr>
          <w:rFonts w:ascii="Calibri Light" w:hAnsi="Calibri Light"/>
          <w:spacing w:val="-6"/>
          <w:sz w:val="24"/>
        </w:rPr>
        <w:t xml:space="preserve"> </w:t>
      </w:r>
      <w:r>
        <w:rPr>
          <w:rFonts w:ascii="Calibri Light" w:hAnsi="Calibri Light"/>
          <w:sz w:val="24"/>
        </w:rPr>
        <w:t>contact,</w:t>
      </w:r>
      <w:r>
        <w:rPr>
          <w:rFonts w:ascii="Calibri Light" w:hAnsi="Calibri Light"/>
          <w:spacing w:val="-6"/>
          <w:sz w:val="24"/>
        </w:rPr>
        <w:t xml:space="preserve"> </w:t>
      </w:r>
      <w:r>
        <w:rPr>
          <w:rFonts w:ascii="Calibri Light" w:hAnsi="Calibri Light"/>
          <w:sz w:val="24"/>
        </w:rPr>
        <w:t>nemen</w:t>
      </w:r>
      <w:r>
        <w:rPr>
          <w:rFonts w:ascii="Calibri Light" w:hAnsi="Calibri Light"/>
          <w:spacing w:val="-5"/>
          <w:sz w:val="24"/>
        </w:rPr>
        <w:t xml:space="preserve"> </w:t>
      </w:r>
      <w:r>
        <w:rPr>
          <w:rFonts w:ascii="Calibri Light" w:hAnsi="Calibri Light"/>
          <w:sz w:val="24"/>
        </w:rPr>
        <w:t>je</w:t>
      </w:r>
      <w:r>
        <w:rPr>
          <w:rFonts w:ascii="Calibri Light" w:hAnsi="Calibri Light"/>
          <w:spacing w:val="-6"/>
          <w:sz w:val="24"/>
        </w:rPr>
        <w:t xml:space="preserve"> </w:t>
      </w:r>
      <w:r>
        <w:rPr>
          <w:rFonts w:ascii="Calibri Light" w:hAnsi="Calibri Light"/>
          <w:spacing w:val="-2"/>
          <w:sz w:val="24"/>
        </w:rPr>
        <w:t>serieus,</w:t>
      </w:r>
      <w:r>
        <w:rPr>
          <w:rFonts w:ascii="Calibri Light" w:hAnsi="Calibri Light"/>
          <w:spacing w:val="-2"/>
          <w:sz w:val="24"/>
        </w:rPr>
        <w:br/>
      </w:r>
      <w:r>
        <w:rPr>
          <w:rFonts w:ascii="Calibri Light" w:hAnsi="Calibri Light"/>
          <w:sz w:val="24"/>
        </w:rPr>
        <w:t>denken</w:t>
      </w:r>
      <w:r>
        <w:rPr>
          <w:rFonts w:ascii="Calibri Light" w:hAnsi="Calibri Light"/>
          <w:spacing w:val="-12"/>
          <w:sz w:val="24"/>
        </w:rPr>
        <w:t xml:space="preserve"> </w:t>
      </w:r>
      <w:r>
        <w:rPr>
          <w:rFonts w:ascii="Calibri Light" w:hAnsi="Calibri Light"/>
          <w:sz w:val="24"/>
        </w:rPr>
        <w:t>goed</w:t>
      </w:r>
      <w:r>
        <w:rPr>
          <w:rFonts w:ascii="Calibri Light" w:hAnsi="Calibri Light"/>
          <w:spacing w:val="-12"/>
          <w:sz w:val="24"/>
        </w:rPr>
        <w:t xml:space="preserve"> </w:t>
      </w:r>
      <w:r>
        <w:rPr>
          <w:rFonts w:ascii="Calibri Light" w:hAnsi="Calibri Light"/>
          <w:sz w:val="24"/>
        </w:rPr>
        <w:t>mee,</w:t>
      </w:r>
      <w:r>
        <w:rPr>
          <w:rFonts w:ascii="Calibri Light" w:hAnsi="Calibri Light"/>
          <w:spacing w:val="-13"/>
          <w:sz w:val="24"/>
        </w:rPr>
        <w:t xml:space="preserve"> </w:t>
      </w:r>
      <w:r>
        <w:rPr>
          <w:rFonts w:ascii="Calibri Light" w:hAnsi="Calibri Light"/>
          <w:sz w:val="24"/>
        </w:rPr>
        <w:t>ondernemen</w:t>
      </w:r>
      <w:r>
        <w:rPr>
          <w:rFonts w:ascii="Calibri Light" w:hAnsi="Calibri Light"/>
          <w:spacing w:val="-12"/>
          <w:sz w:val="24"/>
        </w:rPr>
        <w:t xml:space="preserve"> </w:t>
      </w:r>
      <w:r>
        <w:rPr>
          <w:rFonts w:ascii="Calibri Light" w:hAnsi="Calibri Light"/>
          <w:sz w:val="24"/>
        </w:rPr>
        <w:t>actie als het kan”</w:t>
      </w:r>
    </w:p>
    <w:p w14:paraId="4AEB88D1" w14:textId="77777777" w:rsidR="00245DF1" w:rsidRDefault="00245DF1" w:rsidP="00245DF1">
      <w:pPr>
        <w:spacing w:before="18"/>
        <w:ind w:left="107"/>
        <w:rPr>
          <w:rFonts w:ascii="Calibri Light" w:hAnsi="Calibri Light"/>
          <w:sz w:val="24"/>
        </w:rPr>
      </w:pPr>
    </w:p>
    <w:p w14:paraId="4CB3D1D0" w14:textId="6C206D6A" w:rsidR="00245DF1" w:rsidRDefault="00245DF1" w:rsidP="00245DF1">
      <w:pPr>
        <w:pBdr>
          <w:top w:val="single" w:sz="4" w:space="1" w:color="auto"/>
          <w:left w:val="single" w:sz="4" w:space="4" w:color="auto"/>
          <w:bottom w:val="single" w:sz="4" w:space="1" w:color="auto"/>
          <w:right w:val="single" w:sz="4" w:space="4" w:color="auto"/>
        </w:pBdr>
        <w:spacing w:before="2"/>
        <w:ind w:left="108"/>
        <w:rPr>
          <w:rFonts w:ascii="Calibri Light" w:hAnsi="Calibri Light"/>
          <w:sz w:val="24"/>
        </w:rPr>
      </w:pPr>
      <w:r>
        <w:rPr>
          <w:rFonts w:ascii="Calibri Light"/>
          <w:sz w:val="24"/>
        </w:rPr>
        <w:t>VO</w:t>
      </w:r>
      <w:r>
        <w:rPr>
          <w:rFonts w:ascii="Calibri Light"/>
          <w:spacing w:val="-2"/>
          <w:sz w:val="24"/>
        </w:rPr>
        <w:t xml:space="preserve"> </w:t>
      </w:r>
      <w:r>
        <w:rPr>
          <w:rFonts w:ascii="Calibri Light"/>
          <w:sz w:val="24"/>
        </w:rPr>
        <w:t xml:space="preserve">school in </w:t>
      </w:r>
      <w:r>
        <w:rPr>
          <w:rFonts w:ascii="Calibri Light"/>
          <w:spacing w:val="-2"/>
          <w:sz w:val="24"/>
        </w:rPr>
        <w:t>Oegstgeest:</w:t>
      </w:r>
      <w:r>
        <w:rPr>
          <w:rFonts w:ascii="Calibri Light"/>
          <w:spacing w:val="-2"/>
          <w:sz w:val="24"/>
        </w:rPr>
        <w:br/>
      </w:r>
      <w:r>
        <w:rPr>
          <w:rFonts w:ascii="Calibri Light" w:hAnsi="Calibri Light"/>
          <w:sz w:val="24"/>
        </w:rPr>
        <w:t xml:space="preserve">“bereikbaarheid, beschikbaarheid, </w:t>
      </w:r>
      <w:r>
        <w:rPr>
          <w:rFonts w:ascii="Calibri Light" w:hAnsi="Calibri Light"/>
          <w:spacing w:val="-2"/>
          <w:sz w:val="24"/>
        </w:rPr>
        <w:t xml:space="preserve">meedenken, sparringpartner, expertise, </w:t>
      </w:r>
      <w:r>
        <w:rPr>
          <w:rFonts w:ascii="Calibri Light" w:hAnsi="Calibri Light"/>
          <w:sz w:val="24"/>
        </w:rPr>
        <w:t>steunend, pakt regie op waar nodig.”</w:t>
      </w:r>
    </w:p>
    <w:p w14:paraId="4FC58F46" w14:textId="77777777" w:rsidR="00245DF1" w:rsidRDefault="00245DF1">
      <w:pPr>
        <w:pStyle w:val="Plattetekst"/>
      </w:pPr>
    </w:p>
    <w:p w14:paraId="407AA704" w14:textId="77777777" w:rsidR="00100177" w:rsidRDefault="00100177">
      <w:pPr>
        <w:jc w:val="right"/>
        <w:sectPr w:rsidR="00100177" w:rsidSect="00245DF1">
          <w:headerReference w:type="default" r:id="rId42"/>
          <w:footerReference w:type="default" r:id="rId43"/>
          <w:type w:val="continuous"/>
          <w:pgSz w:w="11910" w:h="16840"/>
          <w:pgMar w:top="993" w:right="200" w:bottom="280" w:left="1180" w:header="143" w:footer="0" w:gutter="0"/>
          <w:cols w:space="708"/>
        </w:sectPr>
      </w:pPr>
    </w:p>
    <w:p w14:paraId="3C66233D" w14:textId="77777777" w:rsidR="00100177" w:rsidRDefault="00000000">
      <w:pPr>
        <w:pStyle w:val="Kop1"/>
        <w:ind w:right="0"/>
      </w:pPr>
      <w:bookmarkStart w:id="58" w:name="_bookmark24"/>
      <w:bookmarkStart w:id="59" w:name="_Toc181187115"/>
      <w:bookmarkEnd w:id="58"/>
      <w:r>
        <w:rPr>
          <w:color w:val="2E5395"/>
        </w:rPr>
        <w:lastRenderedPageBreak/>
        <w:t>Hoofdstuk</w:t>
      </w:r>
      <w:r>
        <w:rPr>
          <w:color w:val="2E5395"/>
          <w:spacing w:val="-2"/>
        </w:rPr>
        <w:t xml:space="preserve"> </w:t>
      </w:r>
      <w:r>
        <w:rPr>
          <w:color w:val="2E5395"/>
        </w:rPr>
        <w:t>1</w:t>
      </w:r>
      <w:r>
        <w:rPr>
          <w:color w:val="2E5395"/>
          <w:spacing w:val="-7"/>
        </w:rPr>
        <w:t xml:space="preserve"> </w:t>
      </w:r>
      <w:r>
        <w:rPr>
          <w:color w:val="2E5395"/>
        </w:rPr>
        <w:t>–</w:t>
      </w:r>
      <w:r>
        <w:rPr>
          <w:color w:val="2E5395"/>
          <w:spacing w:val="-6"/>
        </w:rPr>
        <w:t xml:space="preserve"> </w:t>
      </w:r>
      <w:r>
        <w:rPr>
          <w:color w:val="2E5395"/>
        </w:rPr>
        <w:t>Conclusie</w:t>
      </w:r>
      <w:r>
        <w:rPr>
          <w:color w:val="2E5395"/>
          <w:spacing w:val="-2"/>
        </w:rPr>
        <w:t xml:space="preserve"> </w:t>
      </w:r>
      <w:r>
        <w:rPr>
          <w:color w:val="2E5395"/>
        </w:rPr>
        <w:t>en</w:t>
      </w:r>
      <w:r>
        <w:rPr>
          <w:color w:val="2E5395"/>
          <w:spacing w:val="-3"/>
        </w:rPr>
        <w:t xml:space="preserve"> </w:t>
      </w:r>
      <w:r>
        <w:rPr>
          <w:color w:val="2E5395"/>
          <w:spacing w:val="-2"/>
        </w:rPr>
        <w:t>reflectie</w:t>
      </w:r>
      <w:bookmarkEnd w:id="59"/>
    </w:p>
    <w:p w14:paraId="3562AC62" w14:textId="77777777" w:rsidR="00100177" w:rsidRDefault="00000000">
      <w:pPr>
        <w:pStyle w:val="Plattetekst"/>
        <w:spacing w:before="27" w:line="259" w:lineRule="auto"/>
        <w:ind w:left="236" w:right="1223"/>
      </w:pPr>
      <w:r>
        <w:t>Het tegengaan van thuiszittersproblematiek is geen eenvoudige opgave, zo blijkt uit dit hoofdstuk. Waar</w:t>
      </w:r>
      <w:r>
        <w:rPr>
          <w:spacing w:val="-4"/>
        </w:rPr>
        <w:t xml:space="preserve"> </w:t>
      </w:r>
      <w:r>
        <w:t>kinderen</w:t>
      </w:r>
      <w:r>
        <w:rPr>
          <w:spacing w:val="-5"/>
        </w:rPr>
        <w:t xml:space="preserve"> </w:t>
      </w:r>
      <w:r>
        <w:t>en</w:t>
      </w:r>
      <w:r>
        <w:rPr>
          <w:spacing w:val="-4"/>
        </w:rPr>
        <w:t xml:space="preserve"> </w:t>
      </w:r>
      <w:r>
        <w:t>jongeren</w:t>
      </w:r>
      <w:r>
        <w:rPr>
          <w:spacing w:val="-3"/>
        </w:rPr>
        <w:t xml:space="preserve"> </w:t>
      </w:r>
      <w:r>
        <w:t>steeds</w:t>
      </w:r>
      <w:r>
        <w:rPr>
          <w:spacing w:val="-4"/>
        </w:rPr>
        <w:t xml:space="preserve"> </w:t>
      </w:r>
      <w:r>
        <w:t>vaker</w:t>
      </w:r>
      <w:r>
        <w:rPr>
          <w:spacing w:val="-5"/>
        </w:rPr>
        <w:t xml:space="preserve"> </w:t>
      </w:r>
      <w:r>
        <w:t>kampen</w:t>
      </w:r>
      <w:r>
        <w:rPr>
          <w:spacing w:val="-3"/>
        </w:rPr>
        <w:t xml:space="preserve"> </w:t>
      </w:r>
      <w:r>
        <w:t>met</w:t>
      </w:r>
      <w:r>
        <w:rPr>
          <w:spacing w:val="-1"/>
        </w:rPr>
        <w:t xml:space="preserve"> </w:t>
      </w:r>
      <w:r>
        <w:t>persoonlijke</w:t>
      </w:r>
      <w:r>
        <w:rPr>
          <w:spacing w:val="-5"/>
        </w:rPr>
        <w:t xml:space="preserve"> </w:t>
      </w:r>
      <w:r>
        <w:t>problematiek,</w:t>
      </w:r>
      <w:r>
        <w:rPr>
          <w:spacing w:val="-3"/>
        </w:rPr>
        <w:t xml:space="preserve"> </w:t>
      </w:r>
      <w:r>
        <w:t>zijn</w:t>
      </w:r>
      <w:r>
        <w:rPr>
          <w:spacing w:val="-5"/>
        </w:rPr>
        <w:t xml:space="preserve"> </w:t>
      </w:r>
      <w:r>
        <w:t>de</w:t>
      </w:r>
      <w:r>
        <w:rPr>
          <w:spacing w:val="-5"/>
        </w:rPr>
        <w:t xml:space="preserve"> </w:t>
      </w:r>
      <w:r>
        <w:t>uitdagingen voor onderwijs en jeugdteams hoog. Recente ontwikkelingen (gevolgen van corona, personeelstekorten, Oekraïne-oorlog) maken deze opgaven zeker niet kleiner.</w:t>
      </w:r>
    </w:p>
    <w:p w14:paraId="257C018C" w14:textId="77777777" w:rsidR="00100177" w:rsidRDefault="00000000">
      <w:pPr>
        <w:pStyle w:val="Plattetekst"/>
        <w:spacing w:before="159" w:line="259" w:lineRule="auto"/>
        <w:ind w:left="236" w:right="1223"/>
      </w:pPr>
      <w:r>
        <w:t>We</w:t>
      </w:r>
      <w:r>
        <w:rPr>
          <w:spacing w:val="-2"/>
        </w:rPr>
        <w:t xml:space="preserve"> </w:t>
      </w:r>
      <w:r>
        <w:t>registreren</w:t>
      </w:r>
      <w:r>
        <w:rPr>
          <w:spacing w:val="-2"/>
        </w:rPr>
        <w:t xml:space="preserve"> </w:t>
      </w:r>
      <w:r>
        <w:t>meer</w:t>
      </w:r>
      <w:r>
        <w:rPr>
          <w:spacing w:val="-1"/>
        </w:rPr>
        <w:t xml:space="preserve"> </w:t>
      </w:r>
      <w:r>
        <w:t>thuiszitters:</w:t>
      </w:r>
      <w:r>
        <w:rPr>
          <w:spacing w:val="-2"/>
        </w:rPr>
        <w:t xml:space="preserve"> </w:t>
      </w:r>
      <w:r>
        <w:t>vermoedelijk</w:t>
      </w:r>
      <w:r>
        <w:rPr>
          <w:spacing w:val="-1"/>
        </w:rPr>
        <w:t xml:space="preserve"> </w:t>
      </w:r>
      <w:r>
        <w:t>niet</w:t>
      </w:r>
      <w:r>
        <w:rPr>
          <w:spacing w:val="-2"/>
        </w:rPr>
        <w:t xml:space="preserve"> </w:t>
      </w:r>
      <w:r>
        <w:t>zozeer</w:t>
      </w:r>
      <w:r>
        <w:rPr>
          <w:spacing w:val="-1"/>
        </w:rPr>
        <w:t xml:space="preserve"> </w:t>
      </w:r>
      <w:r>
        <w:t>omdat het aantal</w:t>
      </w:r>
      <w:r>
        <w:rPr>
          <w:spacing w:val="-1"/>
        </w:rPr>
        <w:t xml:space="preserve"> </w:t>
      </w:r>
      <w:r>
        <w:t>stijgt, maar</w:t>
      </w:r>
      <w:r>
        <w:rPr>
          <w:spacing w:val="-2"/>
        </w:rPr>
        <w:t xml:space="preserve"> </w:t>
      </w:r>
      <w:r>
        <w:t>omdat</w:t>
      </w:r>
      <w:r>
        <w:rPr>
          <w:spacing w:val="-2"/>
        </w:rPr>
        <w:t xml:space="preserve"> </w:t>
      </w:r>
      <w:r>
        <w:t>we ze steeds beter in beeld hebben met elkaar. We weten waarom ze uitvallen (meestal internaliserende psychische</w:t>
      </w:r>
      <w:r>
        <w:rPr>
          <w:spacing w:val="-5"/>
        </w:rPr>
        <w:t xml:space="preserve"> </w:t>
      </w:r>
      <w:r>
        <w:t>problematiek)</w:t>
      </w:r>
      <w:r>
        <w:rPr>
          <w:spacing w:val="-1"/>
        </w:rPr>
        <w:t xml:space="preserve"> </w:t>
      </w:r>
      <w:r>
        <w:t>én</w:t>
      </w:r>
      <w:r>
        <w:rPr>
          <w:spacing w:val="-4"/>
        </w:rPr>
        <w:t xml:space="preserve"> </w:t>
      </w:r>
      <w:r>
        <w:t>wat</w:t>
      </w:r>
      <w:r>
        <w:rPr>
          <w:spacing w:val="-2"/>
        </w:rPr>
        <w:t xml:space="preserve"> </w:t>
      </w:r>
      <w:r>
        <w:t>er</w:t>
      </w:r>
      <w:r>
        <w:rPr>
          <w:spacing w:val="-4"/>
        </w:rPr>
        <w:t xml:space="preserve"> </w:t>
      </w:r>
      <w:r>
        <w:t>nodig</w:t>
      </w:r>
      <w:r>
        <w:rPr>
          <w:spacing w:val="-4"/>
        </w:rPr>
        <w:t xml:space="preserve"> </w:t>
      </w:r>
      <w:r>
        <w:t>is</w:t>
      </w:r>
      <w:r>
        <w:rPr>
          <w:spacing w:val="-3"/>
        </w:rPr>
        <w:t xml:space="preserve"> </w:t>
      </w:r>
      <w:r>
        <w:t>om</w:t>
      </w:r>
      <w:r>
        <w:rPr>
          <w:spacing w:val="-4"/>
        </w:rPr>
        <w:t xml:space="preserve"> </w:t>
      </w:r>
      <w:r>
        <w:t>dit</w:t>
      </w:r>
      <w:r>
        <w:rPr>
          <w:spacing w:val="-4"/>
        </w:rPr>
        <w:t xml:space="preserve"> </w:t>
      </w:r>
      <w:r>
        <w:t>te</w:t>
      </w:r>
      <w:r>
        <w:rPr>
          <w:spacing w:val="-4"/>
        </w:rPr>
        <w:t xml:space="preserve"> </w:t>
      </w:r>
      <w:r>
        <w:t>voorkomen (aandacht,</w:t>
      </w:r>
      <w:r>
        <w:rPr>
          <w:spacing w:val="-4"/>
        </w:rPr>
        <w:t xml:space="preserve"> </w:t>
      </w:r>
      <w:r>
        <w:t>gezien</w:t>
      </w:r>
      <w:r>
        <w:rPr>
          <w:spacing w:val="-4"/>
        </w:rPr>
        <w:t xml:space="preserve"> </w:t>
      </w:r>
      <w:r>
        <w:t>worden,</w:t>
      </w:r>
      <w:r>
        <w:rPr>
          <w:spacing w:val="-4"/>
        </w:rPr>
        <w:t xml:space="preserve"> </w:t>
      </w:r>
      <w:r>
        <w:t>tijdig</w:t>
      </w:r>
      <w:r>
        <w:rPr>
          <w:spacing w:val="-1"/>
        </w:rPr>
        <w:t xml:space="preserve"> </w:t>
      </w:r>
      <w:r>
        <w:t xml:space="preserve">en adequaat handelen). Onze gemeenten herkennen dit en zetten in op preventie. Bijvoorbeeld door jeugdteams en specialistische jeugdhulp hechter te verbinden aan de scholen of op school te laten </w:t>
      </w:r>
      <w:r>
        <w:rPr>
          <w:spacing w:val="-2"/>
        </w:rPr>
        <w:t>werken.</w:t>
      </w:r>
    </w:p>
    <w:p w14:paraId="21541873" w14:textId="77777777" w:rsidR="00100177" w:rsidRDefault="00000000">
      <w:pPr>
        <w:pStyle w:val="Plattetekst"/>
        <w:spacing w:before="158" w:line="259" w:lineRule="auto"/>
        <w:ind w:left="236" w:right="1223"/>
      </w:pPr>
      <w:r>
        <w:t>Daarnaast herkennen gemeenten dat er altijd kinderen en jongeren zullen zijn die niet mee zullen komen in het regulier – of speciaal – onderwijs. Die kinderen kunnen alleen hun recht op onderwijs verwezenlijken</w:t>
      </w:r>
      <w:r>
        <w:rPr>
          <w:spacing w:val="-6"/>
        </w:rPr>
        <w:t xml:space="preserve"> </w:t>
      </w:r>
      <w:r>
        <w:t>wanneer</w:t>
      </w:r>
      <w:r>
        <w:rPr>
          <w:spacing w:val="-5"/>
        </w:rPr>
        <w:t xml:space="preserve"> </w:t>
      </w:r>
      <w:r>
        <w:t>gemeenten</w:t>
      </w:r>
      <w:r>
        <w:rPr>
          <w:spacing w:val="-4"/>
        </w:rPr>
        <w:t xml:space="preserve"> </w:t>
      </w:r>
      <w:r>
        <w:t>bereid</w:t>
      </w:r>
      <w:r>
        <w:rPr>
          <w:spacing w:val="-5"/>
        </w:rPr>
        <w:t xml:space="preserve"> </w:t>
      </w:r>
      <w:r>
        <w:t>zijn</w:t>
      </w:r>
      <w:r>
        <w:rPr>
          <w:spacing w:val="-3"/>
        </w:rPr>
        <w:t xml:space="preserve"> </w:t>
      </w:r>
      <w:r>
        <w:t>hun</w:t>
      </w:r>
      <w:r>
        <w:rPr>
          <w:spacing w:val="-5"/>
        </w:rPr>
        <w:t xml:space="preserve"> </w:t>
      </w:r>
      <w:r>
        <w:t>krachten</w:t>
      </w:r>
      <w:r>
        <w:rPr>
          <w:spacing w:val="-3"/>
        </w:rPr>
        <w:t xml:space="preserve"> </w:t>
      </w:r>
      <w:r>
        <w:t>bundelen</w:t>
      </w:r>
      <w:r>
        <w:rPr>
          <w:spacing w:val="-4"/>
        </w:rPr>
        <w:t xml:space="preserve"> </w:t>
      </w:r>
      <w:r>
        <w:t>en samen</w:t>
      </w:r>
      <w:r>
        <w:rPr>
          <w:spacing w:val="-3"/>
        </w:rPr>
        <w:t xml:space="preserve"> </w:t>
      </w:r>
      <w:r>
        <w:t>met</w:t>
      </w:r>
      <w:r>
        <w:rPr>
          <w:spacing w:val="-2"/>
        </w:rPr>
        <w:t xml:space="preserve"> </w:t>
      </w:r>
      <w:r>
        <w:t>het</w:t>
      </w:r>
      <w:r>
        <w:rPr>
          <w:spacing w:val="-3"/>
        </w:rPr>
        <w:t xml:space="preserve"> </w:t>
      </w:r>
      <w:r>
        <w:t>onderwijs</w:t>
      </w:r>
      <w:r>
        <w:rPr>
          <w:spacing w:val="-2"/>
        </w:rPr>
        <w:t xml:space="preserve"> </w:t>
      </w:r>
      <w:r>
        <w:t>te investeren in het opstarten en/of uitbreiden van arrangementen, waarbij onderwijs wordt toegevoegd aan (jeugd)zorg en kinderen in kleine groepen kunnen leren. Door de komende jaren te blijven investeren in deze combinatie van preventie én arrangementen, willen gemeenten invloed uitoefenen op het terugdringen van het aantal thuiszitters.</w:t>
      </w:r>
    </w:p>
    <w:p w14:paraId="323ABD48" w14:textId="77777777" w:rsidR="00100177" w:rsidRDefault="00000000">
      <w:pPr>
        <w:pStyle w:val="Plattetekst"/>
        <w:spacing w:before="161" w:line="259" w:lineRule="auto"/>
        <w:ind w:left="236" w:right="1301"/>
      </w:pPr>
      <w:r>
        <w:t xml:space="preserve">Voor het onderwijs blijft het belangrijk om élk kind de aandacht te bieden die het nodig heeft en tijdig de hulp in te schakelen van de ring van partners (JGZ, jeugdteam, RBL, SWV, etc). Niet te vroeg, maar ook zeker niet te laat. Terwijl de druk op het (V)SO hoog blijft en jongeren soms vergeefs wachten op een plekje, voelt het onderwijs de uitdaging om juist </w:t>
      </w:r>
      <w:r>
        <w:rPr>
          <w:i/>
        </w:rPr>
        <w:t xml:space="preserve">minder </w:t>
      </w:r>
      <w:r>
        <w:t>kinderen/jongeren door te verwijzen.</w:t>
      </w:r>
      <w:r>
        <w:rPr>
          <w:spacing w:val="-5"/>
        </w:rPr>
        <w:t xml:space="preserve"> </w:t>
      </w:r>
      <w:r>
        <w:t>Versterking</w:t>
      </w:r>
      <w:r>
        <w:rPr>
          <w:spacing w:val="-6"/>
        </w:rPr>
        <w:t xml:space="preserve"> </w:t>
      </w:r>
      <w:r>
        <w:t>van</w:t>
      </w:r>
      <w:r>
        <w:rPr>
          <w:spacing w:val="-3"/>
        </w:rPr>
        <w:t xml:space="preserve"> </w:t>
      </w:r>
      <w:r>
        <w:t>het</w:t>
      </w:r>
      <w:r>
        <w:rPr>
          <w:spacing w:val="-5"/>
        </w:rPr>
        <w:t xml:space="preserve"> </w:t>
      </w:r>
      <w:r>
        <w:t>regulier</w:t>
      </w:r>
      <w:r>
        <w:rPr>
          <w:spacing w:val="-5"/>
        </w:rPr>
        <w:t xml:space="preserve"> </w:t>
      </w:r>
      <w:r>
        <w:t>onderwijs,</w:t>
      </w:r>
      <w:r>
        <w:rPr>
          <w:spacing w:val="-5"/>
        </w:rPr>
        <w:t xml:space="preserve"> </w:t>
      </w:r>
      <w:r>
        <w:t>bijvoorbeeld</w:t>
      </w:r>
      <w:r>
        <w:rPr>
          <w:spacing w:val="-3"/>
        </w:rPr>
        <w:t xml:space="preserve"> </w:t>
      </w:r>
      <w:r>
        <w:t>door</w:t>
      </w:r>
      <w:r>
        <w:rPr>
          <w:spacing w:val="-2"/>
        </w:rPr>
        <w:t xml:space="preserve"> </w:t>
      </w:r>
      <w:r>
        <w:t>meer</w:t>
      </w:r>
      <w:r>
        <w:rPr>
          <w:spacing w:val="-5"/>
        </w:rPr>
        <w:t xml:space="preserve"> </w:t>
      </w:r>
      <w:r>
        <w:t>samenwerkingsvormen</w:t>
      </w:r>
      <w:r>
        <w:rPr>
          <w:spacing w:val="-5"/>
        </w:rPr>
        <w:t xml:space="preserve"> </w:t>
      </w:r>
      <w:r>
        <w:t>met het speciaal onderwijs, is hiervoor een voorwaarde.</w:t>
      </w:r>
    </w:p>
    <w:p w14:paraId="127C5444" w14:textId="77777777" w:rsidR="00100177" w:rsidRDefault="00000000">
      <w:pPr>
        <w:pStyle w:val="Plattetekst"/>
        <w:spacing w:before="158" w:line="259" w:lineRule="auto"/>
        <w:ind w:left="236" w:right="1223"/>
      </w:pPr>
      <w:r>
        <w:t>Voor</w:t>
      </w:r>
      <w:r>
        <w:rPr>
          <w:spacing w:val="-1"/>
        </w:rPr>
        <w:t xml:space="preserve"> </w:t>
      </w:r>
      <w:r>
        <w:t>het</w:t>
      </w:r>
      <w:r>
        <w:rPr>
          <w:spacing w:val="-4"/>
        </w:rPr>
        <w:t xml:space="preserve"> </w:t>
      </w:r>
      <w:r>
        <w:t>RBL</w:t>
      </w:r>
      <w:r>
        <w:rPr>
          <w:spacing w:val="-2"/>
        </w:rPr>
        <w:t xml:space="preserve"> </w:t>
      </w:r>
      <w:r>
        <w:t>en</w:t>
      </w:r>
      <w:r>
        <w:rPr>
          <w:spacing w:val="-3"/>
        </w:rPr>
        <w:t xml:space="preserve"> </w:t>
      </w:r>
      <w:r>
        <w:t>alle</w:t>
      </w:r>
      <w:r>
        <w:rPr>
          <w:spacing w:val="-2"/>
        </w:rPr>
        <w:t xml:space="preserve"> </w:t>
      </w:r>
      <w:r>
        <w:t>andere</w:t>
      </w:r>
      <w:r>
        <w:rPr>
          <w:spacing w:val="-4"/>
        </w:rPr>
        <w:t xml:space="preserve"> </w:t>
      </w:r>
      <w:r>
        <w:t>partners</w:t>
      </w:r>
      <w:r>
        <w:rPr>
          <w:spacing w:val="-2"/>
        </w:rPr>
        <w:t xml:space="preserve"> </w:t>
      </w:r>
      <w:r>
        <w:t>in</w:t>
      </w:r>
      <w:r>
        <w:rPr>
          <w:spacing w:val="-2"/>
        </w:rPr>
        <w:t xml:space="preserve"> </w:t>
      </w:r>
      <w:r>
        <w:t>de</w:t>
      </w:r>
      <w:r>
        <w:rPr>
          <w:spacing w:val="-5"/>
        </w:rPr>
        <w:t xml:space="preserve"> </w:t>
      </w:r>
      <w:r>
        <w:t>samenwerking</w:t>
      </w:r>
      <w:r>
        <w:rPr>
          <w:spacing w:val="-5"/>
        </w:rPr>
        <w:t xml:space="preserve"> </w:t>
      </w:r>
      <w:r>
        <w:t>blijft</w:t>
      </w:r>
      <w:r>
        <w:rPr>
          <w:spacing w:val="-2"/>
        </w:rPr>
        <w:t xml:space="preserve"> </w:t>
      </w:r>
      <w:r>
        <w:t>het</w:t>
      </w:r>
      <w:r>
        <w:rPr>
          <w:spacing w:val="-4"/>
        </w:rPr>
        <w:t xml:space="preserve"> </w:t>
      </w:r>
      <w:r>
        <w:t>van</w:t>
      </w:r>
      <w:r>
        <w:rPr>
          <w:spacing w:val="-4"/>
        </w:rPr>
        <w:t xml:space="preserve"> </w:t>
      </w:r>
      <w:r>
        <w:t>belang</w:t>
      </w:r>
      <w:r>
        <w:rPr>
          <w:spacing w:val="-3"/>
        </w:rPr>
        <w:t xml:space="preserve"> </w:t>
      </w:r>
      <w:r>
        <w:t>helderheid</w:t>
      </w:r>
      <w:r>
        <w:rPr>
          <w:spacing w:val="-3"/>
        </w:rPr>
        <w:t xml:space="preserve"> </w:t>
      </w:r>
      <w:r>
        <w:t>te</w:t>
      </w:r>
      <w:r>
        <w:rPr>
          <w:spacing w:val="-2"/>
        </w:rPr>
        <w:t xml:space="preserve"> </w:t>
      </w:r>
      <w:r>
        <w:t>bieden over de eigen rol en verantwoordelijkheid en te accepteren dat er hierin soms ‘overlap’ is. Het tijdig melden van verzuim blijft voor ons als RBL in ieder geval de basis. Afwezigheid is veelal een belangrijke aanwijzer dat er iets niet goed gaat. Alleen door tijdig verzuim te melden kunnen wij in positie komen.</w:t>
      </w:r>
    </w:p>
    <w:p w14:paraId="46B977C4" w14:textId="77777777" w:rsidR="00100177" w:rsidRDefault="00000000">
      <w:pPr>
        <w:pStyle w:val="Plattetekst"/>
        <w:spacing w:before="160" w:line="259" w:lineRule="auto"/>
        <w:ind w:left="236" w:right="1223"/>
      </w:pPr>
      <w:r>
        <w:t xml:space="preserve">De afgelopen jaren is door gemeenten en onderwijs al veel geïnvesteerd in het verbeteren van de samenwerking op subregionaal en regionaal niveau. Wel is geconcludeerd dat </w:t>
      </w:r>
      <w:r>
        <w:rPr>
          <w:i/>
        </w:rPr>
        <w:t xml:space="preserve">gezamenlijke </w:t>
      </w:r>
      <w:r>
        <w:t>sturing vanuit gemeente- en onderwijs-bestuurders op regionale opgaven (zoals het vormgeven van een dekkend</w:t>
      </w:r>
      <w:r>
        <w:rPr>
          <w:spacing w:val="-2"/>
        </w:rPr>
        <w:t xml:space="preserve"> </w:t>
      </w:r>
      <w:r>
        <w:t>onderwijszorgcontinuüm)</w:t>
      </w:r>
      <w:r>
        <w:rPr>
          <w:spacing w:val="-3"/>
        </w:rPr>
        <w:t xml:space="preserve"> </w:t>
      </w:r>
      <w:r>
        <w:t>nodig</w:t>
      </w:r>
      <w:r>
        <w:rPr>
          <w:spacing w:val="-4"/>
        </w:rPr>
        <w:t xml:space="preserve"> </w:t>
      </w:r>
      <w:r>
        <w:t>is.</w:t>
      </w:r>
      <w:r>
        <w:rPr>
          <w:spacing w:val="-2"/>
        </w:rPr>
        <w:t xml:space="preserve"> </w:t>
      </w:r>
      <w:r>
        <w:t>Daartoe</w:t>
      </w:r>
      <w:r>
        <w:rPr>
          <w:spacing w:val="-5"/>
        </w:rPr>
        <w:t xml:space="preserve"> </w:t>
      </w:r>
      <w:r>
        <w:t>zal</w:t>
      </w:r>
      <w:r>
        <w:rPr>
          <w:spacing w:val="-5"/>
        </w:rPr>
        <w:t xml:space="preserve"> </w:t>
      </w:r>
      <w:r>
        <w:t>de</w:t>
      </w:r>
      <w:r>
        <w:rPr>
          <w:spacing w:val="-2"/>
        </w:rPr>
        <w:t xml:space="preserve"> </w:t>
      </w:r>
      <w:r>
        <w:t>regiegroep</w:t>
      </w:r>
      <w:r>
        <w:rPr>
          <w:spacing w:val="-3"/>
        </w:rPr>
        <w:t xml:space="preserve"> </w:t>
      </w:r>
      <w:r>
        <w:t>‘onderwijs</w:t>
      </w:r>
      <w:r>
        <w:rPr>
          <w:spacing w:val="-3"/>
        </w:rPr>
        <w:t xml:space="preserve"> </w:t>
      </w:r>
      <w:r>
        <w:t>en</w:t>
      </w:r>
      <w:r>
        <w:rPr>
          <w:spacing w:val="-5"/>
        </w:rPr>
        <w:t xml:space="preserve"> </w:t>
      </w:r>
      <w:r>
        <w:t>jeugd’</w:t>
      </w:r>
      <w:r>
        <w:rPr>
          <w:spacing w:val="-5"/>
        </w:rPr>
        <w:t xml:space="preserve"> </w:t>
      </w:r>
      <w:r>
        <w:t>nog</w:t>
      </w:r>
      <w:r>
        <w:rPr>
          <w:spacing w:val="-3"/>
        </w:rPr>
        <w:t xml:space="preserve"> </w:t>
      </w:r>
      <w:r>
        <w:t>dit</w:t>
      </w:r>
      <w:r>
        <w:rPr>
          <w:spacing w:val="-4"/>
        </w:rPr>
        <w:t xml:space="preserve"> </w:t>
      </w:r>
      <w:r>
        <w:t>jaar opgericht worden.</w:t>
      </w:r>
    </w:p>
    <w:p w14:paraId="5434637B" w14:textId="77777777" w:rsidR="00100177" w:rsidRDefault="00100177">
      <w:pPr>
        <w:pStyle w:val="Plattetekst"/>
      </w:pPr>
    </w:p>
    <w:p w14:paraId="78D9583F" w14:textId="77777777" w:rsidR="00100177" w:rsidRDefault="00100177">
      <w:pPr>
        <w:pStyle w:val="Plattetekst"/>
        <w:spacing w:before="108"/>
      </w:pPr>
    </w:p>
    <w:p w14:paraId="451B5EAD" w14:textId="77777777" w:rsidR="00100177" w:rsidRDefault="00000000">
      <w:pPr>
        <w:pStyle w:val="Kop4"/>
      </w:pPr>
      <w:r>
        <w:t>Aanbevelingen</w:t>
      </w:r>
      <w:r>
        <w:rPr>
          <w:spacing w:val="-9"/>
        </w:rPr>
        <w:t xml:space="preserve"> </w:t>
      </w:r>
      <w:r>
        <w:t>voor</w:t>
      </w:r>
      <w:r>
        <w:rPr>
          <w:spacing w:val="-9"/>
        </w:rPr>
        <w:t xml:space="preserve"> </w:t>
      </w:r>
      <w:r>
        <w:rPr>
          <w:spacing w:val="-2"/>
        </w:rPr>
        <w:t>gemeenten</w:t>
      </w:r>
    </w:p>
    <w:p w14:paraId="460BDB01" w14:textId="77777777" w:rsidR="00100177" w:rsidRDefault="00000000">
      <w:pPr>
        <w:pStyle w:val="Lijstalinea"/>
        <w:numPr>
          <w:ilvl w:val="0"/>
          <w:numId w:val="6"/>
        </w:numPr>
        <w:tabs>
          <w:tab w:val="left" w:pos="956"/>
        </w:tabs>
        <w:spacing w:before="178" w:line="256" w:lineRule="auto"/>
        <w:ind w:right="1624"/>
        <w:rPr>
          <w:sz w:val="20"/>
        </w:rPr>
      </w:pPr>
      <w:r>
        <w:rPr>
          <w:sz w:val="20"/>
        </w:rPr>
        <w:t>Blijf</w:t>
      </w:r>
      <w:r>
        <w:rPr>
          <w:spacing w:val="-4"/>
          <w:sz w:val="20"/>
        </w:rPr>
        <w:t xml:space="preserve"> </w:t>
      </w:r>
      <w:r>
        <w:rPr>
          <w:sz w:val="20"/>
        </w:rPr>
        <w:t>ruimte</w:t>
      </w:r>
      <w:r>
        <w:rPr>
          <w:spacing w:val="-5"/>
          <w:sz w:val="20"/>
        </w:rPr>
        <w:t xml:space="preserve"> </w:t>
      </w:r>
      <w:r>
        <w:rPr>
          <w:sz w:val="20"/>
        </w:rPr>
        <w:t>creëren</w:t>
      </w:r>
      <w:r>
        <w:rPr>
          <w:spacing w:val="-4"/>
          <w:sz w:val="20"/>
        </w:rPr>
        <w:t xml:space="preserve"> </w:t>
      </w:r>
      <w:r>
        <w:rPr>
          <w:sz w:val="20"/>
        </w:rPr>
        <w:t>voor</w:t>
      </w:r>
      <w:r>
        <w:rPr>
          <w:spacing w:val="-3"/>
          <w:sz w:val="20"/>
        </w:rPr>
        <w:t xml:space="preserve"> </w:t>
      </w:r>
      <w:r>
        <w:rPr>
          <w:sz w:val="20"/>
        </w:rPr>
        <w:t>de</w:t>
      </w:r>
      <w:r>
        <w:rPr>
          <w:spacing w:val="-2"/>
          <w:sz w:val="20"/>
        </w:rPr>
        <w:t xml:space="preserve"> </w:t>
      </w:r>
      <w:r>
        <w:rPr>
          <w:sz w:val="20"/>
        </w:rPr>
        <w:t>jeugdteams</w:t>
      </w:r>
      <w:r>
        <w:rPr>
          <w:spacing w:val="-3"/>
          <w:sz w:val="20"/>
        </w:rPr>
        <w:t xml:space="preserve"> </w:t>
      </w:r>
      <w:r>
        <w:rPr>
          <w:sz w:val="20"/>
        </w:rPr>
        <w:t>om</w:t>
      </w:r>
      <w:r>
        <w:rPr>
          <w:spacing w:val="-4"/>
          <w:sz w:val="20"/>
        </w:rPr>
        <w:t xml:space="preserve"> </w:t>
      </w:r>
      <w:r>
        <w:rPr>
          <w:sz w:val="20"/>
        </w:rPr>
        <w:t>te</w:t>
      </w:r>
      <w:r>
        <w:rPr>
          <w:spacing w:val="-2"/>
          <w:sz w:val="20"/>
        </w:rPr>
        <w:t xml:space="preserve"> </w:t>
      </w:r>
      <w:r>
        <w:rPr>
          <w:sz w:val="20"/>
        </w:rPr>
        <w:t>kunnen</w:t>
      </w:r>
      <w:r>
        <w:rPr>
          <w:spacing w:val="-3"/>
          <w:sz w:val="20"/>
        </w:rPr>
        <w:t xml:space="preserve"> </w:t>
      </w:r>
      <w:r>
        <w:rPr>
          <w:sz w:val="20"/>
        </w:rPr>
        <w:t>investeren</w:t>
      </w:r>
      <w:r>
        <w:rPr>
          <w:spacing w:val="-2"/>
          <w:sz w:val="20"/>
        </w:rPr>
        <w:t xml:space="preserve"> </w:t>
      </w:r>
      <w:r>
        <w:rPr>
          <w:sz w:val="20"/>
        </w:rPr>
        <w:t>in</w:t>
      </w:r>
      <w:r>
        <w:rPr>
          <w:spacing w:val="-2"/>
          <w:sz w:val="20"/>
        </w:rPr>
        <w:t xml:space="preserve"> </w:t>
      </w:r>
      <w:r>
        <w:rPr>
          <w:sz w:val="20"/>
        </w:rPr>
        <w:t>de</w:t>
      </w:r>
      <w:r>
        <w:rPr>
          <w:spacing w:val="-5"/>
          <w:sz w:val="20"/>
        </w:rPr>
        <w:t xml:space="preserve"> </w:t>
      </w:r>
      <w:r>
        <w:rPr>
          <w:sz w:val="20"/>
        </w:rPr>
        <w:t>samenwerking</w:t>
      </w:r>
      <w:r>
        <w:rPr>
          <w:spacing w:val="-3"/>
          <w:sz w:val="20"/>
        </w:rPr>
        <w:t xml:space="preserve"> </w:t>
      </w:r>
      <w:r>
        <w:rPr>
          <w:sz w:val="20"/>
        </w:rPr>
        <w:t>met scholen, bijvoorbeeld door (enkele dagen) op school aanwezig te zijn.</w:t>
      </w:r>
    </w:p>
    <w:p w14:paraId="4FDD8C21" w14:textId="77777777" w:rsidR="00100177" w:rsidRDefault="00000000">
      <w:pPr>
        <w:pStyle w:val="Lijstalinea"/>
        <w:numPr>
          <w:ilvl w:val="0"/>
          <w:numId w:val="6"/>
        </w:numPr>
        <w:tabs>
          <w:tab w:val="left" w:pos="956"/>
        </w:tabs>
        <w:spacing w:before="2" w:line="259" w:lineRule="auto"/>
        <w:ind w:right="1496"/>
        <w:rPr>
          <w:sz w:val="20"/>
        </w:rPr>
      </w:pPr>
      <w:r>
        <w:rPr>
          <w:sz w:val="20"/>
        </w:rPr>
        <w:t>Continueer de ingezette beweging van collectieve jeugdhulp op school, teneinde jongeren tijdig</w:t>
      </w:r>
      <w:r>
        <w:rPr>
          <w:spacing w:val="-2"/>
          <w:sz w:val="20"/>
        </w:rPr>
        <w:t xml:space="preserve"> </w:t>
      </w:r>
      <w:r>
        <w:rPr>
          <w:sz w:val="20"/>
        </w:rPr>
        <w:t>te</w:t>
      </w:r>
      <w:r>
        <w:rPr>
          <w:spacing w:val="-5"/>
          <w:sz w:val="20"/>
        </w:rPr>
        <w:t xml:space="preserve"> </w:t>
      </w:r>
      <w:r>
        <w:rPr>
          <w:sz w:val="20"/>
        </w:rPr>
        <w:t>kunnen</w:t>
      </w:r>
      <w:r>
        <w:rPr>
          <w:spacing w:val="-4"/>
          <w:sz w:val="20"/>
        </w:rPr>
        <w:t xml:space="preserve"> </w:t>
      </w:r>
      <w:r>
        <w:rPr>
          <w:sz w:val="20"/>
        </w:rPr>
        <w:t>helpen</w:t>
      </w:r>
      <w:r>
        <w:rPr>
          <w:spacing w:val="-3"/>
          <w:sz w:val="20"/>
        </w:rPr>
        <w:t xml:space="preserve"> </w:t>
      </w:r>
      <w:r>
        <w:rPr>
          <w:sz w:val="20"/>
        </w:rPr>
        <w:t>en</w:t>
      </w:r>
      <w:r>
        <w:rPr>
          <w:spacing w:val="-5"/>
          <w:sz w:val="20"/>
        </w:rPr>
        <w:t xml:space="preserve"> </w:t>
      </w:r>
      <w:r>
        <w:rPr>
          <w:sz w:val="20"/>
        </w:rPr>
        <w:t>op</w:t>
      </w:r>
      <w:r>
        <w:rPr>
          <w:spacing w:val="-4"/>
          <w:sz w:val="20"/>
        </w:rPr>
        <w:t xml:space="preserve"> </w:t>
      </w:r>
      <w:r>
        <w:rPr>
          <w:sz w:val="20"/>
        </w:rPr>
        <w:t>den</w:t>
      </w:r>
      <w:r>
        <w:rPr>
          <w:spacing w:val="-4"/>
          <w:sz w:val="20"/>
        </w:rPr>
        <w:t xml:space="preserve"> </w:t>
      </w:r>
      <w:r>
        <w:rPr>
          <w:sz w:val="20"/>
        </w:rPr>
        <w:t>duur</w:t>
      </w:r>
      <w:r>
        <w:rPr>
          <w:spacing w:val="-4"/>
          <w:sz w:val="20"/>
        </w:rPr>
        <w:t xml:space="preserve"> </w:t>
      </w:r>
      <w:r>
        <w:rPr>
          <w:sz w:val="20"/>
        </w:rPr>
        <w:t>te</w:t>
      </w:r>
      <w:r>
        <w:rPr>
          <w:spacing w:val="-2"/>
          <w:sz w:val="20"/>
        </w:rPr>
        <w:t xml:space="preserve"> </w:t>
      </w:r>
      <w:r>
        <w:rPr>
          <w:sz w:val="20"/>
        </w:rPr>
        <w:t>besparen</w:t>
      </w:r>
      <w:r>
        <w:rPr>
          <w:spacing w:val="-4"/>
          <w:sz w:val="20"/>
        </w:rPr>
        <w:t xml:space="preserve"> </w:t>
      </w:r>
      <w:r>
        <w:rPr>
          <w:sz w:val="20"/>
        </w:rPr>
        <w:t>op</w:t>
      </w:r>
      <w:r>
        <w:rPr>
          <w:spacing w:val="-2"/>
          <w:sz w:val="20"/>
        </w:rPr>
        <w:t xml:space="preserve"> </w:t>
      </w:r>
      <w:r>
        <w:rPr>
          <w:sz w:val="20"/>
        </w:rPr>
        <w:t>specialistische</w:t>
      </w:r>
      <w:r>
        <w:rPr>
          <w:spacing w:val="-5"/>
          <w:sz w:val="20"/>
        </w:rPr>
        <w:t xml:space="preserve"> </w:t>
      </w:r>
      <w:r>
        <w:rPr>
          <w:sz w:val="20"/>
        </w:rPr>
        <w:t>jeugdhulp.</w:t>
      </w:r>
      <w:r>
        <w:rPr>
          <w:spacing w:val="-2"/>
          <w:sz w:val="20"/>
        </w:rPr>
        <w:t xml:space="preserve"> </w:t>
      </w:r>
      <w:r>
        <w:rPr>
          <w:sz w:val="20"/>
        </w:rPr>
        <w:t>Blijf</w:t>
      </w:r>
      <w:r>
        <w:rPr>
          <w:spacing w:val="-4"/>
          <w:sz w:val="20"/>
        </w:rPr>
        <w:t xml:space="preserve"> </w:t>
      </w:r>
      <w:r>
        <w:rPr>
          <w:sz w:val="20"/>
        </w:rPr>
        <w:t>hierbij wel aandacht besteden aan goede monitoring.</w:t>
      </w:r>
    </w:p>
    <w:p w14:paraId="0155B4DE" w14:textId="77777777" w:rsidR="00100177" w:rsidRDefault="00000000">
      <w:pPr>
        <w:pStyle w:val="Lijstalinea"/>
        <w:numPr>
          <w:ilvl w:val="0"/>
          <w:numId w:val="6"/>
        </w:numPr>
        <w:tabs>
          <w:tab w:val="left" w:pos="956"/>
        </w:tabs>
        <w:spacing w:before="2"/>
        <w:rPr>
          <w:sz w:val="20"/>
        </w:rPr>
      </w:pPr>
      <w:r>
        <w:rPr>
          <w:sz w:val="20"/>
        </w:rPr>
        <w:t>Benut</w:t>
      </w:r>
      <w:r>
        <w:rPr>
          <w:spacing w:val="-7"/>
          <w:sz w:val="20"/>
        </w:rPr>
        <w:t xml:space="preserve"> </w:t>
      </w:r>
      <w:r>
        <w:rPr>
          <w:sz w:val="20"/>
        </w:rPr>
        <w:t>het</w:t>
      </w:r>
      <w:r>
        <w:rPr>
          <w:spacing w:val="-7"/>
          <w:sz w:val="20"/>
        </w:rPr>
        <w:t xml:space="preserve"> </w:t>
      </w:r>
      <w:r>
        <w:rPr>
          <w:sz w:val="20"/>
        </w:rPr>
        <w:t>lokale</w:t>
      </w:r>
      <w:r>
        <w:rPr>
          <w:spacing w:val="-8"/>
          <w:sz w:val="20"/>
        </w:rPr>
        <w:t xml:space="preserve"> </w:t>
      </w:r>
      <w:r>
        <w:rPr>
          <w:sz w:val="20"/>
        </w:rPr>
        <w:t>overleg</w:t>
      </w:r>
      <w:r>
        <w:rPr>
          <w:spacing w:val="-6"/>
          <w:sz w:val="20"/>
        </w:rPr>
        <w:t xml:space="preserve"> </w:t>
      </w:r>
      <w:r>
        <w:rPr>
          <w:sz w:val="20"/>
        </w:rPr>
        <w:t>met</w:t>
      </w:r>
      <w:r>
        <w:rPr>
          <w:spacing w:val="-7"/>
          <w:sz w:val="20"/>
        </w:rPr>
        <w:t xml:space="preserve"> </w:t>
      </w:r>
      <w:r>
        <w:rPr>
          <w:sz w:val="20"/>
        </w:rPr>
        <w:t>schoolbesturen</w:t>
      </w:r>
      <w:r>
        <w:rPr>
          <w:spacing w:val="-8"/>
          <w:sz w:val="20"/>
        </w:rPr>
        <w:t xml:space="preserve"> </w:t>
      </w:r>
      <w:r>
        <w:rPr>
          <w:sz w:val="20"/>
        </w:rPr>
        <w:t>om</w:t>
      </w:r>
      <w:r>
        <w:rPr>
          <w:spacing w:val="-7"/>
          <w:sz w:val="20"/>
        </w:rPr>
        <w:t xml:space="preserve"> </w:t>
      </w:r>
      <w:r>
        <w:rPr>
          <w:sz w:val="20"/>
        </w:rPr>
        <w:t>aandacht</w:t>
      </w:r>
      <w:r>
        <w:rPr>
          <w:spacing w:val="-7"/>
          <w:sz w:val="20"/>
        </w:rPr>
        <w:t xml:space="preserve"> </w:t>
      </w:r>
      <w:r>
        <w:rPr>
          <w:sz w:val="20"/>
        </w:rPr>
        <w:t>te</w:t>
      </w:r>
      <w:r>
        <w:rPr>
          <w:spacing w:val="-5"/>
          <w:sz w:val="20"/>
        </w:rPr>
        <w:t xml:space="preserve"> </w:t>
      </w:r>
      <w:r>
        <w:rPr>
          <w:sz w:val="20"/>
        </w:rPr>
        <w:t>blijven</w:t>
      </w:r>
      <w:r>
        <w:rPr>
          <w:spacing w:val="-8"/>
          <w:sz w:val="20"/>
        </w:rPr>
        <w:t xml:space="preserve"> </w:t>
      </w:r>
      <w:r>
        <w:rPr>
          <w:sz w:val="20"/>
        </w:rPr>
        <w:t>vragen</w:t>
      </w:r>
      <w:r>
        <w:rPr>
          <w:spacing w:val="-7"/>
          <w:sz w:val="20"/>
        </w:rPr>
        <w:t xml:space="preserve"> </w:t>
      </w:r>
      <w:r>
        <w:rPr>
          <w:spacing w:val="-2"/>
          <w:sz w:val="20"/>
        </w:rPr>
        <w:t>voor:</w:t>
      </w:r>
    </w:p>
    <w:p w14:paraId="50086B2F" w14:textId="77777777" w:rsidR="00100177" w:rsidRDefault="00000000">
      <w:pPr>
        <w:pStyle w:val="Lijstalinea"/>
        <w:numPr>
          <w:ilvl w:val="1"/>
          <w:numId w:val="6"/>
        </w:numPr>
        <w:tabs>
          <w:tab w:val="left" w:pos="1675"/>
        </w:tabs>
        <w:spacing w:before="17"/>
        <w:ind w:left="1675" w:hanging="359"/>
        <w:rPr>
          <w:sz w:val="20"/>
        </w:rPr>
      </w:pPr>
      <w:r>
        <w:rPr>
          <w:sz w:val="20"/>
        </w:rPr>
        <w:t>Tijdig</w:t>
      </w:r>
      <w:r>
        <w:rPr>
          <w:spacing w:val="-6"/>
          <w:sz w:val="20"/>
        </w:rPr>
        <w:t xml:space="preserve"> </w:t>
      </w:r>
      <w:r>
        <w:rPr>
          <w:sz w:val="20"/>
        </w:rPr>
        <w:t>melden</w:t>
      </w:r>
      <w:r>
        <w:rPr>
          <w:spacing w:val="-7"/>
          <w:sz w:val="20"/>
        </w:rPr>
        <w:t xml:space="preserve"> </w:t>
      </w:r>
      <w:r>
        <w:rPr>
          <w:sz w:val="20"/>
        </w:rPr>
        <w:t>van</w:t>
      </w:r>
      <w:r>
        <w:rPr>
          <w:spacing w:val="-7"/>
          <w:sz w:val="20"/>
        </w:rPr>
        <w:t xml:space="preserve"> </w:t>
      </w:r>
      <w:r>
        <w:rPr>
          <w:sz w:val="20"/>
        </w:rPr>
        <w:t>verzuim</w:t>
      </w:r>
      <w:r>
        <w:rPr>
          <w:spacing w:val="-5"/>
          <w:sz w:val="20"/>
        </w:rPr>
        <w:t xml:space="preserve"> </w:t>
      </w:r>
      <w:r>
        <w:rPr>
          <w:sz w:val="20"/>
        </w:rPr>
        <w:t>en</w:t>
      </w:r>
      <w:r>
        <w:rPr>
          <w:spacing w:val="-8"/>
          <w:sz w:val="20"/>
        </w:rPr>
        <w:t xml:space="preserve"> </w:t>
      </w:r>
      <w:r>
        <w:rPr>
          <w:spacing w:val="-2"/>
          <w:sz w:val="20"/>
        </w:rPr>
        <w:t>thuiszitters</w:t>
      </w:r>
    </w:p>
    <w:p w14:paraId="6E04CF4D" w14:textId="77777777" w:rsidR="00100177" w:rsidRDefault="00000000">
      <w:pPr>
        <w:pStyle w:val="Lijstalinea"/>
        <w:numPr>
          <w:ilvl w:val="1"/>
          <w:numId w:val="6"/>
        </w:numPr>
        <w:tabs>
          <w:tab w:val="left" w:pos="1675"/>
        </w:tabs>
        <w:spacing w:before="2" w:line="247" w:lineRule="exact"/>
        <w:ind w:left="1675" w:hanging="359"/>
        <w:rPr>
          <w:sz w:val="20"/>
        </w:rPr>
      </w:pPr>
      <w:r>
        <w:rPr>
          <w:sz w:val="20"/>
        </w:rPr>
        <w:t>Belang</w:t>
      </w:r>
      <w:r>
        <w:rPr>
          <w:spacing w:val="-11"/>
          <w:sz w:val="20"/>
        </w:rPr>
        <w:t xml:space="preserve"> </w:t>
      </w:r>
      <w:r>
        <w:rPr>
          <w:sz w:val="20"/>
        </w:rPr>
        <w:t>van</w:t>
      </w:r>
      <w:r>
        <w:rPr>
          <w:spacing w:val="-10"/>
          <w:sz w:val="20"/>
        </w:rPr>
        <w:t xml:space="preserve"> </w:t>
      </w:r>
      <w:r>
        <w:rPr>
          <w:sz w:val="20"/>
        </w:rPr>
        <w:t>planmatig</w:t>
      </w:r>
      <w:r>
        <w:rPr>
          <w:spacing w:val="-11"/>
          <w:sz w:val="20"/>
        </w:rPr>
        <w:t xml:space="preserve"> </w:t>
      </w:r>
      <w:r>
        <w:rPr>
          <w:sz w:val="20"/>
        </w:rPr>
        <w:t>werken</w:t>
      </w:r>
      <w:r>
        <w:rPr>
          <w:spacing w:val="-12"/>
          <w:sz w:val="20"/>
        </w:rPr>
        <w:t xml:space="preserve"> </w:t>
      </w:r>
      <w:r>
        <w:rPr>
          <w:sz w:val="20"/>
        </w:rPr>
        <w:t>bij</w:t>
      </w:r>
      <w:r>
        <w:rPr>
          <w:spacing w:val="-10"/>
          <w:sz w:val="20"/>
        </w:rPr>
        <w:t xml:space="preserve"> </w:t>
      </w:r>
      <w:r>
        <w:rPr>
          <w:sz w:val="20"/>
        </w:rPr>
        <w:t>extra</w:t>
      </w:r>
      <w:r>
        <w:rPr>
          <w:spacing w:val="-10"/>
          <w:sz w:val="20"/>
        </w:rPr>
        <w:t xml:space="preserve"> </w:t>
      </w:r>
      <w:r>
        <w:rPr>
          <w:sz w:val="20"/>
        </w:rPr>
        <w:t>ondersteuningsbehoefte</w:t>
      </w:r>
      <w:r>
        <w:rPr>
          <w:spacing w:val="-10"/>
          <w:sz w:val="20"/>
        </w:rPr>
        <w:t xml:space="preserve"> </w:t>
      </w:r>
      <w:r>
        <w:rPr>
          <w:sz w:val="20"/>
        </w:rPr>
        <w:t>thuiszitters</w:t>
      </w:r>
      <w:r>
        <w:rPr>
          <w:spacing w:val="-10"/>
          <w:sz w:val="20"/>
        </w:rPr>
        <w:t xml:space="preserve"> </w:t>
      </w:r>
      <w:r>
        <w:rPr>
          <w:spacing w:val="-2"/>
          <w:sz w:val="20"/>
        </w:rPr>
        <w:t>(OPP)</w:t>
      </w:r>
    </w:p>
    <w:p w14:paraId="4991B17C" w14:textId="77777777" w:rsidR="00100177" w:rsidRDefault="00000000">
      <w:pPr>
        <w:pStyle w:val="Lijstalinea"/>
        <w:numPr>
          <w:ilvl w:val="0"/>
          <w:numId w:val="6"/>
        </w:numPr>
        <w:tabs>
          <w:tab w:val="left" w:pos="956"/>
        </w:tabs>
        <w:spacing w:before="0" w:line="259" w:lineRule="auto"/>
        <w:ind w:right="1755"/>
        <w:rPr>
          <w:sz w:val="20"/>
        </w:rPr>
      </w:pPr>
      <w:r>
        <w:rPr>
          <w:sz w:val="20"/>
        </w:rPr>
        <w:t>Kom</w:t>
      </w:r>
      <w:r>
        <w:rPr>
          <w:spacing w:val="-3"/>
          <w:sz w:val="20"/>
        </w:rPr>
        <w:t xml:space="preserve"> </w:t>
      </w:r>
      <w:r>
        <w:rPr>
          <w:sz w:val="20"/>
        </w:rPr>
        <w:t>in</w:t>
      </w:r>
      <w:r>
        <w:rPr>
          <w:spacing w:val="-3"/>
          <w:sz w:val="20"/>
        </w:rPr>
        <w:t xml:space="preserve"> </w:t>
      </w:r>
      <w:r>
        <w:rPr>
          <w:sz w:val="20"/>
        </w:rPr>
        <w:t>de</w:t>
      </w:r>
      <w:r>
        <w:rPr>
          <w:spacing w:val="-3"/>
          <w:sz w:val="20"/>
        </w:rPr>
        <w:t xml:space="preserve"> </w:t>
      </w:r>
      <w:r>
        <w:rPr>
          <w:sz w:val="20"/>
        </w:rPr>
        <w:t>nieuwe</w:t>
      </w:r>
      <w:r>
        <w:rPr>
          <w:spacing w:val="-2"/>
          <w:sz w:val="20"/>
        </w:rPr>
        <w:t xml:space="preserve"> </w:t>
      </w:r>
      <w:r>
        <w:rPr>
          <w:sz w:val="20"/>
        </w:rPr>
        <w:t>regiegroep</w:t>
      </w:r>
      <w:r>
        <w:rPr>
          <w:spacing w:val="-5"/>
          <w:sz w:val="20"/>
        </w:rPr>
        <w:t xml:space="preserve"> </w:t>
      </w:r>
      <w:r>
        <w:rPr>
          <w:sz w:val="20"/>
        </w:rPr>
        <w:t>‘onderwijs</w:t>
      </w:r>
      <w:r>
        <w:rPr>
          <w:spacing w:val="-3"/>
          <w:sz w:val="20"/>
        </w:rPr>
        <w:t xml:space="preserve"> </w:t>
      </w:r>
      <w:r>
        <w:rPr>
          <w:sz w:val="20"/>
        </w:rPr>
        <w:t>en</w:t>
      </w:r>
      <w:r>
        <w:rPr>
          <w:spacing w:val="-5"/>
          <w:sz w:val="20"/>
        </w:rPr>
        <w:t xml:space="preserve"> </w:t>
      </w:r>
      <w:r>
        <w:rPr>
          <w:sz w:val="20"/>
        </w:rPr>
        <w:t>jeugd’</w:t>
      </w:r>
      <w:r>
        <w:rPr>
          <w:spacing w:val="-2"/>
          <w:sz w:val="20"/>
        </w:rPr>
        <w:t xml:space="preserve"> </w:t>
      </w:r>
      <w:r>
        <w:rPr>
          <w:sz w:val="20"/>
        </w:rPr>
        <w:t>gezamenlijk</w:t>
      </w:r>
      <w:r>
        <w:rPr>
          <w:spacing w:val="-2"/>
          <w:sz w:val="20"/>
        </w:rPr>
        <w:t xml:space="preserve"> </w:t>
      </w:r>
      <w:r>
        <w:rPr>
          <w:sz w:val="20"/>
        </w:rPr>
        <w:t>met</w:t>
      </w:r>
      <w:r>
        <w:rPr>
          <w:spacing w:val="-4"/>
          <w:sz w:val="20"/>
        </w:rPr>
        <w:t xml:space="preserve"> </w:t>
      </w:r>
      <w:r>
        <w:rPr>
          <w:sz w:val="20"/>
        </w:rPr>
        <w:t>het</w:t>
      </w:r>
      <w:r>
        <w:rPr>
          <w:spacing w:val="-4"/>
          <w:sz w:val="20"/>
        </w:rPr>
        <w:t xml:space="preserve"> </w:t>
      </w:r>
      <w:r>
        <w:rPr>
          <w:sz w:val="20"/>
        </w:rPr>
        <w:t>onderwijs</w:t>
      </w:r>
      <w:r>
        <w:rPr>
          <w:spacing w:val="-3"/>
          <w:sz w:val="20"/>
        </w:rPr>
        <w:t xml:space="preserve"> </w:t>
      </w:r>
      <w:r>
        <w:rPr>
          <w:sz w:val="20"/>
        </w:rPr>
        <w:t>tot</w:t>
      </w:r>
      <w:r>
        <w:rPr>
          <w:spacing w:val="-4"/>
          <w:sz w:val="20"/>
        </w:rPr>
        <w:t xml:space="preserve"> </w:t>
      </w:r>
      <w:r>
        <w:rPr>
          <w:sz w:val="20"/>
        </w:rPr>
        <w:t xml:space="preserve">een ambitieuze gezamenlijke agenda als het gaat om het vormgeven van </w:t>
      </w:r>
      <w:r>
        <w:rPr>
          <w:spacing w:val="-2"/>
          <w:sz w:val="20"/>
        </w:rPr>
        <w:t>ZorgOnderwijsArrangementen.</w:t>
      </w:r>
    </w:p>
    <w:p w14:paraId="7552CD44" w14:textId="77777777" w:rsidR="00100177" w:rsidRDefault="00100177">
      <w:pPr>
        <w:spacing w:line="259" w:lineRule="auto"/>
        <w:rPr>
          <w:sz w:val="20"/>
        </w:rPr>
        <w:sectPr w:rsidR="00100177">
          <w:headerReference w:type="default" r:id="rId44"/>
          <w:footerReference w:type="default" r:id="rId45"/>
          <w:pgSz w:w="11910" w:h="16840"/>
          <w:pgMar w:top="1580" w:right="200" w:bottom="1160" w:left="1180" w:header="143" w:footer="960" w:gutter="0"/>
          <w:pgNumType w:start="30"/>
          <w:cols w:space="708"/>
        </w:sectPr>
      </w:pPr>
    </w:p>
    <w:p w14:paraId="0499A723" w14:textId="77777777" w:rsidR="00100177" w:rsidRDefault="00100177">
      <w:pPr>
        <w:pStyle w:val="Plattetekst"/>
        <w:spacing w:before="171"/>
        <w:rPr>
          <w:sz w:val="28"/>
        </w:rPr>
      </w:pPr>
    </w:p>
    <w:p w14:paraId="15AD9FE4" w14:textId="77777777" w:rsidR="00100177" w:rsidRDefault="00000000">
      <w:pPr>
        <w:pStyle w:val="Kop1"/>
        <w:spacing w:before="0" w:line="259" w:lineRule="auto"/>
      </w:pPr>
      <w:bookmarkStart w:id="60" w:name="_bookmark25"/>
      <w:bookmarkStart w:id="61" w:name="_Toc181187116"/>
      <w:bookmarkEnd w:id="60"/>
      <w:r>
        <w:rPr>
          <w:color w:val="2E5395"/>
        </w:rPr>
        <w:t>Hoofdstuk</w:t>
      </w:r>
      <w:r>
        <w:rPr>
          <w:color w:val="2E5395"/>
          <w:spacing w:val="-2"/>
        </w:rPr>
        <w:t xml:space="preserve"> </w:t>
      </w:r>
      <w:r>
        <w:rPr>
          <w:color w:val="2E5395"/>
        </w:rPr>
        <w:t>2</w:t>
      </w:r>
      <w:r>
        <w:rPr>
          <w:color w:val="2E5395"/>
          <w:spacing w:val="-3"/>
        </w:rPr>
        <w:t xml:space="preserve"> </w:t>
      </w:r>
      <w:r>
        <w:rPr>
          <w:color w:val="2E5395"/>
        </w:rPr>
        <w:t>–</w:t>
      </w:r>
      <w:r>
        <w:rPr>
          <w:color w:val="2E5395"/>
          <w:spacing w:val="-5"/>
        </w:rPr>
        <w:t xml:space="preserve"> </w:t>
      </w:r>
      <w:r>
        <w:rPr>
          <w:color w:val="2E5395"/>
        </w:rPr>
        <w:t>Het</w:t>
      </w:r>
      <w:r>
        <w:rPr>
          <w:color w:val="2E5395"/>
          <w:spacing w:val="-5"/>
        </w:rPr>
        <w:t xml:space="preserve"> </w:t>
      </w:r>
      <w:r>
        <w:rPr>
          <w:color w:val="2E5395"/>
        </w:rPr>
        <w:t>RBL,</w:t>
      </w:r>
      <w:r>
        <w:rPr>
          <w:color w:val="2E5395"/>
          <w:spacing w:val="-2"/>
        </w:rPr>
        <w:t xml:space="preserve"> </w:t>
      </w:r>
      <w:r>
        <w:rPr>
          <w:color w:val="2E5395"/>
        </w:rPr>
        <w:t>het</w:t>
      </w:r>
      <w:r>
        <w:rPr>
          <w:color w:val="2E5395"/>
          <w:spacing w:val="-3"/>
        </w:rPr>
        <w:t xml:space="preserve"> </w:t>
      </w:r>
      <w:r>
        <w:rPr>
          <w:color w:val="2E5395"/>
        </w:rPr>
        <w:t>mbo</w:t>
      </w:r>
      <w:r>
        <w:rPr>
          <w:color w:val="2E5395"/>
          <w:spacing w:val="-3"/>
        </w:rPr>
        <w:t xml:space="preserve"> </w:t>
      </w:r>
      <w:r>
        <w:rPr>
          <w:color w:val="2E5395"/>
        </w:rPr>
        <w:t>en</w:t>
      </w:r>
      <w:r>
        <w:rPr>
          <w:color w:val="2E5395"/>
          <w:spacing w:val="-5"/>
        </w:rPr>
        <w:t xml:space="preserve"> </w:t>
      </w:r>
      <w:r>
        <w:rPr>
          <w:color w:val="2E5395"/>
        </w:rPr>
        <w:t>het</w:t>
      </w:r>
      <w:r>
        <w:rPr>
          <w:color w:val="2E5395"/>
          <w:spacing w:val="-3"/>
        </w:rPr>
        <w:t xml:space="preserve"> </w:t>
      </w:r>
      <w:r>
        <w:rPr>
          <w:color w:val="2E5395"/>
        </w:rPr>
        <w:t>tegengaan</w:t>
      </w:r>
      <w:r>
        <w:rPr>
          <w:color w:val="2E5395"/>
          <w:spacing w:val="-5"/>
        </w:rPr>
        <w:t xml:space="preserve"> </w:t>
      </w:r>
      <w:r>
        <w:rPr>
          <w:color w:val="2E5395"/>
        </w:rPr>
        <w:t>van</w:t>
      </w:r>
      <w:r>
        <w:rPr>
          <w:color w:val="2E5395"/>
          <w:spacing w:val="-5"/>
        </w:rPr>
        <w:t xml:space="preserve"> </w:t>
      </w:r>
      <w:r>
        <w:rPr>
          <w:color w:val="2E5395"/>
        </w:rPr>
        <w:t xml:space="preserve">voortijdig </w:t>
      </w:r>
      <w:r>
        <w:rPr>
          <w:color w:val="2E5395"/>
          <w:spacing w:val="-2"/>
        </w:rPr>
        <w:t>schoolverlaten</w:t>
      </w:r>
      <w:bookmarkEnd w:id="61"/>
    </w:p>
    <w:p w14:paraId="40DBADD1" w14:textId="77777777" w:rsidR="00100177" w:rsidRDefault="00000000">
      <w:pPr>
        <w:pStyle w:val="Plattetekst"/>
        <w:spacing w:before="265" w:line="276" w:lineRule="auto"/>
        <w:ind w:left="236" w:right="1221"/>
      </w:pPr>
      <w:r>
        <w:t>Bij het tegengaan van voortijdig schoolverlaten (vsv) werken veel verschillende partijen en mensen samen. Jongeren zijn natuurlijk eerst zelf verantwoordelijk voor hun schoolloopbaan. Ook hun sociale netwerk is een belangrijke factor. Daarnaast hebben docenten, mentoren en begeleiders op school een belangrijke rol. Zij hebben dagelijks contact met hun studenten. Door hun inzet, aandacht en inspiratie dragen zij bij aan het voorkomen van voortijdige schooluitval. Bovenop deze samenwerking worden</w:t>
      </w:r>
      <w:r>
        <w:rPr>
          <w:spacing w:val="-3"/>
        </w:rPr>
        <w:t xml:space="preserve"> </w:t>
      </w:r>
      <w:r>
        <w:t>extra</w:t>
      </w:r>
      <w:r>
        <w:rPr>
          <w:spacing w:val="-5"/>
        </w:rPr>
        <w:t xml:space="preserve"> </w:t>
      </w:r>
      <w:r>
        <w:t>maatregelen</w:t>
      </w:r>
      <w:r>
        <w:rPr>
          <w:spacing w:val="-4"/>
        </w:rPr>
        <w:t xml:space="preserve"> </w:t>
      </w:r>
      <w:r>
        <w:t>ingezet</w:t>
      </w:r>
      <w:r>
        <w:rPr>
          <w:spacing w:val="-3"/>
        </w:rPr>
        <w:t xml:space="preserve"> </w:t>
      </w:r>
      <w:r>
        <w:t>in</w:t>
      </w:r>
      <w:r>
        <w:rPr>
          <w:spacing w:val="-3"/>
        </w:rPr>
        <w:t xml:space="preserve"> </w:t>
      </w:r>
      <w:r>
        <w:t>het</w:t>
      </w:r>
      <w:r>
        <w:rPr>
          <w:spacing w:val="-5"/>
        </w:rPr>
        <w:t xml:space="preserve"> </w:t>
      </w:r>
      <w:r>
        <w:t xml:space="preserve">regionale </w:t>
      </w:r>
      <w:hyperlink r:id="rId46">
        <w:r>
          <w:rPr>
            <w:color w:val="0462C1"/>
            <w:u w:val="single" w:color="0462C1"/>
          </w:rPr>
          <w:t>vsv-programma</w:t>
        </w:r>
        <w:r>
          <w:rPr>
            <w:color w:val="0462C1"/>
            <w:spacing w:val="-3"/>
            <w:u w:val="single" w:color="0462C1"/>
          </w:rPr>
          <w:t xml:space="preserve"> </w:t>
        </w:r>
        <w:r>
          <w:rPr>
            <w:color w:val="0462C1"/>
            <w:u w:val="single" w:color="0462C1"/>
          </w:rPr>
          <w:t>2021-2024</w:t>
        </w:r>
        <w:r>
          <w:t>.</w:t>
        </w:r>
      </w:hyperlink>
      <w:r>
        <w:rPr>
          <w:spacing w:val="-5"/>
        </w:rPr>
        <w:t xml:space="preserve"> </w:t>
      </w:r>
      <w:r>
        <w:t>In</w:t>
      </w:r>
      <w:r>
        <w:rPr>
          <w:spacing w:val="-3"/>
        </w:rPr>
        <w:t xml:space="preserve"> </w:t>
      </w:r>
      <w:r>
        <w:t>dit</w:t>
      </w:r>
      <w:r>
        <w:rPr>
          <w:spacing w:val="-3"/>
        </w:rPr>
        <w:t xml:space="preserve"> </w:t>
      </w:r>
      <w:r>
        <w:t>programma</w:t>
      </w:r>
      <w:r>
        <w:rPr>
          <w:spacing w:val="-3"/>
        </w:rPr>
        <w:t xml:space="preserve"> </w:t>
      </w:r>
      <w:r>
        <w:t>wordt in</w:t>
      </w:r>
      <w:r>
        <w:rPr>
          <w:spacing w:val="-4"/>
        </w:rPr>
        <w:t xml:space="preserve"> </w:t>
      </w:r>
      <w:r>
        <w:t>regionaal</w:t>
      </w:r>
      <w:r>
        <w:rPr>
          <w:spacing w:val="-5"/>
        </w:rPr>
        <w:t xml:space="preserve"> </w:t>
      </w:r>
      <w:r>
        <w:t>verband</w:t>
      </w:r>
      <w:r>
        <w:rPr>
          <w:spacing w:val="-4"/>
        </w:rPr>
        <w:t xml:space="preserve"> </w:t>
      </w:r>
      <w:r>
        <w:t>samengewerkt</w:t>
      </w:r>
      <w:r>
        <w:rPr>
          <w:spacing w:val="-4"/>
        </w:rPr>
        <w:t xml:space="preserve"> </w:t>
      </w:r>
      <w:r>
        <w:t>door MBO-instellingen,</w:t>
      </w:r>
      <w:r>
        <w:rPr>
          <w:spacing w:val="-4"/>
        </w:rPr>
        <w:t xml:space="preserve"> </w:t>
      </w:r>
      <w:r>
        <w:t>gemeenten</w:t>
      </w:r>
      <w:r>
        <w:rPr>
          <w:spacing w:val="-4"/>
        </w:rPr>
        <w:t xml:space="preserve"> </w:t>
      </w:r>
      <w:r>
        <w:t>en</w:t>
      </w:r>
      <w:r>
        <w:rPr>
          <w:spacing w:val="-4"/>
        </w:rPr>
        <w:t xml:space="preserve"> </w:t>
      </w:r>
      <w:r>
        <w:t>ketenpartners om</w:t>
      </w:r>
      <w:r>
        <w:rPr>
          <w:spacing w:val="-4"/>
        </w:rPr>
        <w:t xml:space="preserve"> </w:t>
      </w:r>
      <w:r>
        <w:t>voortijdig schoolverlaten tegen te gaan.</w:t>
      </w:r>
    </w:p>
    <w:p w14:paraId="46A80969" w14:textId="77777777" w:rsidR="00100177" w:rsidRDefault="00100177">
      <w:pPr>
        <w:pStyle w:val="Plattetekst"/>
        <w:spacing w:before="35"/>
      </w:pPr>
    </w:p>
    <w:p w14:paraId="377DDCDC" w14:textId="77777777" w:rsidR="00100177" w:rsidRDefault="00000000">
      <w:pPr>
        <w:pStyle w:val="Plattetekst"/>
        <w:spacing w:line="276" w:lineRule="auto"/>
        <w:ind w:left="236" w:right="1223"/>
      </w:pPr>
      <w:r>
        <w:t>Vanaf 2020 financieren onze 11 gemeenten, aanvullend aan het regionale vsv-programma, gezamenlijk een aantal vsv-projecten en een maatwerkbudget (scholing op maat voor vsv’ers). Het doel hiervan is het voorkomen en verder terugdringen van voortijdig schoolverlaten. De projecten en het maatwerkbudget richten zich met name op kwetsbare jongeren. Het RBL is beheerder van de middelen en zorgt voor de inhoudelijke afstemming met gemeenten. In juni 2021 zijn deze gemeentelijke</w:t>
      </w:r>
      <w:r>
        <w:rPr>
          <w:spacing w:val="-4"/>
        </w:rPr>
        <w:t xml:space="preserve"> </w:t>
      </w:r>
      <w:r>
        <w:t>vsv-projecten</w:t>
      </w:r>
      <w:r>
        <w:rPr>
          <w:spacing w:val="-6"/>
        </w:rPr>
        <w:t xml:space="preserve"> </w:t>
      </w:r>
      <w:r>
        <w:t>geëvalueerd.</w:t>
      </w:r>
      <w:r>
        <w:rPr>
          <w:spacing w:val="-3"/>
        </w:rPr>
        <w:t xml:space="preserve"> </w:t>
      </w:r>
      <w:r>
        <w:t>Gemeenten</w:t>
      </w:r>
      <w:r>
        <w:rPr>
          <w:spacing w:val="-3"/>
        </w:rPr>
        <w:t xml:space="preserve"> </w:t>
      </w:r>
      <w:r>
        <w:t>concludeerden</w:t>
      </w:r>
      <w:r>
        <w:rPr>
          <w:spacing w:val="-6"/>
        </w:rPr>
        <w:t xml:space="preserve"> </w:t>
      </w:r>
      <w:r>
        <w:t>dat</w:t>
      </w:r>
      <w:r>
        <w:rPr>
          <w:spacing w:val="-2"/>
        </w:rPr>
        <w:t xml:space="preserve"> </w:t>
      </w:r>
      <w:r>
        <w:t>de</w:t>
      </w:r>
      <w:r>
        <w:rPr>
          <w:spacing w:val="-5"/>
        </w:rPr>
        <w:t xml:space="preserve"> </w:t>
      </w:r>
      <w:r>
        <w:t>inzet</w:t>
      </w:r>
      <w:r>
        <w:rPr>
          <w:spacing w:val="-5"/>
        </w:rPr>
        <w:t xml:space="preserve"> </w:t>
      </w:r>
      <w:r>
        <w:t>nodig</w:t>
      </w:r>
      <w:r>
        <w:rPr>
          <w:spacing w:val="-2"/>
        </w:rPr>
        <w:t xml:space="preserve"> </w:t>
      </w:r>
      <w:r>
        <w:t>en</w:t>
      </w:r>
      <w:r>
        <w:rPr>
          <w:spacing w:val="-2"/>
        </w:rPr>
        <w:t xml:space="preserve"> </w:t>
      </w:r>
      <w:r>
        <w:t>effectief</w:t>
      </w:r>
      <w:r>
        <w:rPr>
          <w:spacing w:val="-3"/>
        </w:rPr>
        <w:t xml:space="preserve"> </w:t>
      </w:r>
      <w:r>
        <w:t>is in het terugdringen van voortijdig schoolverlaten. Daarom werd besloten de gemeentelijke vsv- projecten vanaf 2022 voor ten minste vier jaar te continueren (zie ook paragraaf 2.2.10)</w:t>
      </w:r>
    </w:p>
    <w:p w14:paraId="728EA3FC" w14:textId="77777777" w:rsidR="00100177" w:rsidRDefault="00100177">
      <w:pPr>
        <w:pStyle w:val="Plattetekst"/>
        <w:spacing w:before="35"/>
      </w:pPr>
    </w:p>
    <w:p w14:paraId="6535DFFF" w14:textId="77777777" w:rsidR="00100177" w:rsidRDefault="00000000">
      <w:pPr>
        <w:pStyle w:val="Plattetekst"/>
        <w:spacing w:before="1" w:line="276" w:lineRule="auto"/>
        <w:ind w:left="236" w:right="1301"/>
      </w:pPr>
      <w:r>
        <w:t>Voortgang en monitoring van zowel regionale als gemeentelijke vsv-projecten vindt plaats in de Regiegroep</w:t>
      </w:r>
      <w:r>
        <w:rPr>
          <w:spacing w:val="-5"/>
        </w:rPr>
        <w:t xml:space="preserve"> </w:t>
      </w:r>
      <w:r>
        <w:t>vsv,</w:t>
      </w:r>
      <w:r>
        <w:rPr>
          <w:spacing w:val="-5"/>
        </w:rPr>
        <w:t xml:space="preserve"> </w:t>
      </w:r>
      <w:r>
        <w:t>waarin</w:t>
      </w:r>
      <w:r>
        <w:rPr>
          <w:spacing w:val="-5"/>
        </w:rPr>
        <w:t xml:space="preserve"> </w:t>
      </w:r>
      <w:r>
        <w:t>bestuurders</w:t>
      </w:r>
      <w:r>
        <w:rPr>
          <w:spacing w:val="-4"/>
        </w:rPr>
        <w:t xml:space="preserve"> </w:t>
      </w:r>
      <w:r>
        <w:t>van</w:t>
      </w:r>
      <w:r>
        <w:rPr>
          <w:spacing w:val="-6"/>
        </w:rPr>
        <w:t xml:space="preserve"> </w:t>
      </w:r>
      <w:r>
        <w:t>gemeenten</w:t>
      </w:r>
      <w:r>
        <w:rPr>
          <w:spacing w:val="-4"/>
        </w:rPr>
        <w:t xml:space="preserve"> </w:t>
      </w:r>
      <w:r>
        <w:t>en</w:t>
      </w:r>
      <w:r>
        <w:rPr>
          <w:spacing w:val="-5"/>
        </w:rPr>
        <w:t xml:space="preserve"> </w:t>
      </w:r>
      <w:r>
        <w:t>het</w:t>
      </w:r>
      <w:r>
        <w:rPr>
          <w:spacing w:val="-3"/>
        </w:rPr>
        <w:t xml:space="preserve"> </w:t>
      </w:r>
      <w:r>
        <w:t>onderwijs</w:t>
      </w:r>
      <w:r>
        <w:rPr>
          <w:spacing w:val="-4"/>
        </w:rPr>
        <w:t xml:space="preserve"> </w:t>
      </w:r>
      <w:r>
        <w:t>participeren. Hierdoor</w:t>
      </w:r>
      <w:r>
        <w:rPr>
          <w:spacing w:val="-4"/>
        </w:rPr>
        <w:t xml:space="preserve"> </w:t>
      </w:r>
      <w:r>
        <w:t>worden de projecten in samenhang ingezet.</w:t>
      </w:r>
    </w:p>
    <w:p w14:paraId="5EDF37BD" w14:textId="5FA747F6" w:rsidR="00100177" w:rsidRDefault="00000000">
      <w:pPr>
        <w:pStyle w:val="Plattetekst"/>
        <w:spacing w:before="159" w:line="276" w:lineRule="auto"/>
        <w:ind w:left="236" w:right="1223"/>
      </w:pPr>
      <w:r>
        <w:t>In de “Aanpak jeugdwerkloosheid</w:t>
      </w:r>
      <w:r w:rsidR="00245DF1">
        <w:rPr>
          <w:rStyle w:val="Voetnootmarkering"/>
        </w:rPr>
        <w:footnoteReference w:id="14"/>
      </w:r>
      <w:r>
        <w:rPr>
          <w:spacing w:val="27"/>
          <w:position w:val="6"/>
          <w:sz w:val="13"/>
        </w:rPr>
        <w:t xml:space="preserve"> </w:t>
      </w:r>
      <w:r>
        <w:t>werken de gemeenten, mboRijnland, UWV</w:t>
      </w:r>
      <w:r w:rsidR="00245DF1">
        <w:rPr>
          <w:rStyle w:val="Voetnootmarkering"/>
        </w:rPr>
        <w:footnoteReference w:id="15"/>
      </w:r>
      <w:r>
        <w:t>, SBB</w:t>
      </w:r>
      <w:r w:rsidR="00245DF1">
        <w:rPr>
          <w:rStyle w:val="Voetnootmarkering"/>
        </w:rPr>
        <w:footnoteReference w:id="16"/>
      </w:r>
      <w:r>
        <w:rPr>
          <w:spacing w:val="27"/>
          <w:position w:val="6"/>
          <w:sz w:val="13"/>
        </w:rPr>
        <w:t xml:space="preserve"> </w:t>
      </w:r>
      <w:r>
        <w:t>en het RBL sinds twee</w:t>
      </w:r>
      <w:r>
        <w:rPr>
          <w:spacing w:val="-1"/>
        </w:rPr>
        <w:t xml:space="preserve"> </w:t>
      </w:r>
      <w:r>
        <w:t>jaar regionaal</w:t>
      </w:r>
      <w:r>
        <w:rPr>
          <w:spacing w:val="-2"/>
        </w:rPr>
        <w:t xml:space="preserve"> </w:t>
      </w:r>
      <w:r>
        <w:t>samen om de gevolgen</w:t>
      </w:r>
      <w:r>
        <w:rPr>
          <w:spacing w:val="-1"/>
        </w:rPr>
        <w:t xml:space="preserve"> </w:t>
      </w:r>
      <w:r>
        <w:t>van de Coronacrisis voor</w:t>
      </w:r>
      <w:r>
        <w:rPr>
          <w:spacing w:val="-1"/>
        </w:rPr>
        <w:t xml:space="preserve"> </w:t>
      </w:r>
      <w:r>
        <w:t>jongeren</w:t>
      </w:r>
      <w:r>
        <w:rPr>
          <w:spacing w:val="-2"/>
        </w:rPr>
        <w:t xml:space="preserve"> </w:t>
      </w:r>
      <w:r>
        <w:t>op</w:t>
      </w:r>
      <w:r>
        <w:rPr>
          <w:spacing w:val="-1"/>
        </w:rPr>
        <w:t xml:space="preserve"> </w:t>
      </w:r>
      <w:r>
        <w:t>te</w:t>
      </w:r>
      <w:r>
        <w:rPr>
          <w:spacing w:val="-1"/>
        </w:rPr>
        <w:t xml:space="preserve"> </w:t>
      </w:r>
      <w:r>
        <w:t>vangen.</w:t>
      </w:r>
      <w:r>
        <w:rPr>
          <w:spacing w:val="-1"/>
        </w:rPr>
        <w:t xml:space="preserve"> </w:t>
      </w:r>
      <w:r>
        <w:t>De verbeterde situatie op de arbeidsmarkt heeft gezorgd voor een herijking van de doelen van deze samenwerking.</w:t>
      </w:r>
      <w:r>
        <w:rPr>
          <w:spacing w:val="-2"/>
        </w:rPr>
        <w:t xml:space="preserve"> </w:t>
      </w:r>
      <w:r>
        <w:t>Hierbij</w:t>
      </w:r>
      <w:r>
        <w:rPr>
          <w:spacing w:val="-3"/>
        </w:rPr>
        <w:t xml:space="preserve"> </w:t>
      </w:r>
      <w:r>
        <w:t>wordt</w:t>
      </w:r>
      <w:r>
        <w:rPr>
          <w:spacing w:val="-4"/>
        </w:rPr>
        <w:t xml:space="preserve"> </w:t>
      </w:r>
      <w:r>
        <w:t>met</w:t>
      </w:r>
      <w:r>
        <w:rPr>
          <w:spacing w:val="-4"/>
        </w:rPr>
        <w:t xml:space="preserve"> </w:t>
      </w:r>
      <w:r>
        <w:t>name</w:t>
      </w:r>
      <w:r>
        <w:rPr>
          <w:spacing w:val="-2"/>
        </w:rPr>
        <w:t xml:space="preserve"> </w:t>
      </w:r>
      <w:r>
        <w:t>ingezet</w:t>
      </w:r>
      <w:r>
        <w:rPr>
          <w:spacing w:val="-2"/>
        </w:rPr>
        <w:t xml:space="preserve"> </w:t>
      </w:r>
      <w:r>
        <w:t>op</w:t>
      </w:r>
      <w:r>
        <w:rPr>
          <w:spacing w:val="-5"/>
        </w:rPr>
        <w:t xml:space="preserve"> </w:t>
      </w:r>
      <w:r>
        <w:t>de</w:t>
      </w:r>
      <w:r>
        <w:rPr>
          <w:spacing w:val="-2"/>
        </w:rPr>
        <w:t xml:space="preserve"> </w:t>
      </w:r>
      <w:r>
        <w:t>kwetsbare</w:t>
      </w:r>
      <w:r>
        <w:rPr>
          <w:spacing w:val="-4"/>
        </w:rPr>
        <w:t xml:space="preserve"> </w:t>
      </w:r>
      <w:r>
        <w:t>jongeren.</w:t>
      </w:r>
      <w:r>
        <w:rPr>
          <w:spacing w:val="-4"/>
        </w:rPr>
        <w:t xml:space="preserve"> </w:t>
      </w:r>
      <w:r>
        <w:t>Het</w:t>
      </w:r>
      <w:r>
        <w:rPr>
          <w:spacing w:val="-2"/>
        </w:rPr>
        <w:t xml:space="preserve"> </w:t>
      </w:r>
      <w:r>
        <w:t>RMC</w:t>
      </w:r>
      <w:r>
        <w:rPr>
          <w:spacing w:val="-4"/>
        </w:rPr>
        <w:t xml:space="preserve"> </w:t>
      </w:r>
      <w:r>
        <w:t>zal</w:t>
      </w:r>
      <w:r>
        <w:rPr>
          <w:spacing w:val="-3"/>
        </w:rPr>
        <w:t xml:space="preserve"> </w:t>
      </w:r>
      <w:r>
        <w:t>in</w:t>
      </w:r>
      <w:r>
        <w:rPr>
          <w:spacing w:val="-2"/>
        </w:rPr>
        <w:t xml:space="preserve"> </w:t>
      </w:r>
      <w:r>
        <w:t>dit</w:t>
      </w:r>
      <w:r>
        <w:rPr>
          <w:spacing w:val="-2"/>
        </w:rPr>
        <w:t xml:space="preserve"> </w:t>
      </w:r>
      <w:r>
        <w:t>kader</w:t>
      </w:r>
      <w:r>
        <w:rPr>
          <w:spacing w:val="-1"/>
        </w:rPr>
        <w:t xml:space="preserve"> </w:t>
      </w:r>
      <w:r>
        <w:t>de aanpak van het huisbezoekenteam voortzetten (zie ook paragraaf 2.2.1).</w:t>
      </w:r>
    </w:p>
    <w:p w14:paraId="346A4266" w14:textId="77777777" w:rsidR="00100177" w:rsidRDefault="00000000">
      <w:pPr>
        <w:pStyle w:val="Plattetekst"/>
        <w:spacing w:before="161" w:line="276" w:lineRule="auto"/>
        <w:ind w:left="236" w:right="1301"/>
      </w:pPr>
      <w:r>
        <w:t>Dit jaarverslag richt zich met name op de inzet van het RBL om voortijdig schoolverlaten te voorkomen. Deze inzet wordt beschreven per doelstelling zoals deze zijn vastgelegd in het beleidsplan van het RBL. De inzet van het RBL is zowel gericht op nieuwe vsv’ers (uitgevallen in het huidige</w:t>
      </w:r>
      <w:r>
        <w:rPr>
          <w:spacing w:val="-3"/>
        </w:rPr>
        <w:t xml:space="preserve"> </w:t>
      </w:r>
      <w:r>
        <w:t>schooljaar),</w:t>
      </w:r>
      <w:r>
        <w:rPr>
          <w:spacing w:val="-3"/>
        </w:rPr>
        <w:t xml:space="preserve"> </w:t>
      </w:r>
      <w:r>
        <w:t>als</w:t>
      </w:r>
      <w:r>
        <w:rPr>
          <w:spacing w:val="-2"/>
        </w:rPr>
        <w:t xml:space="preserve"> </w:t>
      </w:r>
      <w:r>
        <w:t>op</w:t>
      </w:r>
      <w:r>
        <w:rPr>
          <w:spacing w:val="-2"/>
        </w:rPr>
        <w:t xml:space="preserve"> </w:t>
      </w:r>
      <w:r>
        <w:t>oude vsv’ers</w:t>
      </w:r>
      <w:r>
        <w:rPr>
          <w:spacing w:val="-1"/>
        </w:rPr>
        <w:t xml:space="preserve"> </w:t>
      </w:r>
      <w:r>
        <w:t>(uitgevallen</w:t>
      </w:r>
      <w:r>
        <w:rPr>
          <w:spacing w:val="-2"/>
        </w:rPr>
        <w:t xml:space="preserve"> </w:t>
      </w:r>
      <w:r>
        <w:t>in</w:t>
      </w:r>
      <w:r>
        <w:rPr>
          <w:spacing w:val="-1"/>
        </w:rPr>
        <w:t xml:space="preserve"> </w:t>
      </w:r>
      <w:r>
        <w:t>eerdere</w:t>
      </w:r>
      <w:r>
        <w:rPr>
          <w:spacing w:val="-1"/>
        </w:rPr>
        <w:t xml:space="preserve"> </w:t>
      </w:r>
      <w:r>
        <w:t>schooljaren).</w:t>
      </w:r>
      <w:r>
        <w:rPr>
          <w:spacing w:val="-3"/>
        </w:rPr>
        <w:t xml:space="preserve"> </w:t>
      </w:r>
      <w:r>
        <w:t>Cijfers</w:t>
      </w:r>
      <w:r>
        <w:rPr>
          <w:spacing w:val="-2"/>
        </w:rPr>
        <w:t xml:space="preserve"> </w:t>
      </w:r>
      <w:r>
        <w:t>en</w:t>
      </w:r>
      <w:r>
        <w:rPr>
          <w:spacing w:val="-4"/>
        </w:rPr>
        <w:t xml:space="preserve"> </w:t>
      </w:r>
      <w:r>
        <w:t>analyses</w:t>
      </w:r>
      <w:r>
        <w:rPr>
          <w:spacing w:val="-2"/>
        </w:rPr>
        <w:t xml:space="preserve"> </w:t>
      </w:r>
      <w:r>
        <w:t>over het</w:t>
      </w:r>
      <w:r>
        <w:rPr>
          <w:spacing w:val="-3"/>
        </w:rPr>
        <w:t xml:space="preserve"> </w:t>
      </w:r>
      <w:r>
        <w:t>aantal</w:t>
      </w:r>
      <w:r>
        <w:rPr>
          <w:spacing w:val="-1"/>
        </w:rPr>
        <w:t xml:space="preserve"> </w:t>
      </w:r>
      <w:r>
        <w:rPr>
          <w:i/>
        </w:rPr>
        <w:t>nieuwe</w:t>
      </w:r>
      <w:r>
        <w:rPr>
          <w:i/>
          <w:spacing w:val="-3"/>
        </w:rPr>
        <w:t xml:space="preserve"> </w:t>
      </w:r>
      <w:r>
        <w:t>vsv’ers</w:t>
      </w:r>
      <w:r>
        <w:rPr>
          <w:spacing w:val="-1"/>
        </w:rPr>
        <w:t xml:space="preserve"> </w:t>
      </w:r>
      <w:r>
        <w:t>in</w:t>
      </w:r>
      <w:r>
        <w:rPr>
          <w:spacing w:val="-3"/>
        </w:rPr>
        <w:t xml:space="preserve"> </w:t>
      </w:r>
      <w:r>
        <w:t>de</w:t>
      </w:r>
      <w:r>
        <w:rPr>
          <w:spacing w:val="-3"/>
        </w:rPr>
        <w:t xml:space="preserve"> </w:t>
      </w:r>
      <w:r>
        <w:t>regio</w:t>
      </w:r>
      <w:r>
        <w:rPr>
          <w:spacing w:val="-3"/>
        </w:rPr>
        <w:t xml:space="preserve"> </w:t>
      </w:r>
      <w:r>
        <w:t>rapporteert</w:t>
      </w:r>
      <w:r>
        <w:rPr>
          <w:spacing w:val="-3"/>
        </w:rPr>
        <w:t xml:space="preserve"> </w:t>
      </w:r>
      <w:r>
        <w:t>het</w:t>
      </w:r>
      <w:r>
        <w:rPr>
          <w:spacing w:val="-1"/>
        </w:rPr>
        <w:t xml:space="preserve"> </w:t>
      </w:r>
      <w:r>
        <w:t>RBL</w:t>
      </w:r>
      <w:r>
        <w:rPr>
          <w:spacing w:val="-1"/>
        </w:rPr>
        <w:t xml:space="preserve"> </w:t>
      </w:r>
      <w:r>
        <w:t>altijd</w:t>
      </w:r>
      <w:r>
        <w:rPr>
          <w:spacing w:val="-3"/>
        </w:rPr>
        <w:t xml:space="preserve"> </w:t>
      </w:r>
      <w:r>
        <w:t>in</w:t>
      </w:r>
      <w:r>
        <w:rPr>
          <w:spacing w:val="-3"/>
        </w:rPr>
        <w:t xml:space="preserve"> </w:t>
      </w:r>
      <w:r>
        <w:t>de vsv-analyse</w:t>
      </w:r>
      <w:r>
        <w:rPr>
          <w:spacing w:val="-3"/>
        </w:rPr>
        <w:t xml:space="preserve"> </w:t>
      </w:r>
      <w:r>
        <w:t>in</w:t>
      </w:r>
      <w:r>
        <w:rPr>
          <w:spacing w:val="-1"/>
        </w:rPr>
        <w:t xml:space="preserve"> </w:t>
      </w:r>
      <w:r>
        <w:t>maart.</w:t>
      </w:r>
      <w:r>
        <w:rPr>
          <w:spacing w:val="-2"/>
        </w:rPr>
        <w:t xml:space="preserve"> </w:t>
      </w:r>
      <w:hyperlink r:id="rId47">
        <w:r>
          <w:rPr>
            <w:color w:val="0462C1"/>
            <w:u w:val="single" w:color="0462C1"/>
          </w:rPr>
          <w:t>Zie</w:t>
        </w:r>
        <w:r>
          <w:rPr>
            <w:color w:val="0462C1"/>
            <w:spacing w:val="-3"/>
            <w:u w:val="single" w:color="0462C1"/>
          </w:rPr>
          <w:t xml:space="preserve"> </w:t>
        </w:r>
        <w:r>
          <w:rPr>
            <w:color w:val="0462C1"/>
            <w:u w:val="single" w:color="0462C1"/>
          </w:rPr>
          <w:t>hier</w:t>
        </w:r>
        <w:r>
          <w:rPr>
            <w:color w:val="0462C1"/>
            <w:spacing w:val="-3"/>
            <w:u w:val="single" w:color="0462C1"/>
          </w:rPr>
          <w:t xml:space="preserve"> </w:t>
        </w:r>
        <w:r>
          <w:rPr>
            <w:color w:val="0462C1"/>
            <w:u w:val="single" w:color="0462C1"/>
          </w:rPr>
          <w:t>de</w:t>
        </w:r>
      </w:hyperlink>
      <w:r>
        <w:rPr>
          <w:color w:val="0462C1"/>
        </w:rPr>
        <w:t xml:space="preserve"> </w:t>
      </w:r>
      <w:hyperlink r:id="rId48">
        <w:r>
          <w:rPr>
            <w:color w:val="0462C1"/>
            <w:u w:val="single" w:color="0462C1"/>
          </w:rPr>
          <w:t>meest recente vsv-analyse over schooljaar 2020-2021.</w:t>
        </w:r>
      </w:hyperlink>
    </w:p>
    <w:p w14:paraId="6B821CBE" w14:textId="77777777" w:rsidR="00100177" w:rsidRDefault="00100177">
      <w:pPr>
        <w:pStyle w:val="Plattetekst"/>
      </w:pPr>
    </w:p>
    <w:p w14:paraId="79958F1E" w14:textId="77777777" w:rsidR="00100177" w:rsidRDefault="00100177">
      <w:pPr>
        <w:pStyle w:val="Plattetekst"/>
      </w:pPr>
    </w:p>
    <w:p w14:paraId="79A079E4" w14:textId="77777777" w:rsidR="00100177" w:rsidRDefault="00100177">
      <w:pPr>
        <w:pStyle w:val="Plattetekst"/>
      </w:pPr>
    </w:p>
    <w:p w14:paraId="1C7113BF" w14:textId="77777777" w:rsidR="00100177" w:rsidRDefault="00100177">
      <w:pPr>
        <w:pStyle w:val="Plattetekst"/>
      </w:pPr>
    </w:p>
    <w:p w14:paraId="390F39DD" w14:textId="77777777" w:rsidR="00100177" w:rsidRDefault="00100177">
      <w:pPr>
        <w:pStyle w:val="Plattetekst"/>
      </w:pPr>
    </w:p>
    <w:p w14:paraId="182BA4F6" w14:textId="77777777" w:rsidR="00100177" w:rsidRDefault="00100177">
      <w:pPr>
        <w:pStyle w:val="Plattetekst"/>
      </w:pPr>
    </w:p>
    <w:p w14:paraId="5D642464" w14:textId="77777777" w:rsidR="00100177" w:rsidRDefault="00100177">
      <w:pPr>
        <w:pStyle w:val="Plattetekst"/>
      </w:pPr>
    </w:p>
    <w:p w14:paraId="65D504EA" w14:textId="77777777" w:rsidR="00100177" w:rsidRDefault="00100177">
      <w:pPr>
        <w:pStyle w:val="Plattetekst"/>
      </w:pPr>
    </w:p>
    <w:p w14:paraId="382A7720" w14:textId="77777777" w:rsidR="00100177" w:rsidRDefault="00100177">
      <w:pPr>
        <w:pStyle w:val="Plattetekst"/>
      </w:pPr>
    </w:p>
    <w:p w14:paraId="5028D29A" w14:textId="77777777" w:rsidR="00100177" w:rsidRDefault="00100177">
      <w:pPr>
        <w:pStyle w:val="Plattetekst"/>
      </w:pPr>
    </w:p>
    <w:p w14:paraId="2C27CD96" w14:textId="33D08FFA" w:rsidR="00100177" w:rsidRDefault="00100177" w:rsidP="00245DF1">
      <w:pPr>
        <w:pStyle w:val="Plattetekst"/>
        <w:spacing w:before="120"/>
        <w:rPr>
          <w:sz w:val="16"/>
        </w:rPr>
      </w:pPr>
    </w:p>
    <w:p w14:paraId="0E06CD7C" w14:textId="77777777" w:rsidR="00100177" w:rsidRDefault="00100177">
      <w:pPr>
        <w:spacing w:line="249" w:lineRule="auto"/>
        <w:rPr>
          <w:sz w:val="16"/>
        </w:rPr>
        <w:sectPr w:rsidR="00100177">
          <w:pgSz w:w="11910" w:h="16840"/>
          <w:pgMar w:top="1580" w:right="200" w:bottom="1160" w:left="1180" w:header="143" w:footer="960" w:gutter="0"/>
          <w:cols w:space="708"/>
        </w:sectPr>
      </w:pPr>
    </w:p>
    <w:p w14:paraId="3605C74B" w14:textId="77777777" w:rsidR="00100177" w:rsidRDefault="00000000">
      <w:pPr>
        <w:pStyle w:val="Kop1"/>
        <w:spacing w:line="259" w:lineRule="auto"/>
      </w:pPr>
      <w:bookmarkStart w:id="62" w:name="_bookmark26"/>
      <w:bookmarkStart w:id="63" w:name="_Toc181187117"/>
      <w:bookmarkEnd w:id="62"/>
      <w:r>
        <w:rPr>
          <w:color w:val="2E5395"/>
        </w:rPr>
        <w:lastRenderedPageBreak/>
        <w:t>Doelstelling</w:t>
      </w:r>
      <w:r>
        <w:rPr>
          <w:color w:val="2E5395"/>
          <w:spacing w:val="-5"/>
        </w:rPr>
        <w:t xml:space="preserve"> </w:t>
      </w:r>
      <w:r>
        <w:rPr>
          <w:color w:val="2E5395"/>
        </w:rPr>
        <w:t>1:</w:t>
      </w:r>
      <w:r>
        <w:rPr>
          <w:color w:val="2E5395"/>
          <w:spacing w:val="-4"/>
        </w:rPr>
        <w:t xml:space="preserve"> </w:t>
      </w:r>
      <w:r>
        <w:rPr>
          <w:color w:val="2E5395"/>
        </w:rPr>
        <w:t>Steeds</w:t>
      </w:r>
      <w:r>
        <w:rPr>
          <w:color w:val="2E5395"/>
          <w:spacing w:val="-4"/>
        </w:rPr>
        <w:t xml:space="preserve"> </w:t>
      </w:r>
      <w:r>
        <w:rPr>
          <w:color w:val="2E5395"/>
        </w:rPr>
        <w:t>meer</w:t>
      </w:r>
      <w:r>
        <w:rPr>
          <w:color w:val="2E5395"/>
          <w:spacing w:val="-4"/>
        </w:rPr>
        <w:t xml:space="preserve"> </w:t>
      </w:r>
      <w:r>
        <w:rPr>
          <w:color w:val="2E5395"/>
        </w:rPr>
        <w:t>kinderen</w:t>
      </w:r>
      <w:r>
        <w:rPr>
          <w:color w:val="2E5395"/>
          <w:spacing w:val="-3"/>
        </w:rPr>
        <w:t xml:space="preserve"> </w:t>
      </w:r>
      <w:r>
        <w:rPr>
          <w:color w:val="2E5395"/>
        </w:rPr>
        <w:t>en</w:t>
      </w:r>
      <w:r>
        <w:rPr>
          <w:color w:val="2E5395"/>
          <w:spacing w:val="-3"/>
        </w:rPr>
        <w:t xml:space="preserve"> </w:t>
      </w:r>
      <w:r>
        <w:rPr>
          <w:color w:val="2E5395"/>
        </w:rPr>
        <w:t>jongeren</w:t>
      </w:r>
      <w:r>
        <w:rPr>
          <w:color w:val="2E5395"/>
          <w:spacing w:val="-5"/>
        </w:rPr>
        <w:t xml:space="preserve"> </w:t>
      </w:r>
      <w:r>
        <w:rPr>
          <w:color w:val="2E5395"/>
        </w:rPr>
        <w:t>volgen</w:t>
      </w:r>
      <w:r>
        <w:rPr>
          <w:color w:val="2E5395"/>
          <w:spacing w:val="-7"/>
        </w:rPr>
        <w:t xml:space="preserve"> </w:t>
      </w:r>
      <w:r>
        <w:rPr>
          <w:color w:val="2E5395"/>
        </w:rPr>
        <w:t>onderwijs.</w:t>
      </w:r>
      <w:r>
        <w:rPr>
          <w:color w:val="2E5395"/>
          <w:spacing w:val="-3"/>
        </w:rPr>
        <w:t xml:space="preserve"> </w:t>
      </w:r>
      <w:r>
        <w:rPr>
          <w:color w:val="2E5395"/>
        </w:rPr>
        <w:t>Als onderwijs niet passend is werken ze, of krijgen ze (jeugd)hulp.</w:t>
      </w:r>
      <w:bookmarkEnd w:id="63"/>
    </w:p>
    <w:p w14:paraId="16BB5965" w14:textId="77777777" w:rsidR="00100177" w:rsidRDefault="00000000">
      <w:pPr>
        <w:pStyle w:val="Kop2"/>
        <w:numPr>
          <w:ilvl w:val="2"/>
          <w:numId w:val="5"/>
        </w:numPr>
        <w:tabs>
          <w:tab w:val="left" w:pos="880"/>
        </w:tabs>
        <w:spacing w:before="308"/>
        <w:ind w:left="880" w:hanging="644"/>
      </w:pPr>
      <w:bookmarkStart w:id="64" w:name="_bookmark27"/>
      <w:bookmarkStart w:id="65" w:name="_Toc181187118"/>
      <w:bookmarkEnd w:id="64"/>
      <w:r>
        <w:rPr>
          <w:color w:val="2E5395"/>
        </w:rPr>
        <w:t>Volgen</w:t>
      </w:r>
      <w:r>
        <w:rPr>
          <w:color w:val="2E5395"/>
          <w:spacing w:val="-10"/>
        </w:rPr>
        <w:t xml:space="preserve"> </w:t>
      </w:r>
      <w:r>
        <w:rPr>
          <w:color w:val="2E5395"/>
        </w:rPr>
        <w:t>meer</w:t>
      </w:r>
      <w:r>
        <w:rPr>
          <w:color w:val="2E5395"/>
          <w:spacing w:val="-9"/>
        </w:rPr>
        <w:t xml:space="preserve"> </w:t>
      </w:r>
      <w:r>
        <w:rPr>
          <w:color w:val="2E5395"/>
        </w:rPr>
        <w:t>jongeren</w:t>
      </w:r>
      <w:r>
        <w:rPr>
          <w:color w:val="2E5395"/>
          <w:spacing w:val="-9"/>
        </w:rPr>
        <w:t xml:space="preserve"> </w:t>
      </w:r>
      <w:r>
        <w:rPr>
          <w:color w:val="2E5395"/>
          <w:spacing w:val="-2"/>
        </w:rPr>
        <w:t>onderwijs?</w:t>
      </w:r>
      <w:bookmarkEnd w:id="65"/>
    </w:p>
    <w:p w14:paraId="2C6146AB" w14:textId="77777777" w:rsidR="00100177" w:rsidRDefault="00000000">
      <w:pPr>
        <w:pStyle w:val="Plattetekst"/>
        <w:spacing w:before="21" w:line="256" w:lineRule="auto"/>
        <w:ind w:left="236" w:right="1223"/>
      </w:pPr>
      <w:r>
        <w:t>Het</w:t>
      </w:r>
      <w:r>
        <w:rPr>
          <w:spacing w:val="-3"/>
        </w:rPr>
        <w:t xml:space="preserve"> </w:t>
      </w:r>
      <w:r>
        <w:t>totaal</w:t>
      </w:r>
      <w:r>
        <w:rPr>
          <w:spacing w:val="-4"/>
        </w:rPr>
        <w:t xml:space="preserve"> </w:t>
      </w:r>
      <w:r>
        <w:t>aantal</w:t>
      </w:r>
      <w:r>
        <w:rPr>
          <w:spacing w:val="-3"/>
        </w:rPr>
        <w:t xml:space="preserve"> </w:t>
      </w:r>
      <w:r>
        <w:t>vsv’ers</w:t>
      </w:r>
      <w:r>
        <w:rPr>
          <w:spacing w:val="-1"/>
        </w:rPr>
        <w:t xml:space="preserve"> </w:t>
      </w:r>
      <w:r>
        <w:t>is de</w:t>
      </w:r>
      <w:r>
        <w:rPr>
          <w:spacing w:val="-4"/>
        </w:rPr>
        <w:t xml:space="preserve"> </w:t>
      </w:r>
      <w:r>
        <w:t>afgelopen</w:t>
      </w:r>
      <w:r>
        <w:rPr>
          <w:spacing w:val="-4"/>
        </w:rPr>
        <w:t xml:space="preserve"> </w:t>
      </w:r>
      <w:r>
        <w:t>jaren</w:t>
      </w:r>
      <w:r>
        <w:rPr>
          <w:spacing w:val="-1"/>
        </w:rPr>
        <w:t xml:space="preserve"> </w:t>
      </w:r>
      <w:r>
        <w:t>flink gedaald.</w:t>
      </w:r>
      <w:r>
        <w:rPr>
          <w:spacing w:val="-3"/>
        </w:rPr>
        <w:t xml:space="preserve"> </w:t>
      </w:r>
      <w:r>
        <w:t>Op</w:t>
      </w:r>
      <w:r>
        <w:rPr>
          <w:spacing w:val="-1"/>
        </w:rPr>
        <w:t xml:space="preserve"> </w:t>
      </w:r>
      <w:r>
        <w:t>31</w:t>
      </w:r>
      <w:r>
        <w:rPr>
          <w:spacing w:val="-3"/>
        </w:rPr>
        <w:t xml:space="preserve"> </w:t>
      </w:r>
      <w:r>
        <w:t>juli</w:t>
      </w:r>
      <w:r>
        <w:rPr>
          <w:spacing w:val="-2"/>
        </w:rPr>
        <w:t xml:space="preserve"> </w:t>
      </w:r>
      <w:r>
        <w:t>2022</w:t>
      </w:r>
      <w:r>
        <w:rPr>
          <w:spacing w:val="-3"/>
        </w:rPr>
        <w:t xml:space="preserve"> </w:t>
      </w:r>
      <w:r>
        <w:t>waren</w:t>
      </w:r>
      <w:r>
        <w:rPr>
          <w:spacing w:val="-3"/>
        </w:rPr>
        <w:t xml:space="preserve"> </w:t>
      </w:r>
      <w:r>
        <w:t>er</w:t>
      </w:r>
      <w:r>
        <w:rPr>
          <w:spacing w:val="-2"/>
        </w:rPr>
        <w:t xml:space="preserve"> </w:t>
      </w:r>
      <w:r>
        <w:t>1799</w:t>
      </w:r>
      <w:r>
        <w:rPr>
          <w:spacing w:val="-1"/>
        </w:rPr>
        <w:t xml:space="preserve"> </w:t>
      </w:r>
      <w:r>
        <w:t>vsv’ers, tegen 1984 in 2021. In 2019, vóór de Coronacrisis,</w:t>
      </w:r>
      <w:r>
        <w:rPr>
          <w:spacing w:val="40"/>
        </w:rPr>
        <w:t xml:space="preserve"> </w:t>
      </w:r>
      <w:r>
        <w:t>waren er nog 2009 vsv’ers.</w:t>
      </w:r>
    </w:p>
    <w:p w14:paraId="2AE0D2D5" w14:textId="77777777" w:rsidR="00100177" w:rsidRDefault="00000000">
      <w:pPr>
        <w:pStyle w:val="Plattetekst"/>
        <w:spacing w:before="163" w:line="259" w:lineRule="auto"/>
        <w:ind w:left="236" w:right="1223"/>
      </w:pPr>
      <w:r>
        <w:t>Toch is de vraag in de titel niet zonder meer met “ja” te beantwoorden. De afname van het aantal nieuwe</w:t>
      </w:r>
      <w:r>
        <w:rPr>
          <w:spacing w:val="-3"/>
        </w:rPr>
        <w:t xml:space="preserve"> </w:t>
      </w:r>
      <w:r>
        <w:t>vsv’ers</w:t>
      </w:r>
      <w:r>
        <w:rPr>
          <w:spacing w:val="-1"/>
        </w:rPr>
        <w:t xml:space="preserve"> </w:t>
      </w:r>
      <w:r>
        <w:t>wordt</w:t>
      </w:r>
      <w:r>
        <w:rPr>
          <w:spacing w:val="-1"/>
        </w:rPr>
        <w:t xml:space="preserve"> </w:t>
      </w:r>
      <w:r>
        <w:t>namelijk vooral</w:t>
      </w:r>
      <w:r>
        <w:rPr>
          <w:spacing w:val="-1"/>
        </w:rPr>
        <w:t xml:space="preserve"> </w:t>
      </w:r>
      <w:r>
        <w:t>verklaard</w:t>
      </w:r>
      <w:r>
        <w:rPr>
          <w:spacing w:val="-1"/>
        </w:rPr>
        <w:t xml:space="preserve"> </w:t>
      </w:r>
      <w:r>
        <w:t>door het</w:t>
      </w:r>
      <w:r>
        <w:rPr>
          <w:spacing w:val="-3"/>
        </w:rPr>
        <w:t xml:space="preserve"> </w:t>
      </w:r>
      <w:r>
        <w:t>terughoudende</w:t>
      </w:r>
      <w:r>
        <w:rPr>
          <w:spacing w:val="-2"/>
        </w:rPr>
        <w:t xml:space="preserve"> </w:t>
      </w:r>
      <w:r>
        <w:t>uitschrijfbeleid</w:t>
      </w:r>
      <w:r>
        <w:rPr>
          <w:spacing w:val="-3"/>
        </w:rPr>
        <w:t xml:space="preserve"> </w:t>
      </w:r>
      <w:r>
        <w:t>van</w:t>
      </w:r>
      <w:r>
        <w:rPr>
          <w:spacing w:val="-3"/>
        </w:rPr>
        <w:t xml:space="preserve"> </w:t>
      </w:r>
      <w:r>
        <w:t>scholen</w:t>
      </w:r>
      <w:r>
        <w:rPr>
          <w:spacing w:val="-2"/>
        </w:rPr>
        <w:t xml:space="preserve"> </w:t>
      </w:r>
      <w:r>
        <w:t>in verband met de Coronacrisis. Scholen lieten studenten langer ingeschreven staan op het mbo en dit veroorzaakt</w:t>
      </w:r>
      <w:r>
        <w:rPr>
          <w:spacing w:val="-4"/>
        </w:rPr>
        <w:t xml:space="preserve"> </w:t>
      </w:r>
      <w:r>
        <w:t>een</w:t>
      </w:r>
      <w:r>
        <w:rPr>
          <w:spacing w:val="-4"/>
        </w:rPr>
        <w:t xml:space="preserve"> </w:t>
      </w:r>
      <w:r>
        <w:t>enigszins</w:t>
      </w:r>
      <w:r>
        <w:rPr>
          <w:spacing w:val="-3"/>
        </w:rPr>
        <w:t xml:space="preserve"> </w:t>
      </w:r>
      <w:r>
        <w:t>vertekend</w:t>
      </w:r>
      <w:r>
        <w:rPr>
          <w:spacing w:val="-4"/>
        </w:rPr>
        <w:t xml:space="preserve"> </w:t>
      </w:r>
      <w:r>
        <w:t>beeld.</w:t>
      </w:r>
      <w:r>
        <w:rPr>
          <w:spacing w:val="-4"/>
        </w:rPr>
        <w:t xml:space="preserve"> </w:t>
      </w:r>
      <w:r>
        <w:t>Jongeren</w:t>
      </w:r>
      <w:r>
        <w:rPr>
          <w:spacing w:val="-3"/>
        </w:rPr>
        <w:t xml:space="preserve"> </w:t>
      </w:r>
      <w:r>
        <w:t>die</w:t>
      </w:r>
      <w:r>
        <w:rPr>
          <w:spacing w:val="-4"/>
        </w:rPr>
        <w:t xml:space="preserve"> </w:t>
      </w:r>
      <w:r>
        <w:t>(bijna)</w:t>
      </w:r>
      <w:r>
        <w:rPr>
          <w:spacing w:val="-3"/>
        </w:rPr>
        <w:t xml:space="preserve"> </w:t>
      </w:r>
      <w:r>
        <w:t>niet</w:t>
      </w:r>
      <w:r>
        <w:rPr>
          <w:spacing w:val="-2"/>
        </w:rPr>
        <w:t xml:space="preserve"> </w:t>
      </w:r>
      <w:r>
        <w:t>aanwezig</w:t>
      </w:r>
      <w:r>
        <w:rPr>
          <w:spacing w:val="-4"/>
        </w:rPr>
        <w:t xml:space="preserve"> </w:t>
      </w:r>
      <w:r>
        <w:t>zijn</w:t>
      </w:r>
      <w:r>
        <w:rPr>
          <w:spacing w:val="-4"/>
        </w:rPr>
        <w:t xml:space="preserve"> </w:t>
      </w:r>
      <w:r>
        <w:t>op</w:t>
      </w:r>
      <w:r>
        <w:rPr>
          <w:spacing w:val="-4"/>
        </w:rPr>
        <w:t xml:space="preserve"> </w:t>
      </w:r>
      <w:r>
        <w:t>school,</w:t>
      </w:r>
      <w:r>
        <w:rPr>
          <w:spacing w:val="-2"/>
        </w:rPr>
        <w:t xml:space="preserve"> </w:t>
      </w:r>
      <w:r>
        <w:t>werden niet of nauwelijks uitgeschreven.</w:t>
      </w:r>
    </w:p>
    <w:p w14:paraId="0E04FE83" w14:textId="77777777" w:rsidR="00100177" w:rsidRDefault="00000000">
      <w:pPr>
        <w:pStyle w:val="Plattetekst"/>
        <w:spacing w:before="160" w:line="259" w:lineRule="auto"/>
        <w:ind w:left="236" w:right="1223"/>
      </w:pPr>
      <w:r>
        <w:t>Het terughoudende uitschrijfbeleid geeft jongeren in theorie de kans de opleiding toch te kunnen afronden, terwijl het voor alle betrokkenen duidelijk is dat dit in de praktijk niet meer gaat gebeuren. Tegelijkertijd</w:t>
      </w:r>
      <w:r>
        <w:rPr>
          <w:spacing w:val="-4"/>
        </w:rPr>
        <w:t xml:space="preserve"> </w:t>
      </w:r>
      <w:r>
        <w:t>heeft</w:t>
      </w:r>
      <w:r>
        <w:rPr>
          <w:spacing w:val="-3"/>
        </w:rPr>
        <w:t xml:space="preserve"> </w:t>
      </w:r>
      <w:r>
        <w:t>het</w:t>
      </w:r>
      <w:r>
        <w:rPr>
          <w:spacing w:val="-3"/>
        </w:rPr>
        <w:t xml:space="preserve"> </w:t>
      </w:r>
      <w:r>
        <w:t>niet</w:t>
      </w:r>
      <w:r>
        <w:rPr>
          <w:spacing w:val="-3"/>
        </w:rPr>
        <w:t xml:space="preserve"> </w:t>
      </w:r>
      <w:r>
        <w:t>uitschrijven</w:t>
      </w:r>
      <w:r>
        <w:rPr>
          <w:spacing w:val="-2"/>
        </w:rPr>
        <w:t xml:space="preserve"> </w:t>
      </w:r>
      <w:r>
        <w:t>een</w:t>
      </w:r>
      <w:r>
        <w:rPr>
          <w:spacing w:val="-4"/>
        </w:rPr>
        <w:t xml:space="preserve"> </w:t>
      </w:r>
      <w:r>
        <w:t>negatieve</w:t>
      </w:r>
      <w:r>
        <w:rPr>
          <w:spacing w:val="-3"/>
        </w:rPr>
        <w:t xml:space="preserve"> </w:t>
      </w:r>
      <w:r>
        <w:t>keerzijde:</w:t>
      </w:r>
      <w:r>
        <w:rPr>
          <w:spacing w:val="-4"/>
        </w:rPr>
        <w:t xml:space="preserve"> </w:t>
      </w:r>
      <w:r>
        <w:t>te</w:t>
      </w:r>
      <w:r>
        <w:rPr>
          <w:spacing w:val="-3"/>
        </w:rPr>
        <w:t xml:space="preserve"> </w:t>
      </w:r>
      <w:r>
        <w:t>lang</w:t>
      </w:r>
      <w:r>
        <w:rPr>
          <w:spacing w:val="-4"/>
        </w:rPr>
        <w:t xml:space="preserve"> </w:t>
      </w:r>
      <w:r>
        <w:t>ingeschreven</w:t>
      </w:r>
      <w:r>
        <w:rPr>
          <w:spacing w:val="-5"/>
        </w:rPr>
        <w:t xml:space="preserve"> </w:t>
      </w:r>
      <w:r>
        <w:t>staan</w:t>
      </w:r>
      <w:r>
        <w:rPr>
          <w:spacing w:val="-3"/>
        </w:rPr>
        <w:t xml:space="preserve"> </w:t>
      </w:r>
      <w:r>
        <w:t>zonder</w:t>
      </w:r>
      <w:r>
        <w:rPr>
          <w:spacing w:val="-4"/>
        </w:rPr>
        <w:t xml:space="preserve"> </w:t>
      </w:r>
      <w:r>
        <w:t>dat er</w:t>
      </w:r>
      <w:r>
        <w:rPr>
          <w:spacing w:val="-4"/>
        </w:rPr>
        <w:t xml:space="preserve"> </w:t>
      </w:r>
      <w:r>
        <w:t>kans</w:t>
      </w:r>
      <w:r>
        <w:rPr>
          <w:spacing w:val="-3"/>
        </w:rPr>
        <w:t xml:space="preserve"> </w:t>
      </w:r>
      <w:r>
        <w:t>van</w:t>
      </w:r>
      <w:r>
        <w:rPr>
          <w:spacing w:val="-5"/>
        </w:rPr>
        <w:t xml:space="preserve"> </w:t>
      </w:r>
      <w:r>
        <w:t>slagen</w:t>
      </w:r>
      <w:r>
        <w:rPr>
          <w:spacing w:val="-4"/>
        </w:rPr>
        <w:t xml:space="preserve"> </w:t>
      </w:r>
      <w:r>
        <w:t>is,</w:t>
      </w:r>
      <w:r>
        <w:rPr>
          <w:spacing w:val="-4"/>
        </w:rPr>
        <w:t xml:space="preserve"> </w:t>
      </w:r>
      <w:r>
        <w:t>zorgt</w:t>
      </w:r>
      <w:r>
        <w:rPr>
          <w:spacing w:val="-1"/>
        </w:rPr>
        <w:t xml:space="preserve"> </w:t>
      </w:r>
      <w:r>
        <w:t>voor</w:t>
      </w:r>
      <w:r>
        <w:rPr>
          <w:spacing w:val="-3"/>
        </w:rPr>
        <w:t xml:space="preserve"> </w:t>
      </w:r>
      <w:r>
        <w:t>extra</w:t>
      </w:r>
      <w:r>
        <w:rPr>
          <w:spacing w:val="-4"/>
        </w:rPr>
        <w:t xml:space="preserve"> </w:t>
      </w:r>
      <w:r>
        <w:t>studieschulden.</w:t>
      </w:r>
      <w:r>
        <w:rPr>
          <w:spacing w:val="-2"/>
        </w:rPr>
        <w:t xml:space="preserve"> </w:t>
      </w:r>
      <w:r>
        <w:t>Daarbij</w:t>
      </w:r>
      <w:r>
        <w:rPr>
          <w:spacing w:val="-3"/>
        </w:rPr>
        <w:t xml:space="preserve"> </w:t>
      </w:r>
      <w:r>
        <w:t>worden</w:t>
      </w:r>
      <w:r>
        <w:rPr>
          <w:spacing w:val="-3"/>
        </w:rPr>
        <w:t xml:space="preserve"> </w:t>
      </w:r>
      <w:r>
        <w:t>deze</w:t>
      </w:r>
      <w:r>
        <w:rPr>
          <w:spacing w:val="-2"/>
        </w:rPr>
        <w:t xml:space="preserve"> </w:t>
      </w:r>
      <w:r>
        <w:t>jongeren</w:t>
      </w:r>
      <w:r>
        <w:rPr>
          <w:spacing w:val="-5"/>
        </w:rPr>
        <w:t xml:space="preserve"> </w:t>
      </w:r>
      <w:r>
        <w:t>te</w:t>
      </w:r>
      <w:r>
        <w:rPr>
          <w:spacing w:val="-2"/>
        </w:rPr>
        <w:t xml:space="preserve"> </w:t>
      </w:r>
      <w:r>
        <w:t>laat</w:t>
      </w:r>
      <w:r>
        <w:rPr>
          <w:spacing w:val="-2"/>
        </w:rPr>
        <w:t xml:space="preserve"> </w:t>
      </w:r>
      <w:r>
        <w:t>verwezen naar vervolgtrajecten en gemeentelijke ondersteuning. Het RBL heeft het afgelopen jaar verschillende gesprekken gevoerd met mboRijnland om te bespreken hoe deze jongeren het beste ondersteund kunnen worden. Soms is uitschrijven beter, maar uiteraard is maatwerk hierbij noodzakelijk.</w:t>
      </w:r>
    </w:p>
    <w:p w14:paraId="70A4A5DA" w14:textId="77777777" w:rsidR="00100177" w:rsidRDefault="00000000">
      <w:pPr>
        <w:pStyle w:val="Kop2"/>
        <w:numPr>
          <w:ilvl w:val="2"/>
          <w:numId w:val="5"/>
        </w:numPr>
        <w:tabs>
          <w:tab w:val="left" w:pos="880"/>
        </w:tabs>
        <w:spacing w:before="162"/>
        <w:ind w:left="880" w:hanging="644"/>
      </w:pPr>
      <w:bookmarkStart w:id="66" w:name="_bookmark28"/>
      <w:bookmarkStart w:id="67" w:name="_Toc181187119"/>
      <w:bookmarkEnd w:id="66"/>
      <w:r>
        <w:rPr>
          <w:color w:val="2E5395"/>
        </w:rPr>
        <w:t>Meer</w:t>
      </w:r>
      <w:r>
        <w:rPr>
          <w:color w:val="2E5395"/>
          <w:spacing w:val="-10"/>
        </w:rPr>
        <w:t xml:space="preserve"> </w:t>
      </w:r>
      <w:r>
        <w:rPr>
          <w:color w:val="2E5395"/>
        </w:rPr>
        <w:t>werkende</w:t>
      </w:r>
      <w:r>
        <w:rPr>
          <w:color w:val="2E5395"/>
          <w:spacing w:val="-7"/>
        </w:rPr>
        <w:t xml:space="preserve"> </w:t>
      </w:r>
      <w:r>
        <w:rPr>
          <w:color w:val="2E5395"/>
          <w:spacing w:val="-2"/>
        </w:rPr>
        <w:t>vsv’ers</w:t>
      </w:r>
      <w:bookmarkEnd w:id="67"/>
    </w:p>
    <w:p w14:paraId="777B9A39" w14:textId="42A96069" w:rsidR="00100177" w:rsidRDefault="00000000">
      <w:pPr>
        <w:pStyle w:val="Plattetekst"/>
        <w:spacing w:before="21" w:line="276" w:lineRule="auto"/>
        <w:ind w:left="236" w:right="1419"/>
      </w:pPr>
      <w:r>
        <w:t>Op 31 juli 2022 had 61% van alle vsv’ers inkomsten van meer dan 300 euro</w:t>
      </w:r>
      <w:r w:rsidR="0005436B">
        <w:rPr>
          <w:rStyle w:val="Voetnootmarkering"/>
        </w:rPr>
        <w:footnoteReference w:id="17"/>
      </w:r>
      <w:r>
        <w:rPr>
          <w:spacing w:val="24"/>
          <w:position w:val="6"/>
          <w:sz w:val="13"/>
        </w:rPr>
        <w:t xml:space="preserve"> </w:t>
      </w:r>
      <w:r>
        <w:t>uit loondienst. Dit is 10%-punt meer dan vorig jaar en zelfs een hoger percentage dan vóór de Coronacrisis. Op de arbeidsmarkt</w:t>
      </w:r>
      <w:r>
        <w:rPr>
          <w:spacing w:val="-5"/>
        </w:rPr>
        <w:t xml:space="preserve"> </w:t>
      </w:r>
      <w:r>
        <w:t>waren</w:t>
      </w:r>
      <w:r>
        <w:rPr>
          <w:spacing w:val="-5"/>
        </w:rPr>
        <w:t xml:space="preserve"> </w:t>
      </w:r>
      <w:r>
        <w:t>vorig</w:t>
      </w:r>
      <w:r>
        <w:rPr>
          <w:spacing w:val="-5"/>
        </w:rPr>
        <w:t xml:space="preserve"> </w:t>
      </w:r>
      <w:r>
        <w:t>jaar</w:t>
      </w:r>
      <w:r>
        <w:rPr>
          <w:spacing w:val="-4"/>
        </w:rPr>
        <w:t xml:space="preserve"> </w:t>
      </w:r>
      <w:r>
        <w:t>nog</w:t>
      </w:r>
      <w:r>
        <w:rPr>
          <w:spacing w:val="-5"/>
        </w:rPr>
        <w:t xml:space="preserve"> </w:t>
      </w:r>
      <w:r>
        <w:t>verschillende</w:t>
      </w:r>
      <w:r>
        <w:rPr>
          <w:spacing w:val="-3"/>
        </w:rPr>
        <w:t xml:space="preserve"> </w:t>
      </w:r>
      <w:r>
        <w:t>branches</w:t>
      </w:r>
      <w:r>
        <w:rPr>
          <w:spacing w:val="-4"/>
        </w:rPr>
        <w:t xml:space="preserve"> </w:t>
      </w:r>
      <w:r>
        <w:t>met</w:t>
      </w:r>
      <w:r>
        <w:rPr>
          <w:spacing w:val="-3"/>
        </w:rPr>
        <w:t xml:space="preserve"> </w:t>
      </w:r>
      <w:r>
        <w:t>problemen</w:t>
      </w:r>
      <w:r>
        <w:rPr>
          <w:spacing w:val="-6"/>
        </w:rPr>
        <w:t xml:space="preserve"> </w:t>
      </w:r>
      <w:r>
        <w:t>vanwege</w:t>
      </w:r>
      <w:r>
        <w:rPr>
          <w:spacing w:val="-6"/>
        </w:rPr>
        <w:t xml:space="preserve"> </w:t>
      </w:r>
      <w:r>
        <w:t>de Coronacrisis. Een</w:t>
      </w:r>
      <w:r>
        <w:rPr>
          <w:spacing w:val="-3"/>
        </w:rPr>
        <w:t xml:space="preserve"> </w:t>
      </w:r>
      <w:r>
        <w:t>jaar</w:t>
      </w:r>
      <w:r>
        <w:rPr>
          <w:spacing w:val="-2"/>
        </w:rPr>
        <w:t xml:space="preserve"> </w:t>
      </w:r>
      <w:r>
        <w:t>later</w:t>
      </w:r>
      <w:r>
        <w:rPr>
          <w:spacing w:val="-2"/>
        </w:rPr>
        <w:t xml:space="preserve"> </w:t>
      </w:r>
      <w:r>
        <w:t>is het beeld helemaal</w:t>
      </w:r>
      <w:r>
        <w:rPr>
          <w:spacing w:val="-3"/>
        </w:rPr>
        <w:t xml:space="preserve"> </w:t>
      </w:r>
      <w:r>
        <w:t>gekanteld .</w:t>
      </w:r>
      <w:r>
        <w:rPr>
          <w:spacing w:val="-2"/>
        </w:rPr>
        <w:t xml:space="preserve"> </w:t>
      </w:r>
      <w:r>
        <w:t>Het</w:t>
      </w:r>
      <w:r>
        <w:rPr>
          <w:spacing w:val="-2"/>
        </w:rPr>
        <w:t xml:space="preserve"> </w:t>
      </w:r>
      <w:r>
        <w:t>aantal</w:t>
      </w:r>
      <w:r>
        <w:rPr>
          <w:spacing w:val="-1"/>
        </w:rPr>
        <w:t xml:space="preserve"> </w:t>
      </w:r>
      <w:r>
        <w:t>openstaande vacatures</w:t>
      </w:r>
      <w:r>
        <w:rPr>
          <w:spacing w:val="-1"/>
        </w:rPr>
        <w:t xml:space="preserve"> </w:t>
      </w:r>
      <w:r>
        <w:t>is</w:t>
      </w:r>
      <w:r>
        <w:rPr>
          <w:spacing w:val="-1"/>
        </w:rPr>
        <w:t xml:space="preserve"> </w:t>
      </w:r>
      <w:r>
        <w:t>in een</w:t>
      </w:r>
      <w:r>
        <w:rPr>
          <w:spacing w:val="-2"/>
        </w:rPr>
        <w:t xml:space="preserve"> </w:t>
      </w:r>
      <w:r>
        <w:t>jaar</w:t>
      </w:r>
      <w:r>
        <w:rPr>
          <w:spacing w:val="-2"/>
        </w:rPr>
        <w:t xml:space="preserve"> </w:t>
      </w:r>
      <w:r>
        <w:t>met 80% gestegen</w:t>
      </w:r>
      <w:r>
        <w:rPr>
          <w:spacing w:val="-1"/>
        </w:rPr>
        <w:t xml:space="preserve"> </w:t>
      </w:r>
      <w:r>
        <w:t>en het UWV noemt de arbeidsmarkt voor het eerst “zeer krap”,</w:t>
      </w:r>
      <w:r w:rsidR="0005436B">
        <w:rPr>
          <w:rStyle w:val="Voetnootmarkering"/>
        </w:rPr>
        <w:footnoteReference w:id="18"/>
      </w:r>
      <w:r>
        <w:rPr>
          <w:spacing w:val="19"/>
          <w:position w:val="6"/>
          <w:sz w:val="13"/>
        </w:rPr>
        <w:t xml:space="preserve"> </w:t>
      </w:r>
      <w:r>
        <w:t>Op de arbeidsmarkt zijn grote personeelstekorten in alle sectoren. Voor jongeren zijn de mogelijkheden groot. Dit zorgt voor kansen, maar ook voor groenpluk: jongeren die te vroeg stoppen met school omdat de arbeidsmarkt trekt.</w:t>
      </w:r>
    </w:p>
    <w:p w14:paraId="070DD683" w14:textId="77777777" w:rsidR="00A217CC" w:rsidRDefault="00A217CC">
      <w:pPr>
        <w:pStyle w:val="Plattetekst"/>
        <w:spacing w:before="21" w:line="276" w:lineRule="auto"/>
        <w:ind w:left="236" w:right="1419"/>
      </w:pPr>
    </w:p>
    <w:p w14:paraId="2E249AE4" w14:textId="1AA1028C" w:rsidR="00A217CC" w:rsidRDefault="00A217CC">
      <w:pPr>
        <w:pStyle w:val="Plattetekst"/>
        <w:spacing w:before="21" w:line="276" w:lineRule="auto"/>
        <w:ind w:left="236" w:right="1419"/>
      </w:pPr>
      <w:r>
        <w:rPr>
          <w:noProof/>
        </w:rPr>
        <w:lastRenderedPageBreak/>
        <w:drawing>
          <wp:inline distT="0" distB="0" distL="0" distR="0" wp14:anchorId="2DEB7DFE" wp14:editId="1433C489">
            <wp:extent cx="5486400" cy="3200400"/>
            <wp:effectExtent l="0" t="0" r="0" b="0"/>
            <wp:docPr id="768386216" name="Grafiek 20" descr="Grafiek: Meer vsv’ers hebben werk&#10;Aandeel van alle vsv’ers op 31 juli, naar inkomenspositi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D86AA0" w14:textId="4F848769" w:rsidR="00100177" w:rsidRDefault="00100177">
      <w:pPr>
        <w:pStyle w:val="Plattetekst"/>
        <w:spacing w:before="2"/>
      </w:pPr>
    </w:p>
    <w:p w14:paraId="187F67F3" w14:textId="77777777" w:rsidR="00100177" w:rsidRDefault="00100177">
      <w:pPr>
        <w:pStyle w:val="Plattetekst"/>
      </w:pPr>
    </w:p>
    <w:p w14:paraId="6AC3975D" w14:textId="77777777" w:rsidR="00100177" w:rsidRDefault="00100177">
      <w:pPr>
        <w:pStyle w:val="Plattetekst"/>
      </w:pPr>
    </w:p>
    <w:p w14:paraId="7509C6E8" w14:textId="5264B3FF" w:rsidR="00100177" w:rsidRDefault="0005436B" w:rsidP="0005436B">
      <w:pPr>
        <w:pStyle w:val="Plattetekst"/>
        <w:spacing w:before="75"/>
        <w:rPr>
          <w:sz w:val="16"/>
        </w:rPr>
      </w:pPr>
      <w:r>
        <w:rPr>
          <w:sz w:val="16"/>
        </w:rPr>
        <w:t xml:space="preserve"> </w:t>
      </w:r>
    </w:p>
    <w:p w14:paraId="1320A839" w14:textId="77777777" w:rsidR="00100177" w:rsidRDefault="00100177">
      <w:pPr>
        <w:spacing w:line="214" w:lineRule="exact"/>
        <w:rPr>
          <w:sz w:val="16"/>
        </w:rPr>
        <w:sectPr w:rsidR="00100177">
          <w:pgSz w:w="11910" w:h="16840"/>
          <w:pgMar w:top="1580" w:right="200" w:bottom="1160" w:left="1180" w:header="143" w:footer="960" w:gutter="0"/>
          <w:cols w:space="708"/>
        </w:sectPr>
      </w:pPr>
    </w:p>
    <w:p w14:paraId="66E24296" w14:textId="77777777" w:rsidR="00100177" w:rsidRDefault="00000000">
      <w:pPr>
        <w:pStyle w:val="Kop2"/>
        <w:numPr>
          <w:ilvl w:val="2"/>
          <w:numId w:val="5"/>
        </w:numPr>
        <w:tabs>
          <w:tab w:val="left" w:pos="880"/>
        </w:tabs>
        <w:spacing w:before="7"/>
        <w:ind w:left="880" w:hanging="644"/>
      </w:pPr>
      <w:bookmarkStart w:id="68" w:name="_bookmark29"/>
      <w:bookmarkStart w:id="69" w:name="_Toc181187120"/>
      <w:bookmarkEnd w:id="68"/>
      <w:r>
        <w:rPr>
          <w:color w:val="2E5395"/>
        </w:rPr>
        <w:lastRenderedPageBreak/>
        <w:t>In</w:t>
      </w:r>
      <w:r>
        <w:rPr>
          <w:color w:val="2E5395"/>
          <w:spacing w:val="-6"/>
        </w:rPr>
        <w:t xml:space="preserve"> </w:t>
      </w:r>
      <w:r>
        <w:rPr>
          <w:color w:val="2E5395"/>
        </w:rPr>
        <w:t>vrijwel</w:t>
      </w:r>
      <w:r>
        <w:rPr>
          <w:color w:val="2E5395"/>
          <w:spacing w:val="-4"/>
        </w:rPr>
        <w:t xml:space="preserve"> </w:t>
      </w:r>
      <w:r>
        <w:rPr>
          <w:color w:val="2E5395"/>
        </w:rPr>
        <w:t>alle</w:t>
      </w:r>
      <w:r>
        <w:rPr>
          <w:color w:val="2E5395"/>
          <w:spacing w:val="-6"/>
        </w:rPr>
        <w:t xml:space="preserve"> </w:t>
      </w:r>
      <w:r>
        <w:rPr>
          <w:color w:val="2E5395"/>
        </w:rPr>
        <w:t>gemeenten</w:t>
      </w:r>
      <w:r>
        <w:rPr>
          <w:color w:val="2E5395"/>
          <w:spacing w:val="-7"/>
        </w:rPr>
        <w:t xml:space="preserve"> </w:t>
      </w:r>
      <w:r>
        <w:rPr>
          <w:color w:val="2E5395"/>
        </w:rPr>
        <w:t>minder</w:t>
      </w:r>
      <w:r>
        <w:rPr>
          <w:color w:val="2E5395"/>
          <w:spacing w:val="-5"/>
        </w:rPr>
        <w:t xml:space="preserve"> </w:t>
      </w:r>
      <w:r>
        <w:rPr>
          <w:color w:val="2E5395"/>
        </w:rPr>
        <w:t>vsv’ers</w:t>
      </w:r>
      <w:r>
        <w:rPr>
          <w:color w:val="2E5395"/>
          <w:spacing w:val="-8"/>
        </w:rPr>
        <w:t xml:space="preserve"> </w:t>
      </w:r>
      <w:r>
        <w:rPr>
          <w:color w:val="2E5395"/>
        </w:rPr>
        <w:t>zonder</w:t>
      </w:r>
      <w:r>
        <w:rPr>
          <w:color w:val="2E5395"/>
          <w:spacing w:val="-7"/>
        </w:rPr>
        <w:t xml:space="preserve"> </w:t>
      </w:r>
      <w:r>
        <w:rPr>
          <w:color w:val="2E5395"/>
        </w:rPr>
        <w:t>werk</w:t>
      </w:r>
      <w:r>
        <w:rPr>
          <w:color w:val="2E5395"/>
          <w:spacing w:val="-7"/>
        </w:rPr>
        <w:t xml:space="preserve"> </w:t>
      </w:r>
      <w:r>
        <w:rPr>
          <w:color w:val="2E5395"/>
        </w:rPr>
        <w:t>dan</w:t>
      </w:r>
      <w:r>
        <w:rPr>
          <w:color w:val="2E5395"/>
          <w:spacing w:val="-7"/>
        </w:rPr>
        <w:t xml:space="preserve"> </w:t>
      </w:r>
      <w:r>
        <w:rPr>
          <w:color w:val="2E5395"/>
        </w:rPr>
        <w:t>vóor</w:t>
      </w:r>
      <w:r>
        <w:rPr>
          <w:color w:val="2E5395"/>
          <w:spacing w:val="-6"/>
        </w:rPr>
        <w:t xml:space="preserve"> </w:t>
      </w:r>
      <w:r>
        <w:rPr>
          <w:color w:val="2E5395"/>
          <w:spacing w:val="-2"/>
        </w:rPr>
        <w:t>Corona</w:t>
      </w:r>
      <w:bookmarkEnd w:id="69"/>
    </w:p>
    <w:p w14:paraId="112150F5" w14:textId="77777777" w:rsidR="00100177" w:rsidRDefault="00000000">
      <w:pPr>
        <w:pStyle w:val="Plattetekst"/>
        <w:spacing w:before="24" w:line="259" w:lineRule="auto"/>
        <w:ind w:left="236" w:right="1223"/>
        <w:rPr>
          <w:spacing w:val="-2"/>
        </w:rPr>
      </w:pPr>
      <w:r>
        <w:t>Bij de meeste gemeenten is het aantal vsv’ers zonder werk nu een stuk lager dan voor de Coronacrisis.</w:t>
      </w:r>
      <w:r>
        <w:rPr>
          <w:spacing w:val="-2"/>
        </w:rPr>
        <w:t xml:space="preserve"> </w:t>
      </w:r>
      <w:r>
        <w:t>In</w:t>
      </w:r>
      <w:r>
        <w:rPr>
          <w:spacing w:val="-5"/>
        </w:rPr>
        <w:t xml:space="preserve"> </w:t>
      </w:r>
      <w:r>
        <w:t>Lisse</w:t>
      </w:r>
      <w:r>
        <w:rPr>
          <w:spacing w:val="-4"/>
        </w:rPr>
        <w:t xml:space="preserve"> </w:t>
      </w:r>
      <w:r>
        <w:t>en</w:t>
      </w:r>
      <w:r>
        <w:rPr>
          <w:spacing w:val="-4"/>
        </w:rPr>
        <w:t xml:space="preserve"> </w:t>
      </w:r>
      <w:r>
        <w:t>Teylingen</w:t>
      </w:r>
      <w:r>
        <w:rPr>
          <w:spacing w:val="-2"/>
        </w:rPr>
        <w:t xml:space="preserve"> </w:t>
      </w:r>
      <w:r>
        <w:t>is</w:t>
      </w:r>
      <w:r>
        <w:rPr>
          <w:spacing w:val="-3"/>
        </w:rPr>
        <w:t xml:space="preserve"> </w:t>
      </w:r>
      <w:r>
        <w:t>het</w:t>
      </w:r>
      <w:r>
        <w:rPr>
          <w:spacing w:val="-4"/>
        </w:rPr>
        <w:t xml:space="preserve"> </w:t>
      </w:r>
      <w:r>
        <w:t>aantal</w:t>
      </w:r>
      <w:r>
        <w:rPr>
          <w:spacing w:val="-1"/>
        </w:rPr>
        <w:t xml:space="preserve"> </w:t>
      </w:r>
      <w:r>
        <w:t>vsv’ers</w:t>
      </w:r>
      <w:r>
        <w:rPr>
          <w:spacing w:val="-2"/>
        </w:rPr>
        <w:t xml:space="preserve"> </w:t>
      </w:r>
      <w:r>
        <w:t>gedaald,</w:t>
      </w:r>
      <w:r>
        <w:rPr>
          <w:spacing w:val="-2"/>
        </w:rPr>
        <w:t xml:space="preserve"> </w:t>
      </w:r>
      <w:r>
        <w:t>maar</w:t>
      </w:r>
      <w:r>
        <w:rPr>
          <w:spacing w:val="-4"/>
        </w:rPr>
        <w:t xml:space="preserve"> </w:t>
      </w:r>
      <w:r>
        <w:t>nog</w:t>
      </w:r>
      <w:r>
        <w:rPr>
          <w:spacing w:val="-4"/>
        </w:rPr>
        <w:t xml:space="preserve"> </w:t>
      </w:r>
      <w:r>
        <w:t>net</w:t>
      </w:r>
      <w:r>
        <w:rPr>
          <w:spacing w:val="-4"/>
        </w:rPr>
        <w:t xml:space="preserve"> </w:t>
      </w:r>
      <w:r>
        <w:t>iets</w:t>
      </w:r>
      <w:r>
        <w:rPr>
          <w:spacing w:val="-3"/>
        </w:rPr>
        <w:t xml:space="preserve"> </w:t>
      </w:r>
      <w:r>
        <w:t>hoger</w:t>
      </w:r>
      <w:r>
        <w:rPr>
          <w:spacing w:val="-1"/>
        </w:rPr>
        <w:t xml:space="preserve"> </w:t>
      </w:r>
      <w:r>
        <w:t>dan</w:t>
      </w:r>
      <w:r>
        <w:rPr>
          <w:spacing w:val="-4"/>
        </w:rPr>
        <w:t xml:space="preserve"> </w:t>
      </w:r>
      <w:r>
        <w:t>voor</w:t>
      </w:r>
      <w:r>
        <w:rPr>
          <w:spacing w:val="-3"/>
        </w:rPr>
        <w:t xml:space="preserve"> </w:t>
      </w:r>
      <w:r>
        <w:t>de Coronacrisis. In Zoeterwoude is het aantal vsv’ers zonder werk nu gelijk aan dat van voor de Coronacrisis. De</w:t>
      </w:r>
      <w:r>
        <w:rPr>
          <w:spacing w:val="-1"/>
        </w:rPr>
        <w:t xml:space="preserve"> </w:t>
      </w:r>
      <w:r>
        <w:t>relatief</w:t>
      </w:r>
      <w:r>
        <w:rPr>
          <w:spacing w:val="-1"/>
        </w:rPr>
        <w:t xml:space="preserve"> </w:t>
      </w:r>
      <w:r>
        <w:t>kleine aantallen vsv’ers maken het lastig hiervoor specifieke</w:t>
      </w:r>
      <w:r>
        <w:rPr>
          <w:spacing w:val="-1"/>
        </w:rPr>
        <w:t xml:space="preserve"> </w:t>
      </w:r>
      <w:r>
        <w:t>oorzaken aan</w:t>
      </w:r>
      <w:r>
        <w:rPr>
          <w:spacing w:val="-1"/>
        </w:rPr>
        <w:t xml:space="preserve"> </w:t>
      </w:r>
      <w:r>
        <w:t xml:space="preserve">te </w:t>
      </w:r>
      <w:r>
        <w:rPr>
          <w:spacing w:val="-2"/>
        </w:rPr>
        <w:t>wijzen.</w:t>
      </w:r>
    </w:p>
    <w:p w14:paraId="28A22537" w14:textId="77777777" w:rsidR="0005436B" w:rsidRDefault="0005436B">
      <w:pPr>
        <w:pStyle w:val="Plattetekst"/>
        <w:spacing w:before="24" w:line="259" w:lineRule="auto"/>
        <w:ind w:left="236" w:right="1223"/>
        <w:rPr>
          <w:spacing w:val="-2"/>
        </w:rPr>
      </w:pPr>
    </w:p>
    <w:p w14:paraId="15AEEB48" w14:textId="6074E69C" w:rsidR="0005436B" w:rsidRDefault="0005436B">
      <w:pPr>
        <w:pStyle w:val="Plattetekst"/>
        <w:spacing w:before="24" w:line="259" w:lineRule="auto"/>
        <w:ind w:left="236" w:right="1223"/>
      </w:pPr>
      <w:r>
        <w:rPr>
          <w:noProof/>
        </w:rPr>
        <w:drawing>
          <wp:inline distT="0" distB="0" distL="0" distR="0" wp14:anchorId="3A3005F9" wp14:editId="5FF9033C">
            <wp:extent cx="5834380" cy="5114925"/>
            <wp:effectExtent l="0" t="0" r="0" b="9525"/>
            <wp:docPr id="1297669376" name="Afbeelding 23" descr="Grafiek: In vrijwel alle gemeenten minder vsv’ers zonder werk Aantal vsv’ers per gemeente zonder of met beperkt inkomen of met uit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69376" name="Afbeelding 23" descr="Grafiek: In vrijwel alle gemeenten minder vsv’ers zonder werk Aantal vsv’ers per gemeente zonder of met beperkt inkomen of met uitker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4380" cy="5114925"/>
                    </a:xfrm>
                    <a:prstGeom prst="rect">
                      <a:avLst/>
                    </a:prstGeom>
                    <a:noFill/>
                    <a:ln>
                      <a:noFill/>
                    </a:ln>
                  </pic:spPr>
                </pic:pic>
              </a:graphicData>
            </a:graphic>
          </wp:inline>
        </w:drawing>
      </w:r>
    </w:p>
    <w:p w14:paraId="462B8006" w14:textId="6EFE0FD4" w:rsidR="00100177" w:rsidRDefault="00100177">
      <w:pPr>
        <w:pStyle w:val="Plattetekst"/>
        <w:rPr>
          <w:sz w:val="11"/>
        </w:rPr>
      </w:pPr>
    </w:p>
    <w:p w14:paraId="0DDB48CA" w14:textId="77777777" w:rsidR="00100177" w:rsidRDefault="00100177">
      <w:pPr>
        <w:rPr>
          <w:sz w:val="11"/>
        </w:rPr>
        <w:sectPr w:rsidR="00100177">
          <w:pgSz w:w="11910" w:h="16840"/>
          <w:pgMar w:top="1580" w:right="200" w:bottom="1160" w:left="1180" w:header="143" w:footer="960" w:gutter="0"/>
          <w:cols w:space="708"/>
        </w:sectPr>
      </w:pPr>
    </w:p>
    <w:p w14:paraId="3084225C" w14:textId="77777777" w:rsidR="00100177" w:rsidRDefault="00000000">
      <w:pPr>
        <w:pStyle w:val="Kop1"/>
        <w:spacing w:line="259" w:lineRule="auto"/>
      </w:pPr>
      <w:bookmarkStart w:id="70" w:name="_bookmark30"/>
      <w:bookmarkStart w:id="71" w:name="_Toc181187121"/>
      <w:bookmarkEnd w:id="70"/>
      <w:r>
        <w:rPr>
          <w:color w:val="2E5395"/>
        </w:rPr>
        <w:lastRenderedPageBreak/>
        <w:t>Doelstelling 2: Voortijdig schoolverlaters worden vaker toegeleid naar onderwijs,</w:t>
      </w:r>
      <w:r>
        <w:rPr>
          <w:color w:val="2E5395"/>
          <w:spacing w:val="-3"/>
        </w:rPr>
        <w:t xml:space="preserve"> </w:t>
      </w:r>
      <w:r>
        <w:rPr>
          <w:color w:val="2E5395"/>
        </w:rPr>
        <w:t>of-</w:t>
      </w:r>
      <w:r>
        <w:rPr>
          <w:color w:val="2E5395"/>
          <w:spacing w:val="-4"/>
        </w:rPr>
        <w:t xml:space="preserve"> </w:t>
      </w:r>
      <w:r>
        <w:rPr>
          <w:color w:val="2E5395"/>
        </w:rPr>
        <w:t>als</w:t>
      </w:r>
      <w:r>
        <w:rPr>
          <w:color w:val="2E5395"/>
          <w:spacing w:val="-3"/>
        </w:rPr>
        <w:t xml:space="preserve"> </w:t>
      </w:r>
      <w:r>
        <w:rPr>
          <w:color w:val="2E5395"/>
        </w:rPr>
        <w:t>onderwijs</w:t>
      </w:r>
      <w:r>
        <w:rPr>
          <w:color w:val="2E5395"/>
          <w:spacing w:val="-4"/>
        </w:rPr>
        <w:t xml:space="preserve"> </w:t>
      </w:r>
      <w:r>
        <w:rPr>
          <w:color w:val="2E5395"/>
        </w:rPr>
        <w:t>niet</w:t>
      </w:r>
      <w:r>
        <w:rPr>
          <w:color w:val="2E5395"/>
          <w:spacing w:val="-2"/>
        </w:rPr>
        <w:t xml:space="preserve"> </w:t>
      </w:r>
      <w:r>
        <w:rPr>
          <w:color w:val="2E5395"/>
        </w:rPr>
        <w:t>passend</w:t>
      </w:r>
      <w:r>
        <w:rPr>
          <w:color w:val="2E5395"/>
          <w:spacing w:val="-4"/>
        </w:rPr>
        <w:t xml:space="preserve"> </w:t>
      </w:r>
      <w:r>
        <w:rPr>
          <w:color w:val="2E5395"/>
        </w:rPr>
        <w:t>is-</w:t>
      </w:r>
      <w:r>
        <w:rPr>
          <w:color w:val="2E5395"/>
          <w:spacing w:val="-3"/>
        </w:rPr>
        <w:t xml:space="preserve"> </w:t>
      </w:r>
      <w:r>
        <w:rPr>
          <w:color w:val="2E5395"/>
        </w:rPr>
        <w:t>naar</w:t>
      </w:r>
      <w:r>
        <w:rPr>
          <w:color w:val="2E5395"/>
          <w:spacing w:val="-5"/>
        </w:rPr>
        <w:t xml:space="preserve"> </w:t>
      </w:r>
      <w:r>
        <w:rPr>
          <w:color w:val="2E5395"/>
        </w:rPr>
        <w:t>werk</w:t>
      </w:r>
      <w:r>
        <w:rPr>
          <w:color w:val="2E5395"/>
          <w:spacing w:val="-4"/>
        </w:rPr>
        <w:t xml:space="preserve"> </w:t>
      </w:r>
      <w:r>
        <w:rPr>
          <w:color w:val="2E5395"/>
        </w:rPr>
        <w:t>of</w:t>
      </w:r>
      <w:r>
        <w:rPr>
          <w:color w:val="2E5395"/>
          <w:spacing w:val="-5"/>
        </w:rPr>
        <w:t xml:space="preserve"> </w:t>
      </w:r>
      <w:r>
        <w:rPr>
          <w:color w:val="2E5395"/>
        </w:rPr>
        <w:t>hulpverlening.</w:t>
      </w:r>
      <w:bookmarkEnd w:id="71"/>
    </w:p>
    <w:p w14:paraId="5826E702" w14:textId="77777777" w:rsidR="00100177" w:rsidRDefault="00100177">
      <w:pPr>
        <w:pStyle w:val="Plattetekst"/>
        <w:spacing w:before="88"/>
        <w:rPr>
          <w:sz w:val="28"/>
        </w:rPr>
      </w:pPr>
    </w:p>
    <w:p w14:paraId="67790B6B" w14:textId="6A5A5360" w:rsidR="00100177" w:rsidRDefault="00000000">
      <w:pPr>
        <w:pStyle w:val="Plattetekst"/>
        <w:spacing w:line="259" w:lineRule="auto"/>
        <w:ind w:left="236" w:right="1301"/>
      </w:pPr>
      <w:r>
        <w:t>Het RMC heeft als taak nieuwe en oude vsv’ers</w:t>
      </w:r>
      <w:r w:rsidR="0005436B">
        <w:rPr>
          <w:rStyle w:val="Voetnootmarkering"/>
        </w:rPr>
        <w:footnoteReference w:id="19"/>
      </w:r>
      <w:r>
        <w:rPr>
          <w:spacing w:val="24"/>
          <w:position w:val="6"/>
          <w:sz w:val="13"/>
        </w:rPr>
        <w:t xml:space="preserve"> </w:t>
      </w:r>
      <w:r>
        <w:t>tot 23 jaar in beeld te brengen en te begeleiden. Nieuwe vsv’ers worden in samenwerking met de scholen gesproken, het liefst nog vóór uitval. Het doel</w:t>
      </w:r>
      <w:r>
        <w:rPr>
          <w:spacing w:val="-4"/>
        </w:rPr>
        <w:t xml:space="preserve"> </w:t>
      </w:r>
      <w:r>
        <w:t>daarvan</w:t>
      </w:r>
      <w:r>
        <w:rPr>
          <w:spacing w:val="-2"/>
        </w:rPr>
        <w:t xml:space="preserve"> </w:t>
      </w:r>
      <w:r>
        <w:t>is</w:t>
      </w:r>
      <w:r>
        <w:rPr>
          <w:spacing w:val="-3"/>
        </w:rPr>
        <w:t xml:space="preserve"> </w:t>
      </w:r>
      <w:r>
        <w:t>uitval</w:t>
      </w:r>
      <w:r>
        <w:rPr>
          <w:spacing w:val="-4"/>
        </w:rPr>
        <w:t xml:space="preserve"> </w:t>
      </w:r>
      <w:r>
        <w:t>voorkomen.</w:t>
      </w:r>
      <w:r>
        <w:rPr>
          <w:spacing w:val="-3"/>
        </w:rPr>
        <w:t xml:space="preserve"> </w:t>
      </w:r>
      <w:r>
        <w:t>Als</w:t>
      </w:r>
      <w:r>
        <w:rPr>
          <w:spacing w:val="-2"/>
        </w:rPr>
        <w:t xml:space="preserve"> </w:t>
      </w:r>
      <w:r>
        <w:t>er</w:t>
      </w:r>
      <w:r>
        <w:rPr>
          <w:spacing w:val="-3"/>
        </w:rPr>
        <w:t xml:space="preserve"> </w:t>
      </w:r>
      <w:r>
        <w:t>nog</w:t>
      </w:r>
      <w:r>
        <w:rPr>
          <w:spacing w:val="-2"/>
        </w:rPr>
        <w:t xml:space="preserve"> </w:t>
      </w:r>
      <w:r>
        <w:t>geen</w:t>
      </w:r>
      <w:r>
        <w:rPr>
          <w:spacing w:val="-3"/>
        </w:rPr>
        <w:t xml:space="preserve"> </w:t>
      </w:r>
      <w:r>
        <w:t>contact</w:t>
      </w:r>
      <w:r>
        <w:rPr>
          <w:spacing w:val="-3"/>
        </w:rPr>
        <w:t xml:space="preserve"> </w:t>
      </w:r>
      <w:r>
        <w:t>is</w:t>
      </w:r>
      <w:r>
        <w:rPr>
          <w:spacing w:val="-2"/>
        </w:rPr>
        <w:t xml:space="preserve"> </w:t>
      </w:r>
      <w:r>
        <w:t>geweest,</w:t>
      </w:r>
      <w:r>
        <w:rPr>
          <w:spacing w:val="-2"/>
        </w:rPr>
        <w:t xml:space="preserve"> </w:t>
      </w:r>
      <w:r>
        <w:t>dan</w:t>
      </w:r>
      <w:r>
        <w:rPr>
          <w:spacing w:val="-2"/>
        </w:rPr>
        <w:t xml:space="preserve"> </w:t>
      </w:r>
      <w:r>
        <w:t>wordt</w:t>
      </w:r>
      <w:r>
        <w:rPr>
          <w:spacing w:val="-1"/>
        </w:rPr>
        <w:t xml:space="preserve"> </w:t>
      </w:r>
      <w:r>
        <w:t>zo</w:t>
      </w:r>
      <w:r>
        <w:rPr>
          <w:spacing w:val="-3"/>
        </w:rPr>
        <w:t xml:space="preserve"> </w:t>
      </w:r>
      <w:r>
        <w:t>snel</w:t>
      </w:r>
      <w:r>
        <w:rPr>
          <w:spacing w:val="-2"/>
        </w:rPr>
        <w:t xml:space="preserve"> </w:t>
      </w:r>
      <w:r>
        <w:t>mogelijk</w:t>
      </w:r>
      <w:r>
        <w:rPr>
          <w:spacing w:val="-3"/>
        </w:rPr>
        <w:t xml:space="preserve"> </w:t>
      </w:r>
      <w:r>
        <w:t>na uitval contact gezocht.</w:t>
      </w:r>
    </w:p>
    <w:p w14:paraId="29B803F4" w14:textId="77777777" w:rsidR="00100177" w:rsidRDefault="00000000">
      <w:pPr>
        <w:pStyle w:val="Plattetekst"/>
        <w:spacing w:before="158" w:line="259" w:lineRule="auto"/>
        <w:ind w:left="236" w:right="1301"/>
      </w:pPr>
      <w:r>
        <w:t>Ook</w:t>
      </w:r>
      <w:r>
        <w:rPr>
          <w:spacing w:val="-3"/>
        </w:rPr>
        <w:t xml:space="preserve"> </w:t>
      </w:r>
      <w:r>
        <w:t>in</w:t>
      </w:r>
      <w:r>
        <w:rPr>
          <w:spacing w:val="-4"/>
        </w:rPr>
        <w:t xml:space="preserve"> </w:t>
      </w:r>
      <w:r>
        <w:t>de</w:t>
      </w:r>
      <w:r>
        <w:rPr>
          <w:spacing w:val="-4"/>
        </w:rPr>
        <w:t xml:space="preserve"> </w:t>
      </w:r>
      <w:r>
        <w:t>jaren</w:t>
      </w:r>
      <w:r>
        <w:rPr>
          <w:spacing w:val="-2"/>
        </w:rPr>
        <w:t xml:space="preserve"> </w:t>
      </w:r>
      <w:r>
        <w:t>daarna</w:t>
      </w:r>
      <w:r>
        <w:rPr>
          <w:spacing w:val="-4"/>
        </w:rPr>
        <w:t xml:space="preserve"> </w:t>
      </w:r>
      <w:r>
        <w:t>wordt</w:t>
      </w:r>
      <w:r>
        <w:rPr>
          <w:spacing w:val="-2"/>
        </w:rPr>
        <w:t xml:space="preserve"> </w:t>
      </w:r>
      <w:r>
        <w:t>contact</w:t>
      </w:r>
      <w:r>
        <w:rPr>
          <w:spacing w:val="-4"/>
        </w:rPr>
        <w:t xml:space="preserve"> </w:t>
      </w:r>
      <w:r>
        <w:t>gehouden</w:t>
      </w:r>
      <w:r>
        <w:rPr>
          <w:spacing w:val="-2"/>
        </w:rPr>
        <w:t xml:space="preserve"> </w:t>
      </w:r>
      <w:r>
        <w:t>met</w:t>
      </w:r>
      <w:r>
        <w:rPr>
          <w:spacing w:val="-2"/>
        </w:rPr>
        <w:t xml:space="preserve"> </w:t>
      </w:r>
      <w:r>
        <w:t>de</w:t>
      </w:r>
      <w:r>
        <w:rPr>
          <w:spacing w:val="-2"/>
        </w:rPr>
        <w:t xml:space="preserve"> </w:t>
      </w:r>
      <w:r>
        <w:t>inmiddels</w:t>
      </w:r>
      <w:r>
        <w:rPr>
          <w:spacing w:val="-1"/>
        </w:rPr>
        <w:t xml:space="preserve"> </w:t>
      </w:r>
      <w:r>
        <w:t>‘oud’-vsv’ers.</w:t>
      </w:r>
      <w:r>
        <w:rPr>
          <w:spacing w:val="-4"/>
        </w:rPr>
        <w:t xml:space="preserve"> </w:t>
      </w:r>
      <w:r>
        <w:t>Het</w:t>
      </w:r>
      <w:r>
        <w:rPr>
          <w:spacing w:val="-5"/>
        </w:rPr>
        <w:t xml:space="preserve"> </w:t>
      </w:r>
      <w:r>
        <w:t>belangrijkste</w:t>
      </w:r>
      <w:r>
        <w:rPr>
          <w:spacing w:val="-5"/>
        </w:rPr>
        <w:t xml:space="preserve"> </w:t>
      </w:r>
      <w:r>
        <w:t xml:space="preserve">doel van deze benadering is passende begeleiding aanbieden. De consulenten gaan samen met het netwerk van de jongere op zoek naar mogelijkheden die voor deze jongere passend zijn. Dit kan terugkeer naar onderwijs zijn, maar soms is werk of hulpverlening logischer. Het RBL merkt dat het vaak een kwestie is van timing: soms komen we op het goede moment en staat een jongere open voor een nieuwe stap. Juist daarom is het zo belangrijk om geregeld contact te houden met (oud)- </w:t>
      </w:r>
      <w:r>
        <w:rPr>
          <w:spacing w:val="-2"/>
        </w:rPr>
        <w:t>vsv’ers.</w:t>
      </w:r>
    </w:p>
    <w:p w14:paraId="137C79B1" w14:textId="77777777" w:rsidR="00100177" w:rsidRDefault="00000000">
      <w:pPr>
        <w:pStyle w:val="Plattetekst"/>
        <w:spacing w:before="161" w:line="276" w:lineRule="auto"/>
        <w:ind w:left="236" w:right="1301"/>
      </w:pPr>
      <w:r>
        <w:t>Door de aanpak beschikt het RBL inmiddels over interessante data voor gemeenten en MBO- instellingen</w:t>
      </w:r>
      <w:r>
        <w:rPr>
          <w:spacing w:val="-5"/>
        </w:rPr>
        <w:t xml:space="preserve"> </w:t>
      </w:r>
      <w:r>
        <w:t>over</w:t>
      </w:r>
      <w:r>
        <w:rPr>
          <w:spacing w:val="-5"/>
        </w:rPr>
        <w:t xml:space="preserve"> </w:t>
      </w:r>
      <w:r>
        <w:t>voortijdig</w:t>
      </w:r>
      <w:r>
        <w:rPr>
          <w:spacing w:val="-3"/>
        </w:rPr>
        <w:t xml:space="preserve"> </w:t>
      </w:r>
      <w:r>
        <w:t>schoolverlaten,</w:t>
      </w:r>
      <w:r>
        <w:rPr>
          <w:spacing w:val="-5"/>
        </w:rPr>
        <w:t xml:space="preserve"> </w:t>
      </w:r>
      <w:r>
        <w:t>de</w:t>
      </w:r>
      <w:r>
        <w:rPr>
          <w:spacing w:val="-3"/>
        </w:rPr>
        <w:t xml:space="preserve"> </w:t>
      </w:r>
      <w:r>
        <w:t>wensen</w:t>
      </w:r>
      <w:r>
        <w:rPr>
          <w:spacing w:val="-3"/>
        </w:rPr>
        <w:t xml:space="preserve"> </w:t>
      </w:r>
      <w:r>
        <w:t>van</w:t>
      </w:r>
      <w:r>
        <w:rPr>
          <w:spacing w:val="-6"/>
        </w:rPr>
        <w:t xml:space="preserve"> </w:t>
      </w:r>
      <w:r>
        <w:t>de</w:t>
      </w:r>
      <w:r>
        <w:rPr>
          <w:spacing w:val="-4"/>
        </w:rPr>
        <w:t xml:space="preserve"> </w:t>
      </w:r>
      <w:r>
        <w:t>benaderde</w:t>
      </w:r>
      <w:r>
        <w:rPr>
          <w:spacing w:val="-6"/>
        </w:rPr>
        <w:t xml:space="preserve"> </w:t>
      </w:r>
      <w:r>
        <w:t>jongeren</w:t>
      </w:r>
      <w:r>
        <w:rPr>
          <w:spacing w:val="-3"/>
        </w:rPr>
        <w:t xml:space="preserve"> </w:t>
      </w:r>
      <w:r>
        <w:t>en</w:t>
      </w:r>
      <w:r>
        <w:rPr>
          <w:spacing w:val="-6"/>
        </w:rPr>
        <w:t xml:space="preserve"> </w:t>
      </w:r>
      <w:r>
        <w:t>de</w:t>
      </w:r>
      <w:r>
        <w:rPr>
          <w:spacing w:val="-5"/>
        </w:rPr>
        <w:t xml:space="preserve"> </w:t>
      </w:r>
      <w:r>
        <w:t>eventuele belemmeringen om deze wensen te realiseren. Het verzamelen van data is uiteraard niet het hoofddoel, maar kan gemeenten en partners helpen bij het analyseren van problemen en het uitwerken van oplossingen.</w:t>
      </w:r>
    </w:p>
    <w:p w14:paraId="29552ACF" w14:textId="77777777" w:rsidR="00100177" w:rsidRDefault="00100177">
      <w:pPr>
        <w:pStyle w:val="Plattetekst"/>
        <w:spacing w:before="76"/>
      </w:pPr>
    </w:p>
    <w:p w14:paraId="435800D2" w14:textId="77777777" w:rsidR="00100177" w:rsidRDefault="00000000">
      <w:pPr>
        <w:pStyle w:val="Kop2"/>
        <w:numPr>
          <w:ilvl w:val="2"/>
          <w:numId w:val="4"/>
        </w:numPr>
        <w:tabs>
          <w:tab w:val="left" w:pos="880"/>
        </w:tabs>
        <w:ind w:left="880" w:hanging="644"/>
      </w:pPr>
      <w:bookmarkStart w:id="72" w:name="_bookmark31"/>
      <w:bookmarkStart w:id="73" w:name="_Toc181187122"/>
      <w:bookmarkEnd w:id="72"/>
      <w:r>
        <w:rPr>
          <w:color w:val="2E5395"/>
        </w:rPr>
        <w:t>Meer</w:t>
      </w:r>
      <w:r>
        <w:rPr>
          <w:color w:val="2E5395"/>
          <w:spacing w:val="-6"/>
        </w:rPr>
        <w:t xml:space="preserve"> </w:t>
      </w:r>
      <w:r>
        <w:rPr>
          <w:color w:val="2E5395"/>
        </w:rPr>
        <w:t>dan</w:t>
      </w:r>
      <w:r>
        <w:rPr>
          <w:color w:val="2E5395"/>
          <w:spacing w:val="-6"/>
        </w:rPr>
        <w:t xml:space="preserve"> </w:t>
      </w:r>
      <w:r>
        <w:rPr>
          <w:color w:val="2E5395"/>
        </w:rPr>
        <w:t>80%</w:t>
      </w:r>
      <w:r>
        <w:rPr>
          <w:color w:val="2E5395"/>
          <w:spacing w:val="-3"/>
        </w:rPr>
        <w:t xml:space="preserve"> </w:t>
      </w:r>
      <w:r>
        <w:rPr>
          <w:color w:val="2E5395"/>
        </w:rPr>
        <w:t>van</w:t>
      </w:r>
      <w:r>
        <w:rPr>
          <w:color w:val="2E5395"/>
          <w:spacing w:val="-6"/>
        </w:rPr>
        <w:t xml:space="preserve"> </w:t>
      </w:r>
      <w:r>
        <w:rPr>
          <w:color w:val="2E5395"/>
        </w:rPr>
        <w:t>de</w:t>
      </w:r>
      <w:r>
        <w:rPr>
          <w:color w:val="2E5395"/>
          <w:spacing w:val="-2"/>
        </w:rPr>
        <w:t xml:space="preserve"> </w:t>
      </w:r>
      <w:r>
        <w:rPr>
          <w:color w:val="2E5395"/>
        </w:rPr>
        <w:t>vsv’ers</w:t>
      </w:r>
      <w:r>
        <w:rPr>
          <w:color w:val="2E5395"/>
          <w:spacing w:val="-3"/>
        </w:rPr>
        <w:t xml:space="preserve"> </w:t>
      </w:r>
      <w:r>
        <w:rPr>
          <w:color w:val="2E5395"/>
        </w:rPr>
        <w:t>is</w:t>
      </w:r>
      <w:r>
        <w:rPr>
          <w:color w:val="2E5395"/>
          <w:spacing w:val="-6"/>
        </w:rPr>
        <w:t xml:space="preserve"> </w:t>
      </w:r>
      <w:r>
        <w:rPr>
          <w:color w:val="2E5395"/>
          <w:spacing w:val="-2"/>
        </w:rPr>
        <w:t>bereikt</w:t>
      </w:r>
      <w:bookmarkEnd w:id="73"/>
    </w:p>
    <w:p w14:paraId="222445EB" w14:textId="77777777" w:rsidR="00100177" w:rsidRDefault="00000000">
      <w:pPr>
        <w:pStyle w:val="Plattetekst"/>
        <w:spacing w:before="21" w:line="276" w:lineRule="auto"/>
        <w:ind w:left="236" w:right="1223"/>
      </w:pPr>
      <w:r>
        <w:t>Het grootste deel van de vsv’ers is in beeld bij het RMC. Het afgelopen schooljaar is 83% van alle vsv’ers</w:t>
      </w:r>
      <w:r>
        <w:rPr>
          <w:spacing w:val="-2"/>
        </w:rPr>
        <w:t xml:space="preserve"> </w:t>
      </w:r>
      <w:r>
        <w:t>(nieuw</w:t>
      </w:r>
      <w:r>
        <w:rPr>
          <w:spacing w:val="-3"/>
        </w:rPr>
        <w:t xml:space="preserve"> </w:t>
      </w:r>
      <w:r>
        <w:t>en</w:t>
      </w:r>
      <w:r>
        <w:rPr>
          <w:spacing w:val="-3"/>
        </w:rPr>
        <w:t xml:space="preserve"> </w:t>
      </w:r>
      <w:r>
        <w:t>oud)</w:t>
      </w:r>
      <w:r>
        <w:rPr>
          <w:spacing w:val="-1"/>
        </w:rPr>
        <w:t xml:space="preserve"> </w:t>
      </w:r>
      <w:r>
        <w:t>bereikt.</w:t>
      </w:r>
      <w:r>
        <w:rPr>
          <w:spacing w:val="-3"/>
        </w:rPr>
        <w:t xml:space="preserve"> </w:t>
      </w:r>
      <w:r>
        <w:t>Dit</w:t>
      </w:r>
      <w:r>
        <w:rPr>
          <w:spacing w:val="-1"/>
        </w:rPr>
        <w:t xml:space="preserve"> </w:t>
      </w:r>
      <w:r>
        <w:t>is opnieuw</w:t>
      </w:r>
      <w:r>
        <w:rPr>
          <w:spacing w:val="-3"/>
        </w:rPr>
        <w:t xml:space="preserve"> </w:t>
      </w:r>
      <w:r>
        <w:t>een</w:t>
      </w:r>
      <w:r>
        <w:rPr>
          <w:spacing w:val="-4"/>
        </w:rPr>
        <w:t xml:space="preserve"> </w:t>
      </w:r>
      <w:r>
        <w:t>kleine</w:t>
      </w:r>
      <w:r>
        <w:rPr>
          <w:spacing w:val="-4"/>
        </w:rPr>
        <w:t xml:space="preserve"> </w:t>
      </w:r>
      <w:r>
        <w:t>stijging</w:t>
      </w:r>
      <w:r>
        <w:rPr>
          <w:spacing w:val="-2"/>
        </w:rPr>
        <w:t xml:space="preserve"> </w:t>
      </w:r>
      <w:r>
        <w:t>ten</w:t>
      </w:r>
      <w:r>
        <w:rPr>
          <w:spacing w:val="-2"/>
        </w:rPr>
        <w:t xml:space="preserve"> </w:t>
      </w:r>
      <w:r>
        <w:t>opzichte</w:t>
      </w:r>
      <w:r>
        <w:rPr>
          <w:spacing w:val="-3"/>
        </w:rPr>
        <w:t xml:space="preserve"> </w:t>
      </w:r>
      <w:r>
        <w:t>van vorig</w:t>
      </w:r>
      <w:r>
        <w:rPr>
          <w:spacing w:val="-4"/>
        </w:rPr>
        <w:t xml:space="preserve"> </w:t>
      </w:r>
      <w:r>
        <w:t>jaar</w:t>
      </w:r>
      <w:r>
        <w:rPr>
          <w:spacing w:val="-2"/>
        </w:rPr>
        <w:t xml:space="preserve"> </w:t>
      </w:r>
      <w:r>
        <w:t>(81%).</w:t>
      </w:r>
      <w:r>
        <w:rPr>
          <w:spacing w:val="-8"/>
        </w:rPr>
        <w:t xml:space="preserve"> </w:t>
      </w:r>
      <w:r>
        <w:t>Het RBL benadert vsv’ers door hen te bellen en thuis te bezoeken.</w:t>
      </w:r>
    </w:p>
    <w:p w14:paraId="02D97F7F" w14:textId="77777777" w:rsidR="0005436B" w:rsidRDefault="0005436B">
      <w:pPr>
        <w:pStyle w:val="Plattetekst"/>
        <w:spacing w:before="21" w:line="276" w:lineRule="auto"/>
        <w:ind w:left="236" w:right="1223"/>
      </w:pPr>
    </w:p>
    <w:p w14:paraId="3A2E9A41" w14:textId="491CF7C7" w:rsidR="0005436B" w:rsidRDefault="0005436B">
      <w:pPr>
        <w:pStyle w:val="Plattetekst"/>
        <w:spacing w:before="21" w:line="276" w:lineRule="auto"/>
        <w:ind w:left="236" w:right="1223"/>
      </w:pPr>
      <w:r>
        <w:rPr>
          <w:noProof/>
        </w:rPr>
        <w:drawing>
          <wp:inline distT="0" distB="0" distL="0" distR="0" wp14:anchorId="775A6C13" wp14:editId="73D7B48E">
            <wp:extent cx="5486400" cy="3200400"/>
            <wp:effectExtent l="0" t="0" r="0" b="0"/>
            <wp:docPr id="1204633120" name="Grafiek 24" descr="Grafiek: Opnieuw iets meer vsv’ers bereikt&#10;Aandeel bereikte vsv-ers binnen doelgroep&#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49B02BD" w14:textId="35369623" w:rsidR="00100177" w:rsidRDefault="00100177">
      <w:pPr>
        <w:pStyle w:val="Plattetekst"/>
        <w:spacing w:before="2"/>
      </w:pPr>
    </w:p>
    <w:p w14:paraId="29C4F99C" w14:textId="77777777" w:rsidR="00100177" w:rsidRDefault="00100177">
      <w:pPr>
        <w:pStyle w:val="Plattetekst"/>
      </w:pPr>
    </w:p>
    <w:p w14:paraId="04A88D33" w14:textId="77777777" w:rsidR="00100177" w:rsidRDefault="00100177">
      <w:pPr>
        <w:pStyle w:val="Plattetekst"/>
      </w:pPr>
    </w:p>
    <w:p w14:paraId="513D817E" w14:textId="73F746DE" w:rsidR="00100177" w:rsidRDefault="00100177">
      <w:pPr>
        <w:pStyle w:val="Plattetekst"/>
        <w:spacing w:before="25"/>
      </w:pPr>
    </w:p>
    <w:p w14:paraId="1D08844B" w14:textId="77777777" w:rsidR="00100177" w:rsidRDefault="00100177">
      <w:pPr>
        <w:rPr>
          <w:sz w:val="16"/>
        </w:rPr>
        <w:sectPr w:rsidR="00100177">
          <w:pgSz w:w="11910" w:h="16840"/>
          <w:pgMar w:top="1580" w:right="200" w:bottom="1160" w:left="1180" w:header="143" w:footer="960" w:gutter="0"/>
          <w:cols w:space="708"/>
        </w:sectPr>
      </w:pPr>
    </w:p>
    <w:p w14:paraId="6AC7FEA5" w14:textId="77777777" w:rsidR="00100177" w:rsidRDefault="00000000">
      <w:pPr>
        <w:pStyle w:val="Plattetekst"/>
        <w:spacing w:before="6" w:line="276" w:lineRule="auto"/>
        <w:ind w:left="236" w:right="1223"/>
      </w:pPr>
      <w:r>
        <w:lastRenderedPageBreak/>
        <w:t>Vanuit het Rijk wordt voor alle vsv’ers een prioritering meegegeven op basis van het inkomen. Hierbij krijgen de jongeren met een inkomen onder de 300 euro per maand prioriteit. Het RBL vindt deze grens te laag omdat jongeren die bijvoorbeeld 500 euro per maand verdienen, nog niet zelfstandig kunnen</w:t>
      </w:r>
      <w:r>
        <w:rPr>
          <w:spacing w:val="-2"/>
        </w:rPr>
        <w:t xml:space="preserve"> </w:t>
      </w:r>
      <w:r>
        <w:t>functioneren</w:t>
      </w:r>
      <w:r>
        <w:rPr>
          <w:spacing w:val="-2"/>
        </w:rPr>
        <w:t xml:space="preserve"> </w:t>
      </w:r>
      <w:r>
        <w:t>in</w:t>
      </w:r>
      <w:r>
        <w:rPr>
          <w:spacing w:val="-2"/>
        </w:rPr>
        <w:t xml:space="preserve"> </w:t>
      </w:r>
      <w:r>
        <w:t>de</w:t>
      </w:r>
      <w:r>
        <w:rPr>
          <w:spacing w:val="-3"/>
        </w:rPr>
        <w:t xml:space="preserve"> </w:t>
      </w:r>
      <w:r>
        <w:t>maatschappij.</w:t>
      </w:r>
      <w:r>
        <w:rPr>
          <w:spacing w:val="-4"/>
        </w:rPr>
        <w:t xml:space="preserve"> </w:t>
      </w:r>
      <w:r>
        <w:t>Daarom</w:t>
      </w:r>
      <w:r>
        <w:rPr>
          <w:spacing w:val="-4"/>
        </w:rPr>
        <w:t xml:space="preserve"> </w:t>
      </w:r>
      <w:r>
        <w:t>heeft</w:t>
      </w:r>
      <w:r>
        <w:rPr>
          <w:spacing w:val="-4"/>
        </w:rPr>
        <w:t xml:space="preserve"> </w:t>
      </w:r>
      <w:r>
        <w:t>het</w:t>
      </w:r>
      <w:r>
        <w:rPr>
          <w:spacing w:val="-2"/>
        </w:rPr>
        <w:t xml:space="preserve"> </w:t>
      </w:r>
      <w:r>
        <w:t>RBL,</w:t>
      </w:r>
      <w:r>
        <w:rPr>
          <w:spacing w:val="-4"/>
        </w:rPr>
        <w:t xml:space="preserve"> </w:t>
      </w:r>
      <w:r>
        <w:t>na</w:t>
      </w:r>
      <w:r>
        <w:rPr>
          <w:spacing w:val="-2"/>
        </w:rPr>
        <w:t xml:space="preserve"> </w:t>
      </w:r>
      <w:r>
        <w:t>een</w:t>
      </w:r>
      <w:r>
        <w:rPr>
          <w:spacing w:val="-4"/>
        </w:rPr>
        <w:t xml:space="preserve"> </w:t>
      </w:r>
      <w:r>
        <w:t>pilot</w:t>
      </w:r>
      <w:r>
        <w:rPr>
          <w:spacing w:val="-4"/>
        </w:rPr>
        <w:t xml:space="preserve"> </w:t>
      </w:r>
      <w:r>
        <w:t>in</w:t>
      </w:r>
      <w:r>
        <w:rPr>
          <w:spacing w:val="-4"/>
        </w:rPr>
        <w:t xml:space="preserve"> </w:t>
      </w:r>
      <w:r>
        <w:t>schooljaar</w:t>
      </w:r>
      <w:r>
        <w:rPr>
          <w:spacing w:val="-3"/>
        </w:rPr>
        <w:t xml:space="preserve"> </w:t>
      </w:r>
      <w:r>
        <w:t>2020-2021, vanaf dit schooljaar óók de jongeren bezocht die meer dan 300, maar minder dan 900 euro bruto per maand verdienen. We benaderen deze jongeren minimaal één keer per jaar. Bij jongeren die een uitkering ontvangen heeft de woongemeente van de jongere de regie.</w:t>
      </w:r>
    </w:p>
    <w:p w14:paraId="1580F223" w14:textId="77777777" w:rsidR="00100177" w:rsidRDefault="00100177">
      <w:pPr>
        <w:pStyle w:val="Plattetekst"/>
        <w:spacing w:before="36"/>
      </w:pPr>
    </w:p>
    <w:p w14:paraId="0ED5D54D" w14:textId="77777777" w:rsidR="00100177" w:rsidRDefault="00000000">
      <w:pPr>
        <w:pStyle w:val="Plattetekst"/>
        <w:spacing w:line="276" w:lineRule="auto"/>
        <w:ind w:left="236" w:right="1252"/>
      </w:pPr>
      <w:r>
        <w:t>RBL-consulenten zijn verbonden aan de domeinen van het mbo óf werken in het huisbezoekenteam. Vanaf 2021 heeft het RBL het huisbezoekenteam geïntensiveerd en geprofessionaliseerd. De consulenten van het huisbezoekenteam hebben alleen gemeenten in hun portefeuille en zijn niet langer verbonden aan het preventieve werk op scholen. Door deze focus kunnen zij beter aansluiten bij</w:t>
      </w:r>
      <w:r>
        <w:rPr>
          <w:spacing w:val="-3"/>
        </w:rPr>
        <w:t xml:space="preserve"> </w:t>
      </w:r>
      <w:r>
        <w:t>gemeentelijke</w:t>
      </w:r>
      <w:r>
        <w:rPr>
          <w:spacing w:val="-4"/>
        </w:rPr>
        <w:t xml:space="preserve"> </w:t>
      </w:r>
      <w:r>
        <w:t>initiatieven</w:t>
      </w:r>
      <w:r>
        <w:rPr>
          <w:spacing w:val="-4"/>
        </w:rPr>
        <w:t xml:space="preserve"> </w:t>
      </w:r>
      <w:r>
        <w:t>en</w:t>
      </w:r>
      <w:r>
        <w:rPr>
          <w:spacing w:val="-2"/>
        </w:rPr>
        <w:t xml:space="preserve"> </w:t>
      </w:r>
      <w:r>
        <w:t>gemakkelijker</w:t>
      </w:r>
      <w:r>
        <w:rPr>
          <w:spacing w:val="-4"/>
        </w:rPr>
        <w:t xml:space="preserve"> </w:t>
      </w:r>
      <w:r>
        <w:t>samenwerken</w:t>
      </w:r>
      <w:r>
        <w:rPr>
          <w:spacing w:val="-5"/>
        </w:rPr>
        <w:t xml:space="preserve"> </w:t>
      </w:r>
      <w:r>
        <w:t>met</w:t>
      </w:r>
      <w:r>
        <w:rPr>
          <w:spacing w:val="-4"/>
        </w:rPr>
        <w:t xml:space="preserve"> </w:t>
      </w:r>
      <w:r>
        <w:t>gemeenten</w:t>
      </w:r>
      <w:r>
        <w:rPr>
          <w:spacing w:val="-5"/>
        </w:rPr>
        <w:t xml:space="preserve"> </w:t>
      </w:r>
      <w:r>
        <w:t>en</w:t>
      </w:r>
      <w:r>
        <w:rPr>
          <w:spacing w:val="-2"/>
        </w:rPr>
        <w:t xml:space="preserve"> </w:t>
      </w:r>
      <w:r>
        <w:t>andere</w:t>
      </w:r>
      <w:r>
        <w:rPr>
          <w:spacing w:val="-4"/>
        </w:rPr>
        <w:t xml:space="preserve"> </w:t>
      </w:r>
      <w:r>
        <w:t>sub-regionale én lokale organisaties (bijvoorbeeld hulpverlening en het jongerenwerk).</w:t>
      </w:r>
    </w:p>
    <w:p w14:paraId="3C64A15F" w14:textId="77777777" w:rsidR="00100177" w:rsidRDefault="00100177">
      <w:pPr>
        <w:pStyle w:val="Plattetekst"/>
        <w:spacing w:before="34"/>
      </w:pPr>
    </w:p>
    <w:p w14:paraId="7B8F8E67" w14:textId="77777777" w:rsidR="00100177" w:rsidRDefault="00000000">
      <w:pPr>
        <w:pStyle w:val="Plattetekst"/>
        <w:spacing w:line="276" w:lineRule="auto"/>
        <w:ind w:left="236" w:right="1301"/>
      </w:pPr>
      <w:r>
        <w:t>Bij alle huisbezoeken die niet slagen, doet de consulent een kaartje in de brievenbus met uitleg over wat</w:t>
      </w:r>
      <w:r>
        <w:rPr>
          <w:spacing w:val="-4"/>
        </w:rPr>
        <w:t xml:space="preserve"> </w:t>
      </w:r>
      <w:r>
        <w:t>het</w:t>
      </w:r>
      <w:r>
        <w:rPr>
          <w:spacing w:val="-4"/>
        </w:rPr>
        <w:t xml:space="preserve"> </w:t>
      </w:r>
      <w:r>
        <w:t>RBL</w:t>
      </w:r>
      <w:r>
        <w:rPr>
          <w:spacing w:val="-4"/>
        </w:rPr>
        <w:t xml:space="preserve"> </w:t>
      </w:r>
      <w:r>
        <w:t>voor</w:t>
      </w:r>
      <w:r>
        <w:rPr>
          <w:spacing w:val="-1"/>
        </w:rPr>
        <w:t xml:space="preserve"> </w:t>
      </w:r>
      <w:r>
        <w:t>een</w:t>
      </w:r>
      <w:r>
        <w:rPr>
          <w:spacing w:val="-2"/>
        </w:rPr>
        <w:t xml:space="preserve"> </w:t>
      </w:r>
      <w:r>
        <w:t>jongere</w:t>
      </w:r>
      <w:r>
        <w:rPr>
          <w:spacing w:val="-4"/>
        </w:rPr>
        <w:t xml:space="preserve"> </w:t>
      </w:r>
      <w:r>
        <w:t>kan</w:t>
      </w:r>
      <w:r>
        <w:rPr>
          <w:spacing w:val="-5"/>
        </w:rPr>
        <w:t xml:space="preserve"> </w:t>
      </w:r>
      <w:r>
        <w:t>betekenen.</w:t>
      </w:r>
      <w:r>
        <w:rPr>
          <w:spacing w:val="-4"/>
        </w:rPr>
        <w:t xml:space="preserve"> </w:t>
      </w:r>
      <w:r>
        <w:t>Hierdoor</w:t>
      </w:r>
      <w:r>
        <w:rPr>
          <w:spacing w:val="-4"/>
        </w:rPr>
        <w:t xml:space="preserve"> </w:t>
      </w:r>
      <w:r>
        <w:t>heeft</w:t>
      </w:r>
      <w:r>
        <w:rPr>
          <w:spacing w:val="-4"/>
        </w:rPr>
        <w:t xml:space="preserve"> </w:t>
      </w:r>
      <w:r>
        <w:t>elke</w:t>
      </w:r>
      <w:r>
        <w:rPr>
          <w:spacing w:val="-4"/>
        </w:rPr>
        <w:t xml:space="preserve"> </w:t>
      </w:r>
      <w:r>
        <w:t>jongere</w:t>
      </w:r>
      <w:r>
        <w:rPr>
          <w:spacing w:val="-4"/>
        </w:rPr>
        <w:t xml:space="preserve"> </w:t>
      </w:r>
      <w:r>
        <w:t>de</w:t>
      </w:r>
      <w:r>
        <w:rPr>
          <w:spacing w:val="-4"/>
        </w:rPr>
        <w:t xml:space="preserve"> </w:t>
      </w:r>
      <w:r>
        <w:t>mogelijkheid</w:t>
      </w:r>
      <w:r>
        <w:rPr>
          <w:spacing w:val="-2"/>
        </w:rPr>
        <w:t xml:space="preserve"> </w:t>
      </w:r>
      <w:r>
        <w:t>contact</w:t>
      </w:r>
      <w:r>
        <w:rPr>
          <w:spacing w:val="-4"/>
        </w:rPr>
        <w:t xml:space="preserve"> </w:t>
      </w:r>
      <w:r>
        <w:t>op te nemen. Van de jongeren die niet thuis zijn, neemt 17% vervolgens contact op met het RBL. Gebeurt dat niet, dan</w:t>
      </w:r>
      <w:r>
        <w:rPr>
          <w:spacing w:val="-1"/>
        </w:rPr>
        <w:t xml:space="preserve"> </w:t>
      </w:r>
      <w:r>
        <w:t>komt de</w:t>
      </w:r>
      <w:r>
        <w:rPr>
          <w:spacing w:val="-2"/>
        </w:rPr>
        <w:t xml:space="preserve"> </w:t>
      </w:r>
      <w:r>
        <w:t>consulent</w:t>
      </w:r>
      <w:r>
        <w:rPr>
          <w:spacing w:val="-1"/>
        </w:rPr>
        <w:t xml:space="preserve"> </w:t>
      </w:r>
      <w:r>
        <w:t>na een</w:t>
      </w:r>
      <w:r>
        <w:rPr>
          <w:spacing w:val="-1"/>
        </w:rPr>
        <w:t xml:space="preserve"> </w:t>
      </w:r>
      <w:r>
        <w:t>half</w:t>
      </w:r>
      <w:r>
        <w:rPr>
          <w:spacing w:val="-1"/>
        </w:rPr>
        <w:t xml:space="preserve"> </w:t>
      </w:r>
      <w:r>
        <w:t>jaar</w:t>
      </w:r>
      <w:r>
        <w:rPr>
          <w:spacing w:val="-1"/>
        </w:rPr>
        <w:t xml:space="preserve"> </w:t>
      </w:r>
      <w:r>
        <w:t>opnieuw langs de</w:t>
      </w:r>
      <w:r>
        <w:rPr>
          <w:spacing w:val="-2"/>
        </w:rPr>
        <w:t xml:space="preserve"> </w:t>
      </w:r>
      <w:r>
        <w:t>deur. Daar</w:t>
      </w:r>
      <w:r>
        <w:rPr>
          <w:spacing w:val="-1"/>
        </w:rPr>
        <w:t xml:space="preserve"> </w:t>
      </w:r>
      <w:r>
        <w:t>waar</w:t>
      </w:r>
      <w:r>
        <w:rPr>
          <w:spacing w:val="-1"/>
        </w:rPr>
        <w:t xml:space="preserve"> </w:t>
      </w:r>
      <w:r>
        <w:t>vooraf al zorg is over een jongere, wordt niet lang afgewacht of de jongere zelf contact opneemt en wordt sneller een extra bezoek ingepland.</w:t>
      </w:r>
    </w:p>
    <w:p w14:paraId="4D56FDE7" w14:textId="0C1C7DC2" w:rsidR="00100177" w:rsidRDefault="00700087">
      <w:pPr>
        <w:pStyle w:val="Plattetekst"/>
        <w:spacing w:before="78"/>
      </w:pPr>
      <w:r>
        <w:rPr>
          <w:noProof/>
        </w:rPr>
        <w:drawing>
          <wp:inline distT="0" distB="0" distL="0" distR="0" wp14:anchorId="3C114116" wp14:editId="583712D9">
            <wp:extent cx="6015355" cy="3834130"/>
            <wp:effectExtent l="0" t="0" r="4445" b="0"/>
            <wp:docPr id="1243709821" name="Afbeelding 28" descr="Grafiek: Nog meer jongeren werken in loondienst of in eigen bedrijf&#10;Antwoord bereikte jongeren over dagbeste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09821" name="Afbeelding 28" descr="Grafiek: Nog meer jongeren werken in loondienst of in eigen bedrijf&#10;Antwoord bereikte jongeren over dagbesteding&#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5355" cy="3834130"/>
                    </a:xfrm>
                    <a:prstGeom prst="rect">
                      <a:avLst/>
                    </a:prstGeom>
                    <a:noFill/>
                    <a:ln>
                      <a:noFill/>
                    </a:ln>
                  </pic:spPr>
                </pic:pic>
              </a:graphicData>
            </a:graphic>
          </wp:inline>
        </w:drawing>
      </w:r>
    </w:p>
    <w:p w14:paraId="1D5763C2" w14:textId="77777777" w:rsidR="00100177" w:rsidRDefault="00000000">
      <w:pPr>
        <w:pStyle w:val="Kop2"/>
        <w:numPr>
          <w:ilvl w:val="2"/>
          <w:numId w:val="4"/>
        </w:numPr>
        <w:tabs>
          <w:tab w:val="left" w:pos="880"/>
        </w:tabs>
        <w:ind w:left="880" w:hanging="644"/>
      </w:pPr>
      <w:bookmarkStart w:id="74" w:name="_bookmark32"/>
      <w:bookmarkStart w:id="75" w:name="_Toc181187123"/>
      <w:bookmarkEnd w:id="74"/>
      <w:r>
        <w:rPr>
          <w:color w:val="2E5395"/>
        </w:rPr>
        <w:t>De</w:t>
      </w:r>
      <w:r>
        <w:rPr>
          <w:color w:val="2E5395"/>
          <w:spacing w:val="-9"/>
        </w:rPr>
        <w:t xml:space="preserve"> </w:t>
      </w:r>
      <w:r>
        <w:rPr>
          <w:color w:val="2E5395"/>
        </w:rPr>
        <w:t>dagbesteding</w:t>
      </w:r>
      <w:r>
        <w:rPr>
          <w:color w:val="2E5395"/>
          <w:spacing w:val="-9"/>
        </w:rPr>
        <w:t xml:space="preserve"> </w:t>
      </w:r>
      <w:r>
        <w:rPr>
          <w:color w:val="2E5395"/>
        </w:rPr>
        <w:t>van</w:t>
      </w:r>
      <w:r>
        <w:rPr>
          <w:color w:val="2E5395"/>
          <w:spacing w:val="-5"/>
        </w:rPr>
        <w:t xml:space="preserve"> </w:t>
      </w:r>
      <w:r>
        <w:rPr>
          <w:color w:val="2E5395"/>
        </w:rPr>
        <w:t>vsv’ers:</w:t>
      </w:r>
      <w:r>
        <w:rPr>
          <w:color w:val="2E5395"/>
          <w:spacing w:val="-9"/>
        </w:rPr>
        <w:t xml:space="preserve"> </w:t>
      </w:r>
      <w:r>
        <w:rPr>
          <w:color w:val="2E5395"/>
        </w:rPr>
        <w:t>68%</w:t>
      </w:r>
      <w:r>
        <w:rPr>
          <w:color w:val="2E5395"/>
          <w:spacing w:val="-7"/>
        </w:rPr>
        <w:t xml:space="preserve"> </w:t>
      </w:r>
      <w:r>
        <w:rPr>
          <w:color w:val="2E5395"/>
          <w:spacing w:val="-2"/>
        </w:rPr>
        <w:t>werkt</w:t>
      </w:r>
      <w:bookmarkEnd w:id="75"/>
    </w:p>
    <w:p w14:paraId="3C9ABEFA" w14:textId="35201183" w:rsidR="00100177" w:rsidRDefault="00000000">
      <w:pPr>
        <w:pStyle w:val="Plattetekst"/>
        <w:spacing w:before="21" w:line="276" w:lineRule="auto"/>
        <w:ind w:left="236" w:right="1301"/>
      </w:pPr>
      <w:r>
        <w:t>Alle jongeren die wij bereiken, worden bevraagd naar hun dagbesteding. De antwoorden ondersteunen</w:t>
      </w:r>
      <w:r>
        <w:rPr>
          <w:spacing w:val="-4"/>
        </w:rPr>
        <w:t xml:space="preserve"> </w:t>
      </w:r>
      <w:r>
        <w:t>het</w:t>
      </w:r>
      <w:r>
        <w:rPr>
          <w:spacing w:val="-4"/>
        </w:rPr>
        <w:t xml:space="preserve"> </w:t>
      </w:r>
      <w:r>
        <w:t>beeld</w:t>
      </w:r>
      <w:r>
        <w:rPr>
          <w:spacing w:val="-4"/>
        </w:rPr>
        <w:t xml:space="preserve"> </w:t>
      </w:r>
      <w:r>
        <w:t>van</w:t>
      </w:r>
      <w:r>
        <w:rPr>
          <w:spacing w:val="-4"/>
        </w:rPr>
        <w:t xml:space="preserve"> </w:t>
      </w:r>
      <w:r>
        <w:t>de</w:t>
      </w:r>
      <w:r>
        <w:rPr>
          <w:spacing w:val="-2"/>
        </w:rPr>
        <w:t xml:space="preserve"> </w:t>
      </w:r>
      <w:r>
        <w:t>huidige</w:t>
      </w:r>
      <w:r>
        <w:rPr>
          <w:spacing w:val="-5"/>
        </w:rPr>
        <w:t xml:space="preserve"> </w:t>
      </w:r>
      <w:r>
        <w:t>situatie</w:t>
      </w:r>
      <w:r>
        <w:rPr>
          <w:spacing w:val="-2"/>
        </w:rPr>
        <w:t xml:space="preserve"> </w:t>
      </w:r>
      <w:r>
        <w:t>op</w:t>
      </w:r>
      <w:r>
        <w:rPr>
          <w:spacing w:val="-3"/>
        </w:rPr>
        <w:t xml:space="preserve"> </w:t>
      </w:r>
      <w:r>
        <w:t>de</w:t>
      </w:r>
      <w:r>
        <w:rPr>
          <w:spacing w:val="-3"/>
        </w:rPr>
        <w:t xml:space="preserve"> </w:t>
      </w:r>
      <w:r>
        <w:t>arbeidsmarkt.</w:t>
      </w:r>
      <w:r>
        <w:rPr>
          <w:spacing w:val="-4"/>
        </w:rPr>
        <w:t xml:space="preserve"> </w:t>
      </w:r>
      <w:r>
        <w:t>Zowel</w:t>
      </w:r>
      <w:r>
        <w:rPr>
          <w:spacing w:val="-3"/>
        </w:rPr>
        <w:t xml:space="preserve"> </w:t>
      </w:r>
      <w:r>
        <w:t>het</w:t>
      </w:r>
      <w:r>
        <w:rPr>
          <w:spacing w:val="-2"/>
        </w:rPr>
        <w:t xml:space="preserve"> </w:t>
      </w:r>
      <w:r>
        <w:t>percentage</w:t>
      </w:r>
      <w:r>
        <w:rPr>
          <w:spacing w:val="-4"/>
        </w:rPr>
        <w:t xml:space="preserve"> </w:t>
      </w:r>
      <w:r>
        <w:t>jongeren</w:t>
      </w:r>
      <w:r>
        <w:rPr>
          <w:spacing w:val="-2"/>
        </w:rPr>
        <w:t xml:space="preserve"> </w:t>
      </w:r>
      <w:r>
        <w:t>in loondienst als het percentage jongeren met een eigen bedrijf is dit jaar gestegen ten opzichte van vorig jaar. Van de bereikte jongeren is nu 55% in loondienst en 13% heeft een eigen bedrijf (incl.</w:t>
      </w:r>
    </w:p>
    <w:p w14:paraId="179D4AD3" w14:textId="1B946CC9" w:rsidR="00100177" w:rsidRDefault="00000000">
      <w:pPr>
        <w:pStyle w:val="Plattetekst"/>
        <w:spacing w:line="228" w:lineRule="exact"/>
        <w:ind w:left="236"/>
      </w:pPr>
      <w:r>
        <w:rPr>
          <w:spacing w:val="-2"/>
        </w:rPr>
        <w:t>ZZP).</w:t>
      </w:r>
    </w:p>
    <w:p w14:paraId="0B290217" w14:textId="2C6719A5" w:rsidR="00100177" w:rsidRDefault="00100177">
      <w:pPr>
        <w:spacing w:line="228" w:lineRule="exact"/>
      </w:pPr>
    </w:p>
    <w:p w14:paraId="5C0E1FE0" w14:textId="09F25DE6" w:rsidR="00700087" w:rsidRDefault="00700087">
      <w:pPr>
        <w:spacing w:line="228" w:lineRule="exact"/>
      </w:pPr>
    </w:p>
    <w:p w14:paraId="6EFA01D7" w14:textId="53DAF75B" w:rsidR="00100177" w:rsidRDefault="00000000" w:rsidP="00700087">
      <w:pPr>
        <w:spacing w:line="228" w:lineRule="exact"/>
      </w:pPr>
      <w:bookmarkStart w:id="76" w:name="_bookmark33"/>
      <w:bookmarkEnd w:id="76"/>
      <w:r>
        <w:rPr>
          <w:color w:val="2E5395"/>
        </w:rPr>
        <w:t>De</w:t>
      </w:r>
      <w:r>
        <w:rPr>
          <w:color w:val="2E5395"/>
          <w:spacing w:val="-9"/>
        </w:rPr>
        <w:t xml:space="preserve"> </w:t>
      </w:r>
      <w:r>
        <w:rPr>
          <w:color w:val="2E5395"/>
        </w:rPr>
        <w:t>begeleiding</w:t>
      </w:r>
      <w:r>
        <w:rPr>
          <w:color w:val="2E5395"/>
          <w:spacing w:val="-6"/>
        </w:rPr>
        <w:t xml:space="preserve"> </w:t>
      </w:r>
      <w:r>
        <w:rPr>
          <w:color w:val="2E5395"/>
        </w:rPr>
        <w:t>van</w:t>
      </w:r>
      <w:r>
        <w:rPr>
          <w:color w:val="2E5395"/>
          <w:spacing w:val="-8"/>
        </w:rPr>
        <w:t xml:space="preserve"> </w:t>
      </w:r>
      <w:r>
        <w:rPr>
          <w:color w:val="2E5395"/>
        </w:rPr>
        <w:t>het</w:t>
      </w:r>
      <w:r>
        <w:rPr>
          <w:color w:val="2E5395"/>
          <w:spacing w:val="-7"/>
        </w:rPr>
        <w:t xml:space="preserve"> </w:t>
      </w:r>
      <w:r>
        <w:rPr>
          <w:color w:val="2E5395"/>
          <w:spacing w:val="-5"/>
        </w:rPr>
        <w:t>RBL</w:t>
      </w:r>
    </w:p>
    <w:p w14:paraId="082574DE" w14:textId="1EFFB87C" w:rsidR="00100177" w:rsidRDefault="00000000">
      <w:pPr>
        <w:pStyle w:val="Plattetekst"/>
        <w:spacing w:before="24" w:line="256" w:lineRule="auto"/>
        <w:ind w:left="236" w:right="1301"/>
      </w:pPr>
      <w:r>
        <w:lastRenderedPageBreak/>
        <w:t>Het</w:t>
      </w:r>
      <w:r>
        <w:rPr>
          <w:spacing w:val="-4"/>
        </w:rPr>
        <w:t xml:space="preserve"> </w:t>
      </w:r>
      <w:r>
        <w:t>RBL</w:t>
      </w:r>
      <w:r>
        <w:rPr>
          <w:spacing w:val="-4"/>
        </w:rPr>
        <w:t xml:space="preserve"> </w:t>
      </w:r>
      <w:r>
        <w:t>biedt</w:t>
      </w:r>
      <w:r>
        <w:rPr>
          <w:spacing w:val="-4"/>
        </w:rPr>
        <w:t xml:space="preserve"> </w:t>
      </w:r>
      <w:r>
        <w:t>begeleiding</w:t>
      </w:r>
      <w:r>
        <w:rPr>
          <w:spacing w:val="-3"/>
        </w:rPr>
        <w:t xml:space="preserve"> </w:t>
      </w:r>
      <w:r>
        <w:t>aan</w:t>
      </w:r>
      <w:r>
        <w:rPr>
          <w:spacing w:val="-2"/>
        </w:rPr>
        <w:t xml:space="preserve"> </w:t>
      </w:r>
      <w:r>
        <w:t>alle</w:t>
      </w:r>
      <w:r>
        <w:rPr>
          <w:spacing w:val="-1"/>
        </w:rPr>
        <w:t xml:space="preserve"> </w:t>
      </w:r>
      <w:r>
        <w:t>benaderde</w:t>
      </w:r>
      <w:r>
        <w:rPr>
          <w:spacing w:val="-3"/>
        </w:rPr>
        <w:t xml:space="preserve"> </w:t>
      </w:r>
      <w:r>
        <w:t>jongeren.</w:t>
      </w:r>
      <w:r>
        <w:rPr>
          <w:spacing w:val="-4"/>
        </w:rPr>
        <w:t xml:space="preserve"> </w:t>
      </w:r>
      <w:r>
        <w:t>Ook</w:t>
      </w:r>
      <w:r>
        <w:rPr>
          <w:spacing w:val="-3"/>
        </w:rPr>
        <w:t xml:space="preserve"> </w:t>
      </w:r>
      <w:r>
        <w:t>jongeren</w:t>
      </w:r>
      <w:r>
        <w:rPr>
          <w:spacing w:val="-2"/>
        </w:rPr>
        <w:t xml:space="preserve"> </w:t>
      </w:r>
      <w:r>
        <w:t>die werken</w:t>
      </w:r>
      <w:r w:rsidR="00700087">
        <w:rPr>
          <w:rStyle w:val="Voetnootmarkering"/>
        </w:rPr>
        <w:footnoteReference w:id="20"/>
      </w:r>
      <w:r>
        <w:rPr>
          <w:spacing w:val="15"/>
          <w:position w:val="6"/>
          <w:sz w:val="13"/>
        </w:rPr>
        <w:t xml:space="preserve"> </w:t>
      </w:r>
      <w:r>
        <w:t>of</w:t>
      </w:r>
      <w:r>
        <w:rPr>
          <w:spacing w:val="-4"/>
        </w:rPr>
        <w:t xml:space="preserve"> </w:t>
      </w:r>
      <w:r>
        <w:t>jongeren</w:t>
      </w:r>
      <w:r>
        <w:rPr>
          <w:spacing w:val="-2"/>
        </w:rPr>
        <w:t xml:space="preserve"> </w:t>
      </w:r>
      <w:r>
        <w:t>die nog niet in staat zijn om terug te keren naar het onderwijs kunnen rekenen op ondersteuning.</w:t>
      </w:r>
    </w:p>
    <w:p w14:paraId="20012185" w14:textId="77777777" w:rsidR="00100177" w:rsidRDefault="00000000">
      <w:pPr>
        <w:pStyle w:val="Plattetekst"/>
        <w:spacing w:before="3" w:line="259" w:lineRule="auto"/>
        <w:ind w:left="236" w:right="1223"/>
      </w:pPr>
      <w:r>
        <w:t>Belangrijke</w:t>
      </w:r>
      <w:r>
        <w:rPr>
          <w:spacing w:val="-4"/>
        </w:rPr>
        <w:t xml:space="preserve"> </w:t>
      </w:r>
      <w:r>
        <w:t>kenmerken</w:t>
      </w:r>
      <w:r>
        <w:rPr>
          <w:spacing w:val="-5"/>
        </w:rPr>
        <w:t xml:space="preserve"> </w:t>
      </w:r>
      <w:r>
        <w:t>van</w:t>
      </w:r>
      <w:r>
        <w:rPr>
          <w:spacing w:val="-2"/>
        </w:rPr>
        <w:t xml:space="preserve"> </w:t>
      </w:r>
      <w:r>
        <w:t>de</w:t>
      </w:r>
      <w:r>
        <w:rPr>
          <w:spacing w:val="-5"/>
        </w:rPr>
        <w:t xml:space="preserve"> </w:t>
      </w:r>
      <w:r>
        <w:t>begeleiding</w:t>
      </w:r>
      <w:r>
        <w:rPr>
          <w:spacing w:val="-2"/>
        </w:rPr>
        <w:t xml:space="preserve"> </w:t>
      </w:r>
      <w:r>
        <w:t>zijn:</w:t>
      </w:r>
      <w:r>
        <w:rPr>
          <w:spacing w:val="-4"/>
        </w:rPr>
        <w:t xml:space="preserve"> </w:t>
      </w:r>
      <w:r>
        <w:t>uitvinden</w:t>
      </w:r>
      <w:r>
        <w:rPr>
          <w:spacing w:val="-5"/>
        </w:rPr>
        <w:t xml:space="preserve"> </w:t>
      </w:r>
      <w:r>
        <w:t>wat</w:t>
      </w:r>
      <w:r>
        <w:rPr>
          <w:spacing w:val="-4"/>
        </w:rPr>
        <w:t xml:space="preserve"> </w:t>
      </w:r>
      <w:r>
        <w:t>de</w:t>
      </w:r>
      <w:r>
        <w:rPr>
          <w:spacing w:val="-2"/>
        </w:rPr>
        <w:t xml:space="preserve"> </w:t>
      </w:r>
      <w:r>
        <w:t>jongere</w:t>
      </w:r>
      <w:r>
        <w:rPr>
          <w:spacing w:val="-4"/>
        </w:rPr>
        <w:t xml:space="preserve"> </w:t>
      </w:r>
      <w:r>
        <w:t>motiveert,</w:t>
      </w:r>
      <w:r>
        <w:rPr>
          <w:spacing w:val="-4"/>
        </w:rPr>
        <w:t xml:space="preserve"> </w:t>
      </w:r>
      <w:r>
        <w:t>hierop</w:t>
      </w:r>
      <w:r>
        <w:rPr>
          <w:spacing w:val="-2"/>
        </w:rPr>
        <w:t xml:space="preserve"> </w:t>
      </w:r>
      <w:r>
        <w:t>inspelen</w:t>
      </w:r>
      <w:r>
        <w:rPr>
          <w:spacing w:val="-4"/>
        </w:rPr>
        <w:t xml:space="preserve"> </w:t>
      </w:r>
      <w:r>
        <w:t>en aansluiten op de wensen en mogelijkheden van de jongere. Voor jongeren zonder dagbesteding kan werk of een hulpverleningstraject meer passend zijn dan (direct) terugkeren naar het onderwijs. De begeleiding is altijd op vrijwillige basis. Meerderjarigen zijn immers niet langer leerplichtig.</w:t>
      </w:r>
    </w:p>
    <w:p w14:paraId="666FBFFC" w14:textId="77777777" w:rsidR="00100177" w:rsidRDefault="00000000">
      <w:pPr>
        <w:pStyle w:val="Plattetekst"/>
        <w:spacing w:before="160" w:line="256" w:lineRule="auto"/>
        <w:ind w:left="236" w:right="1301"/>
      </w:pPr>
      <w:r>
        <w:t>In</w:t>
      </w:r>
      <w:r>
        <w:rPr>
          <w:spacing w:val="-6"/>
        </w:rPr>
        <w:t xml:space="preserve"> </w:t>
      </w:r>
      <w:r>
        <w:t>de</w:t>
      </w:r>
      <w:r>
        <w:rPr>
          <w:spacing w:val="-3"/>
        </w:rPr>
        <w:t xml:space="preserve"> </w:t>
      </w:r>
      <w:r>
        <w:t>trajectbegeleiding</w:t>
      </w:r>
      <w:r>
        <w:rPr>
          <w:spacing w:val="-5"/>
        </w:rPr>
        <w:t xml:space="preserve"> </w:t>
      </w:r>
      <w:r>
        <w:t>van</w:t>
      </w:r>
      <w:r>
        <w:rPr>
          <w:spacing w:val="-3"/>
        </w:rPr>
        <w:t xml:space="preserve"> </w:t>
      </w:r>
      <w:r>
        <w:t>het</w:t>
      </w:r>
      <w:r>
        <w:rPr>
          <w:spacing w:val="-5"/>
        </w:rPr>
        <w:t xml:space="preserve"> </w:t>
      </w:r>
      <w:r>
        <w:t>RBL</w:t>
      </w:r>
      <w:r>
        <w:rPr>
          <w:spacing w:val="-3"/>
        </w:rPr>
        <w:t xml:space="preserve"> </w:t>
      </w:r>
      <w:r>
        <w:t>wordt</w:t>
      </w:r>
      <w:r>
        <w:rPr>
          <w:spacing w:val="-3"/>
        </w:rPr>
        <w:t xml:space="preserve"> </w:t>
      </w:r>
      <w:r>
        <w:t>nauw</w:t>
      </w:r>
      <w:r>
        <w:rPr>
          <w:spacing w:val="-5"/>
        </w:rPr>
        <w:t xml:space="preserve"> </w:t>
      </w:r>
      <w:r>
        <w:t>samengewerkt</w:t>
      </w:r>
      <w:r>
        <w:rPr>
          <w:spacing w:val="-5"/>
        </w:rPr>
        <w:t xml:space="preserve"> </w:t>
      </w:r>
      <w:r>
        <w:t>met</w:t>
      </w:r>
      <w:r>
        <w:rPr>
          <w:spacing w:val="-5"/>
        </w:rPr>
        <w:t xml:space="preserve"> </w:t>
      </w:r>
      <w:r>
        <w:t>verschillende</w:t>
      </w:r>
      <w:r>
        <w:rPr>
          <w:spacing w:val="-3"/>
        </w:rPr>
        <w:t xml:space="preserve"> </w:t>
      </w:r>
      <w:r>
        <w:t>gemeenten</w:t>
      </w:r>
      <w:r>
        <w:rPr>
          <w:spacing w:val="-4"/>
        </w:rPr>
        <w:t xml:space="preserve"> </w:t>
      </w:r>
      <w:r>
        <w:t>en ander organisaties.</w:t>
      </w:r>
    </w:p>
    <w:p w14:paraId="68250A20" w14:textId="77777777" w:rsidR="00100177" w:rsidRDefault="00000000">
      <w:pPr>
        <w:pStyle w:val="Kop2"/>
        <w:numPr>
          <w:ilvl w:val="2"/>
          <w:numId w:val="4"/>
        </w:numPr>
        <w:tabs>
          <w:tab w:val="left" w:pos="880"/>
        </w:tabs>
        <w:spacing w:before="165"/>
        <w:ind w:left="880" w:hanging="644"/>
      </w:pPr>
      <w:bookmarkStart w:id="77" w:name="_bookmark34"/>
      <w:bookmarkStart w:id="78" w:name="_Toc181187124"/>
      <w:bookmarkEnd w:id="77"/>
      <w:r>
        <w:rPr>
          <w:color w:val="2E5395"/>
        </w:rPr>
        <w:t>Meer</w:t>
      </w:r>
      <w:r>
        <w:rPr>
          <w:color w:val="2E5395"/>
          <w:spacing w:val="-8"/>
        </w:rPr>
        <w:t xml:space="preserve"> </w:t>
      </w:r>
      <w:r>
        <w:rPr>
          <w:color w:val="2E5395"/>
        </w:rPr>
        <w:t>jongeren</w:t>
      </w:r>
      <w:r>
        <w:rPr>
          <w:color w:val="2E5395"/>
          <w:spacing w:val="-7"/>
        </w:rPr>
        <w:t xml:space="preserve"> </w:t>
      </w:r>
      <w:r>
        <w:rPr>
          <w:color w:val="2E5395"/>
        </w:rPr>
        <w:t>in</w:t>
      </w:r>
      <w:r>
        <w:rPr>
          <w:color w:val="2E5395"/>
          <w:spacing w:val="-8"/>
        </w:rPr>
        <w:t xml:space="preserve"> </w:t>
      </w:r>
      <w:r>
        <w:rPr>
          <w:color w:val="2E5395"/>
        </w:rPr>
        <w:t>begeleiding</w:t>
      </w:r>
      <w:r>
        <w:rPr>
          <w:color w:val="2E5395"/>
          <w:spacing w:val="-8"/>
        </w:rPr>
        <w:t xml:space="preserve"> </w:t>
      </w:r>
      <w:r>
        <w:rPr>
          <w:color w:val="2E5395"/>
        </w:rPr>
        <w:t>dan</w:t>
      </w:r>
      <w:r>
        <w:rPr>
          <w:color w:val="2E5395"/>
          <w:spacing w:val="-8"/>
        </w:rPr>
        <w:t xml:space="preserve"> </w:t>
      </w:r>
      <w:r>
        <w:rPr>
          <w:color w:val="2E5395"/>
        </w:rPr>
        <w:t>voor</w:t>
      </w:r>
      <w:r>
        <w:rPr>
          <w:color w:val="2E5395"/>
          <w:spacing w:val="-8"/>
        </w:rPr>
        <w:t xml:space="preserve"> </w:t>
      </w:r>
      <w:r>
        <w:rPr>
          <w:color w:val="2E5395"/>
        </w:rPr>
        <w:t>de</w:t>
      </w:r>
      <w:r>
        <w:rPr>
          <w:color w:val="2E5395"/>
          <w:spacing w:val="-3"/>
        </w:rPr>
        <w:t xml:space="preserve"> </w:t>
      </w:r>
      <w:r>
        <w:rPr>
          <w:color w:val="2E5395"/>
          <w:spacing w:val="-2"/>
        </w:rPr>
        <w:t>Coronacrisis</w:t>
      </w:r>
      <w:bookmarkEnd w:id="78"/>
    </w:p>
    <w:p w14:paraId="700256D2" w14:textId="77777777" w:rsidR="00100177" w:rsidRDefault="00000000">
      <w:pPr>
        <w:pStyle w:val="Plattetekst"/>
        <w:spacing w:before="24" w:line="259" w:lineRule="auto"/>
        <w:ind w:left="236" w:right="1223"/>
      </w:pPr>
      <w:r>
        <w:t>Van</w:t>
      </w:r>
      <w:r>
        <w:rPr>
          <w:spacing w:val="-3"/>
        </w:rPr>
        <w:t xml:space="preserve"> </w:t>
      </w:r>
      <w:r>
        <w:t>het</w:t>
      </w:r>
      <w:r>
        <w:rPr>
          <w:spacing w:val="-2"/>
        </w:rPr>
        <w:t xml:space="preserve"> </w:t>
      </w:r>
      <w:r>
        <w:t>totale</w:t>
      </w:r>
      <w:r>
        <w:rPr>
          <w:spacing w:val="-2"/>
        </w:rPr>
        <w:t xml:space="preserve"> </w:t>
      </w:r>
      <w:r>
        <w:t>aantal</w:t>
      </w:r>
      <w:r>
        <w:rPr>
          <w:spacing w:val="-3"/>
        </w:rPr>
        <w:t xml:space="preserve"> </w:t>
      </w:r>
      <w:r>
        <w:t>vsv’ers</w:t>
      </w:r>
      <w:r>
        <w:rPr>
          <w:spacing w:val="-2"/>
        </w:rPr>
        <w:t xml:space="preserve"> </w:t>
      </w:r>
      <w:r>
        <w:t>dat</w:t>
      </w:r>
      <w:r>
        <w:rPr>
          <w:spacing w:val="-4"/>
        </w:rPr>
        <w:t xml:space="preserve"> </w:t>
      </w:r>
      <w:r>
        <w:t>onder</w:t>
      </w:r>
      <w:r>
        <w:rPr>
          <w:spacing w:val="-4"/>
        </w:rPr>
        <w:t xml:space="preserve"> </w:t>
      </w:r>
      <w:r>
        <w:t>de</w:t>
      </w:r>
      <w:r>
        <w:rPr>
          <w:spacing w:val="-4"/>
        </w:rPr>
        <w:t xml:space="preserve"> </w:t>
      </w:r>
      <w:r>
        <w:t>primaire</w:t>
      </w:r>
      <w:r>
        <w:rPr>
          <w:spacing w:val="-2"/>
        </w:rPr>
        <w:t xml:space="preserve"> </w:t>
      </w:r>
      <w:r>
        <w:t>doelgroep</w:t>
      </w:r>
      <w:r>
        <w:rPr>
          <w:spacing w:val="-4"/>
        </w:rPr>
        <w:t xml:space="preserve"> </w:t>
      </w:r>
      <w:r>
        <w:t>valt</w:t>
      </w:r>
      <w:r>
        <w:rPr>
          <w:spacing w:val="-4"/>
        </w:rPr>
        <w:t xml:space="preserve"> </w:t>
      </w:r>
      <w:r>
        <w:t>van</w:t>
      </w:r>
      <w:r>
        <w:rPr>
          <w:spacing w:val="-3"/>
        </w:rPr>
        <w:t xml:space="preserve"> </w:t>
      </w:r>
      <w:r>
        <w:t>het</w:t>
      </w:r>
      <w:r>
        <w:rPr>
          <w:spacing w:val="-4"/>
        </w:rPr>
        <w:t xml:space="preserve"> </w:t>
      </w:r>
      <w:r>
        <w:t>RBL, was</w:t>
      </w:r>
      <w:r>
        <w:rPr>
          <w:spacing w:val="-2"/>
        </w:rPr>
        <w:t xml:space="preserve"> </w:t>
      </w:r>
      <w:r>
        <w:t>vorig</w:t>
      </w:r>
      <w:r>
        <w:rPr>
          <w:spacing w:val="-5"/>
        </w:rPr>
        <w:t xml:space="preserve"> </w:t>
      </w:r>
      <w:r>
        <w:t>schooljaar 10%</w:t>
      </w:r>
      <w:r>
        <w:rPr>
          <w:spacing w:val="-4"/>
        </w:rPr>
        <w:t xml:space="preserve"> </w:t>
      </w:r>
      <w:r>
        <w:t>in</w:t>
      </w:r>
      <w:r>
        <w:rPr>
          <w:spacing w:val="-4"/>
        </w:rPr>
        <w:t xml:space="preserve"> </w:t>
      </w:r>
      <w:r>
        <w:t>trajectbegeleiding. Dit</w:t>
      </w:r>
      <w:r>
        <w:rPr>
          <w:spacing w:val="-2"/>
        </w:rPr>
        <w:t xml:space="preserve"> </w:t>
      </w:r>
      <w:r>
        <w:t>is</w:t>
      </w:r>
      <w:r>
        <w:rPr>
          <w:spacing w:val="-3"/>
        </w:rPr>
        <w:t xml:space="preserve"> </w:t>
      </w:r>
      <w:r>
        <w:t>iets</w:t>
      </w:r>
      <w:r>
        <w:rPr>
          <w:spacing w:val="-1"/>
        </w:rPr>
        <w:t xml:space="preserve"> </w:t>
      </w:r>
      <w:r>
        <w:t>minder</w:t>
      </w:r>
      <w:r>
        <w:rPr>
          <w:spacing w:val="-3"/>
        </w:rPr>
        <w:t xml:space="preserve"> </w:t>
      </w:r>
      <w:r>
        <w:t>dan</w:t>
      </w:r>
      <w:r>
        <w:rPr>
          <w:spacing w:val="-3"/>
        </w:rPr>
        <w:t xml:space="preserve"> </w:t>
      </w:r>
      <w:r>
        <w:t>de</w:t>
      </w:r>
      <w:r>
        <w:rPr>
          <w:spacing w:val="-5"/>
        </w:rPr>
        <w:t xml:space="preserve"> </w:t>
      </w:r>
      <w:r>
        <w:t>afgelopen</w:t>
      </w:r>
      <w:r>
        <w:rPr>
          <w:spacing w:val="-4"/>
        </w:rPr>
        <w:t xml:space="preserve"> </w:t>
      </w:r>
      <w:r>
        <w:t>twee</w:t>
      </w:r>
      <w:r>
        <w:rPr>
          <w:spacing w:val="-4"/>
        </w:rPr>
        <w:t xml:space="preserve"> </w:t>
      </w:r>
      <w:r>
        <w:t>jaar,</w:t>
      </w:r>
      <w:r>
        <w:rPr>
          <w:spacing w:val="-2"/>
        </w:rPr>
        <w:t xml:space="preserve"> </w:t>
      </w:r>
      <w:r>
        <w:t>maar</w:t>
      </w:r>
      <w:r>
        <w:rPr>
          <w:spacing w:val="-1"/>
        </w:rPr>
        <w:t xml:space="preserve"> </w:t>
      </w:r>
      <w:r>
        <w:t>nog</w:t>
      </w:r>
      <w:r>
        <w:rPr>
          <w:spacing w:val="-4"/>
        </w:rPr>
        <w:t xml:space="preserve"> </w:t>
      </w:r>
      <w:r>
        <w:t>steeds</w:t>
      </w:r>
      <w:r>
        <w:rPr>
          <w:spacing w:val="-1"/>
        </w:rPr>
        <w:t xml:space="preserve"> </w:t>
      </w:r>
      <w:r>
        <w:t>een</w:t>
      </w:r>
      <w:r>
        <w:rPr>
          <w:spacing w:val="-2"/>
        </w:rPr>
        <w:t xml:space="preserve"> </w:t>
      </w:r>
      <w:r>
        <w:t xml:space="preserve">hoger percentage dan in de jaren voor de Coronacrisis. Onder een traject verstaan wij dat een jongere minimaal twee afspraken met het RBL heeft gehad. Een aanzienlijke groep is met één gesprek al geholpen en kan het verder zelf regelen. Deze gesprekken zijn niet meegenomen in onderstaande </w:t>
      </w:r>
      <w:r>
        <w:rPr>
          <w:spacing w:val="-2"/>
        </w:rPr>
        <w:t>overzichten.</w:t>
      </w:r>
    </w:p>
    <w:p w14:paraId="24C9B764" w14:textId="7A040440" w:rsidR="00100177" w:rsidRDefault="00000000">
      <w:pPr>
        <w:pStyle w:val="Plattetekst"/>
        <w:spacing w:before="159" w:line="259" w:lineRule="auto"/>
        <w:ind w:left="236" w:right="1223"/>
      </w:pPr>
      <w:r>
        <w:t>In gesprekken die wij voeren met jongeren geven velen van hen aan liever te willen werken dan terug te willen keren naar het onderwijs. Dit wordt enerzijds veroorzaakt door de gunstige arbeidsmarkt, maar</w:t>
      </w:r>
      <w:r>
        <w:rPr>
          <w:spacing w:val="-4"/>
        </w:rPr>
        <w:t xml:space="preserve"> </w:t>
      </w:r>
      <w:r>
        <w:t>ook</w:t>
      </w:r>
      <w:r>
        <w:rPr>
          <w:spacing w:val="-3"/>
        </w:rPr>
        <w:t xml:space="preserve"> </w:t>
      </w:r>
      <w:r>
        <w:t>doordat</w:t>
      </w:r>
      <w:r>
        <w:rPr>
          <w:spacing w:val="-4"/>
        </w:rPr>
        <w:t xml:space="preserve"> </w:t>
      </w:r>
      <w:r>
        <w:t>veel</w:t>
      </w:r>
      <w:r>
        <w:rPr>
          <w:spacing w:val="-5"/>
        </w:rPr>
        <w:t xml:space="preserve"> </w:t>
      </w:r>
      <w:r>
        <w:t>jongeren</w:t>
      </w:r>
      <w:r>
        <w:rPr>
          <w:spacing w:val="-4"/>
        </w:rPr>
        <w:t xml:space="preserve"> </w:t>
      </w:r>
      <w:r>
        <w:t>het</w:t>
      </w:r>
      <w:r>
        <w:rPr>
          <w:spacing w:val="-4"/>
        </w:rPr>
        <w:t xml:space="preserve"> </w:t>
      </w:r>
      <w:r>
        <w:t>onderwijs de</w:t>
      </w:r>
      <w:r>
        <w:rPr>
          <w:spacing w:val="-5"/>
        </w:rPr>
        <w:t xml:space="preserve"> </w:t>
      </w:r>
      <w:r>
        <w:t>afgelopen</w:t>
      </w:r>
      <w:r>
        <w:rPr>
          <w:spacing w:val="-2"/>
        </w:rPr>
        <w:t xml:space="preserve"> </w:t>
      </w:r>
      <w:r>
        <w:t>jaren</w:t>
      </w:r>
      <w:r>
        <w:rPr>
          <w:spacing w:val="-2"/>
        </w:rPr>
        <w:t xml:space="preserve"> </w:t>
      </w:r>
      <w:r>
        <w:t>minder</w:t>
      </w:r>
      <w:r>
        <w:rPr>
          <w:spacing w:val="-3"/>
        </w:rPr>
        <w:t xml:space="preserve"> </w:t>
      </w:r>
      <w:r>
        <w:t>aantrekkelijk</w:t>
      </w:r>
      <w:r>
        <w:rPr>
          <w:spacing w:val="-3"/>
        </w:rPr>
        <w:t xml:space="preserve"> </w:t>
      </w:r>
      <w:r>
        <w:t>vonden</w:t>
      </w:r>
      <w:r>
        <w:rPr>
          <w:spacing w:val="-3"/>
        </w:rPr>
        <w:t xml:space="preserve"> </w:t>
      </w:r>
      <w:r>
        <w:t>door</w:t>
      </w:r>
      <w:r>
        <w:rPr>
          <w:spacing w:val="-1"/>
        </w:rPr>
        <w:t xml:space="preserve"> </w:t>
      </w:r>
      <w:r>
        <w:t>de lockdowns en het online moeten volgen van onderwijs. Het ontbreken van persoonlijk contact, het missen van een duidelijke structuur en ‘niet de hele dag achter een scherm willen of kunnen zitten’ vormen allemaal belangrijke redenen om school de rug toe te keren.</w:t>
      </w:r>
    </w:p>
    <w:p w14:paraId="0116E5E8" w14:textId="7B21C90F" w:rsidR="00700087" w:rsidRDefault="00700087">
      <w:pPr>
        <w:pStyle w:val="Plattetekst"/>
        <w:spacing w:before="159" w:line="259" w:lineRule="auto"/>
        <w:ind w:left="236" w:right="1223"/>
      </w:pPr>
      <w:r>
        <w:rPr>
          <w:noProof/>
        </w:rPr>
        <w:drawing>
          <wp:inline distT="0" distB="0" distL="0" distR="0" wp14:anchorId="5A2B4E17" wp14:editId="6B49DE86">
            <wp:extent cx="5486400" cy="3200400"/>
            <wp:effectExtent l="0" t="0" r="0" b="0"/>
            <wp:docPr id="1007154775" name="Grafiek 29" descr="Grafiek: 1 op de 10 vsv’ers wil begeleiding&#10;Aandeel vsv’ers dat begeleid is, per ja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C8C6A0D" w14:textId="5B520342" w:rsidR="00700087" w:rsidRDefault="00700087">
      <w:pPr>
        <w:pStyle w:val="Plattetekst"/>
        <w:spacing w:before="159" w:line="259" w:lineRule="auto"/>
        <w:ind w:left="236" w:right="1223"/>
      </w:pPr>
    </w:p>
    <w:p w14:paraId="34CC5C39" w14:textId="4B9C89FB" w:rsidR="00100177" w:rsidRDefault="00000000">
      <w:pPr>
        <w:pStyle w:val="Plattetekst"/>
        <w:spacing w:before="1" w:line="259" w:lineRule="auto"/>
        <w:ind w:left="236" w:right="1254"/>
      </w:pPr>
      <w:r>
        <w:t xml:space="preserve">Naast het </w:t>
      </w:r>
      <w:r>
        <w:rPr>
          <w:i/>
        </w:rPr>
        <w:t xml:space="preserve">aandeel </w:t>
      </w:r>
      <w:r>
        <w:t xml:space="preserve">trajecten, is ook het </w:t>
      </w:r>
      <w:r>
        <w:rPr>
          <w:i/>
        </w:rPr>
        <w:t xml:space="preserve">aantal </w:t>
      </w:r>
      <w:r>
        <w:t>begeleidingstrajecten iets gedaald. De verklaring hiervan</w:t>
      </w:r>
      <w:r>
        <w:rPr>
          <w:spacing w:val="-3"/>
        </w:rPr>
        <w:t xml:space="preserve"> </w:t>
      </w:r>
      <w:r>
        <w:t>ligt</w:t>
      </w:r>
      <w:r>
        <w:rPr>
          <w:spacing w:val="-2"/>
        </w:rPr>
        <w:t xml:space="preserve"> </w:t>
      </w:r>
      <w:r>
        <w:t>in</w:t>
      </w:r>
      <w:r>
        <w:rPr>
          <w:spacing w:val="-2"/>
        </w:rPr>
        <w:t xml:space="preserve"> </w:t>
      </w:r>
      <w:r>
        <w:t>het</w:t>
      </w:r>
      <w:r>
        <w:rPr>
          <w:spacing w:val="-2"/>
        </w:rPr>
        <w:t xml:space="preserve"> </w:t>
      </w:r>
      <w:r>
        <w:t>grote</w:t>
      </w:r>
      <w:r>
        <w:rPr>
          <w:spacing w:val="-2"/>
        </w:rPr>
        <w:t xml:space="preserve"> </w:t>
      </w:r>
      <w:r>
        <w:t>aantal</w:t>
      </w:r>
      <w:r>
        <w:rPr>
          <w:spacing w:val="-5"/>
        </w:rPr>
        <w:t xml:space="preserve"> </w:t>
      </w:r>
      <w:r>
        <w:t>jongeren</w:t>
      </w:r>
      <w:r>
        <w:rPr>
          <w:spacing w:val="-4"/>
        </w:rPr>
        <w:t xml:space="preserve"> </w:t>
      </w:r>
      <w:r>
        <w:t>dat</w:t>
      </w:r>
      <w:r>
        <w:rPr>
          <w:spacing w:val="-4"/>
        </w:rPr>
        <w:t xml:space="preserve"> </w:t>
      </w:r>
      <w:r>
        <w:t>wil</w:t>
      </w:r>
      <w:r>
        <w:rPr>
          <w:spacing w:val="-5"/>
        </w:rPr>
        <w:t xml:space="preserve"> </w:t>
      </w:r>
      <w:r>
        <w:t>blijven</w:t>
      </w:r>
      <w:r>
        <w:rPr>
          <w:spacing w:val="-3"/>
        </w:rPr>
        <w:t xml:space="preserve"> </w:t>
      </w:r>
      <w:r>
        <w:t>werken,</w:t>
      </w:r>
      <w:r>
        <w:rPr>
          <w:spacing w:val="-4"/>
        </w:rPr>
        <w:t xml:space="preserve"> </w:t>
      </w:r>
      <w:r>
        <w:t>maar</w:t>
      </w:r>
      <w:r>
        <w:rPr>
          <w:spacing w:val="-3"/>
        </w:rPr>
        <w:t xml:space="preserve"> </w:t>
      </w:r>
      <w:r>
        <w:t>ook</w:t>
      </w:r>
      <w:r>
        <w:rPr>
          <w:spacing w:val="-3"/>
        </w:rPr>
        <w:t xml:space="preserve"> </w:t>
      </w:r>
      <w:r>
        <w:t>in</w:t>
      </w:r>
      <w:r>
        <w:rPr>
          <w:spacing w:val="-2"/>
        </w:rPr>
        <w:t xml:space="preserve"> </w:t>
      </w:r>
      <w:r>
        <w:t>het</w:t>
      </w:r>
      <w:r>
        <w:rPr>
          <w:spacing w:val="-2"/>
        </w:rPr>
        <w:t xml:space="preserve"> </w:t>
      </w:r>
      <w:r>
        <w:t>totale</w:t>
      </w:r>
      <w:r>
        <w:rPr>
          <w:spacing w:val="-2"/>
        </w:rPr>
        <w:t xml:space="preserve"> </w:t>
      </w:r>
      <w:r>
        <w:t>aantal vsv’ers</w:t>
      </w:r>
      <w:r>
        <w:rPr>
          <w:spacing w:val="-3"/>
        </w:rPr>
        <w:t xml:space="preserve"> </w:t>
      </w:r>
      <w:r>
        <w:t>dat nu al twee jaar achter elkaar is gedaald. Daarnaast zijn er de afgelopen jaren tal van andere initiatieven gestart - in gemeenten, op scholen en bij andere organisaties - in het kader van de NPO middelen</w:t>
      </w:r>
      <w:r w:rsidR="00700087">
        <w:rPr>
          <w:rStyle w:val="Voetnootmarkering"/>
        </w:rPr>
        <w:footnoteReference w:id="21"/>
      </w:r>
      <w:r>
        <w:rPr>
          <w:spacing w:val="26"/>
          <w:position w:val="6"/>
          <w:sz w:val="13"/>
        </w:rPr>
        <w:t xml:space="preserve"> </w:t>
      </w:r>
      <w:r>
        <w:t>en de Aanpak Jeugdwerkloosheid. Het is belangrijk goed samen te werken en deze mogelijkheden voor jongeren goed op elkaar af te stemmen.</w:t>
      </w:r>
    </w:p>
    <w:p w14:paraId="2A6B7930" w14:textId="77777777" w:rsidR="00100177" w:rsidRDefault="00100177">
      <w:pPr>
        <w:spacing w:line="207" w:lineRule="exact"/>
        <w:rPr>
          <w:sz w:val="16"/>
        </w:rPr>
        <w:sectPr w:rsidR="00100177">
          <w:pgSz w:w="11910" w:h="16840"/>
          <w:pgMar w:top="1580" w:right="200" w:bottom="1160" w:left="1180" w:header="143" w:footer="960" w:gutter="0"/>
          <w:cols w:space="708"/>
        </w:sectPr>
      </w:pPr>
    </w:p>
    <w:p w14:paraId="7814E8AC" w14:textId="77777777" w:rsidR="00100177" w:rsidRDefault="00100177">
      <w:pPr>
        <w:pStyle w:val="Plattetekst"/>
        <w:spacing w:before="17"/>
      </w:pPr>
    </w:p>
    <w:p w14:paraId="552F09B4" w14:textId="24921196" w:rsidR="00100177" w:rsidRDefault="00100177">
      <w:pPr>
        <w:pStyle w:val="Plattetekst"/>
        <w:ind w:left="229"/>
      </w:pPr>
    </w:p>
    <w:p w14:paraId="08942053" w14:textId="7C6A05FE" w:rsidR="00100177" w:rsidRDefault="00700087">
      <w:pPr>
        <w:pStyle w:val="Plattetekst"/>
        <w:spacing w:before="261"/>
        <w:rPr>
          <w:sz w:val="26"/>
        </w:rPr>
      </w:pPr>
      <w:r>
        <w:rPr>
          <w:noProof/>
          <w:sz w:val="26"/>
        </w:rPr>
        <w:drawing>
          <wp:inline distT="0" distB="0" distL="0" distR="0" wp14:anchorId="0A74EBF8" wp14:editId="5C903D71">
            <wp:extent cx="5486400" cy="3200400"/>
            <wp:effectExtent l="0" t="0" r="0" b="0"/>
            <wp:docPr id="1569691860" name="Grafiek 30" descr="Grafiek: Iets minder begeleidingstrajecten&#10;Aantal nieuwe begeleidingstrajecten, onderverdeeld naar nieuwe, oude en minderjarige vsv’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A8D324" w14:textId="77777777" w:rsidR="00100177" w:rsidRDefault="00000000">
      <w:pPr>
        <w:pStyle w:val="Kop2"/>
        <w:numPr>
          <w:ilvl w:val="2"/>
          <w:numId w:val="4"/>
        </w:numPr>
        <w:tabs>
          <w:tab w:val="left" w:pos="879"/>
        </w:tabs>
        <w:ind w:left="879" w:hanging="643"/>
      </w:pPr>
      <w:bookmarkStart w:id="79" w:name="_bookmark35"/>
      <w:bookmarkStart w:id="80" w:name="_Toc181187125"/>
      <w:bookmarkEnd w:id="79"/>
      <w:r>
        <w:rPr>
          <w:color w:val="2E5395"/>
        </w:rPr>
        <w:t>Meer</w:t>
      </w:r>
      <w:r>
        <w:rPr>
          <w:color w:val="2E5395"/>
          <w:spacing w:val="-10"/>
        </w:rPr>
        <w:t xml:space="preserve"> </w:t>
      </w:r>
      <w:r>
        <w:rPr>
          <w:color w:val="2E5395"/>
        </w:rPr>
        <w:t>begeleiding</w:t>
      </w:r>
      <w:r>
        <w:rPr>
          <w:color w:val="2E5395"/>
          <w:spacing w:val="-9"/>
        </w:rPr>
        <w:t xml:space="preserve"> </w:t>
      </w:r>
      <w:r>
        <w:rPr>
          <w:color w:val="2E5395"/>
        </w:rPr>
        <w:t>naar</w:t>
      </w:r>
      <w:r>
        <w:rPr>
          <w:color w:val="2E5395"/>
          <w:spacing w:val="-8"/>
        </w:rPr>
        <w:t xml:space="preserve"> </w:t>
      </w:r>
      <w:r>
        <w:rPr>
          <w:color w:val="2E5395"/>
          <w:spacing w:val="-4"/>
        </w:rPr>
        <w:t>werk</w:t>
      </w:r>
      <w:bookmarkEnd w:id="80"/>
    </w:p>
    <w:p w14:paraId="28B8CE64" w14:textId="77777777" w:rsidR="00100177" w:rsidRDefault="00000000">
      <w:pPr>
        <w:pStyle w:val="Plattetekst"/>
        <w:spacing w:before="24" w:line="259" w:lineRule="auto"/>
        <w:ind w:left="236" w:right="1223"/>
      </w:pPr>
      <w:r>
        <w:t>Dit jaar zijn 74 jongeren succesvol begeleid richting school, werk of is de regie overdragen aan specialistische</w:t>
      </w:r>
      <w:r>
        <w:rPr>
          <w:spacing w:val="-4"/>
        </w:rPr>
        <w:t xml:space="preserve"> </w:t>
      </w:r>
      <w:r>
        <w:t>hulpverlening.</w:t>
      </w:r>
      <w:r>
        <w:rPr>
          <w:spacing w:val="-5"/>
        </w:rPr>
        <w:t xml:space="preserve"> </w:t>
      </w:r>
      <w:r>
        <w:t>Consulenten</w:t>
      </w:r>
      <w:r>
        <w:rPr>
          <w:spacing w:val="-5"/>
        </w:rPr>
        <w:t xml:space="preserve"> </w:t>
      </w:r>
      <w:r>
        <w:t>zijn</w:t>
      </w:r>
      <w:r>
        <w:rPr>
          <w:spacing w:val="-5"/>
        </w:rPr>
        <w:t xml:space="preserve"> </w:t>
      </w:r>
      <w:r>
        <w:t>afhankelijk</w:t>
      </w:r>
      <w:r>
        <w:rPr>
          <w:spacing w:val="-4"/>
        </w:rPr>
        <w:t xml:space="preserve"> </w:t>
      </w:r>
      <w:r>
        <w:t>van</w:t>
      </w:r>
      <w:r>
        <w:rPr>
          <w:spacing w:val="-4"/>
        </w:rPr>
        <w:t xml:space="preserve"> </w:t>
      </w:r>
      <w:r>
        <w:t>de</w:t>
      </w:r>
      <w:r>
        <w:rPr>
          <w:spacing w:val="-4"/>
        </w:rPr>
        <w:t xml:space="preserve"> </w:t>
      </w:r>
      <w:r>
        <w:t>motivatie</w:t>
      </w:r>
      <w:r>
        <w:rPr>
          <w:spacing w:val="-5"/>
        </w:rPr>
        <w:t xml:space="preserve"> </w:t>
      </w:r>
      <w:r>
        <w:t>van</w:t>
      </w:r>
      <w:r>
        <w:rPr>
          <w:spacing w:val="-6"/>
        </w:rPr>
        <w:t xml:space="preserve"> </w:t>
      </w:r>
      <w:r>
        <w:t>jongeren.</w:t>
      </w:r>
      <w:r>
        <w:rPr>
          <w:spacing w:val="-5"/>
        </w:rPr>
        <w:t xml:space="preserve"> </w:t>
      </w:r>
      <w:r>
        <w:t>Het</w:t>
      </w:r>
      <w:r>
        <w:rPr>
          <w:spacing w:val="-3"/>
        </w:rPr>
        <w:t xml:space="preserve"> </w:t>
      </w:r>
      <w:r>
        <w:t>komt helaas</w:t>
      </w:r>
      <w:r>
        <w:rPr>
          <w:spacing w:val="-7"/>
        </w:rPr>
        <w:t xml:space="preserve"> </w:t>
      </w:r>
      <w:r>
        <w:t>regelmatig</w:t>
      </w:r>
      <w:r>
        <w:rPr>
          <w:spacing w:val="-8"/>
        </w:rPr>
        <w:t xml:space="preserve"> </w:t>
      </w:r>
      <w:r>
        <w:t>voor</w:t>
      </w:r>
      <w:r>
        <w:rPr>
          <w:spacing w:val="-6"/>
        </w:rPr>
        <w:t xml:space="preserve"> </w:t>
      </w:r>
      <w:r>
        <w:t>dat</w:t>
      </w:r>
      <w:r>
        <w:rPr>
          <w:spacing w:val="-7"/>
        </w:rPr>
        <w:t xml:space="preserve"> </w:t>
      </w:r>
      <w:r>
        <w:t>jongeren,</w:t>
      </w:r>
      <w:r>
        <w:rPr>
          <w:spacing w:val="-8"/>
        </w:rPr>
        <w:t xml:space="preserve"> </w:t>
      </w:r>
      <w:r>
        <w:t>met</w:t>
      </w:r>
      <w:r>
        <w:rPr>
          <w:spacing w:val="-8"/>
        </w:rPr>
        <w:t xml:space="preserve"> </w:t>
      </w:r>
      <w:r>
        <w:t>of</w:t>
      </w:r>
      <w:r>
        <w:rPr>
          <w:spacing w:val="-9"/>
        </w:rPr>
        <w:t xml:space="preserve"> </w:t>
      </w:r>
      <w:r>
        <w:t>zonder</w:t>
      </w:r>
      <w:r>
        <w:rPr>
          <w:spacing w:val="-5"/>
        </w:rPr>
        <w:t xml:space="preserve"> </w:t>
      </w:r>
      <w:r>
        <w:t>overleg</w:t>
      </w:r>
      <w:r>
        <w:rPr>
          <w:spacing w:val="-9"/>
        </w:rPr>
        <w:t xml:space="preserve"> </w:t>
      </w:r>
      <w:r>
        <w:t>vooraf,</w:t>
      </w:r>
      <w:r>
        <w:rPr>
          <w:spacing w:val="-6"/>
        </w:rPr>
        <w:t xml:space="preserve"> </w:t>
      </w:r>
      <w:r>
        <w:t>een</w:t>
      </w:r>
      <w:r>
        <w:rPr>
          <w:spacing w:val="-7"/>
        </w:rPr>
        <w:t xml:space="preserve"> </w:t>
      </w:r>
      <w:r>
        <w:t>traject</w:t>
      </w:r>
      <w:r>
        <w:rPr>
          <w:spacing w:val="-8"/>
        </w:rPr>
        <w:t xml:space="preserve"> </w:t>
      </w:r>
      <w:r>
        <w:t>tussentijds</w:t>
      </w:r>
      <w:r>
        <w:rPr>
          <w:spacing w:val="-8"/>
        </w:rPr>
        <w:t xml:space="preserve"> </w:t>
      </w:r>
      <w:r>
        <w:rPr>
          <w:spacing w:val="-2"/>
        </w:rPr>
        <w:t>stoppen.</w:t>
      </w:r>
    </w:p>
    <w:p w14:paraId="54D2A2A6" w14:textId="77777777" w:rsidR="00100177" w:rsidRDefault="00000000">
      <w:pPr>
        <w:pStyle w:val="Plattetekst"/>
        <w:spacing w:before="159" w:line="259" w:lineRule="auto"/>
        <w:ind w:left="236" w:right="1223"/>
      </w:pPr>
      <w:r>
        <w:t>Dit</w:t>
      </w:r>
      <w:r>
        <w:rPr>
          <w:spacing w:val="-4"/>
        </w:rPr>
        <w:t xml:space="preserve"> </w:t>
      </w:r>
      <w:r>
        <w:t>schooljaar</w:t>
      </w:r>
      <w:r>
        <w:rPr>
          <w:spacing w:val="-3"/>
        </w:rPr>
        <w:t xml:space="preserve"> </w:t>
      </w:r>
      <w:r>
        <w:t>zijn</w:t>
      </w:r>
      <w:r>
        <w:rPr>
          <w:spacing w:val="-2"/>
        </w:rPr>
        <w:t xml:space="preserve"> </w:t>
      </w:r>
      <w:r>
        <w:t>meer</w:t>
      </w:r>
      <w:r>
        <w:rPr>
          <w:spacing w:val="-4"/>
        </w:rPr>
        <w:t xml:space="preserve"> </w:t>
      </w:r>
      <w:r>
        <w:t>jongeren</w:t>
      </w:r>
      <w:r>
        <w:rPr>
          <w:spacing w:val="-3"/>
        </w:rPr>
        <w:t xml:space="preserve"> </w:t>
      </w:r>
      <w:r>
        <w:t>begeleid</w:t>
      </w:r>
      <w:r>
        <w:rPr>
          <w:spacing w:val="-2"/>
        </w:rPr>
        <w:t xml:space="preserve"> </w:t>
      </w:r>
      <w:r>
        <w:t>naar</w:t>
      </w:r>
      <w:r>
        <w:rPr>
          <w:spacing w:val="-4"/>
        </w:rPr>
        <w:t xml:space="preserve"> </w:t>
      </w:r>
      <w:r>
        <w:t>werk</w:t>
      </w:r>
      <w:r>
        <w:rPr>
          <w:spacing w:val="-3"/>
        </w:rPr>
        <w:t xml:space="preserve"> </w:t>
      </w:r>
      <w:r>
        <w:t>dan</w:t>
      </w:r>
      <w:r>
        <w:rPr>
          <w:spacing w:val="-5"/>
        </w:rPr>
        <w:t xml:space="preserve"> </w:t>
      </w:r>
      <w:r>
        <w:t>vorig</w:t>
      </w:r>
      <w:r>
        <w:rPr>
          <w:spacing w:val="-2"/>
        </w:rPr>
        <w:t xml:space="preserve"> </w:t>
      </w:r>
      <w:r>
        <w:t>jaar, en</w:t>
      </w:r>
      <w:r>
        <w:rPr>
          <w:spacing w:val="-4"/>
        </w:rPr>
        <w:t xml:space="preserve"> </w:t>
      </w:r>
      <w:r>
        <w:t>juist</w:t>
      </w:r>
      <w:r>
        <w:rPr>
          <w:spacing w:val="-1"/>
        </w:rPr>
        <w:t xml:space="preserve"> </w:t>
      </w:r>
      <w:r>
        <w:t>minder</w:t>
      </w:r>
      <w:r>
        <w:rPr>
          <w:spacing w:val="-3"/>
        </w:rPr>
        <w:t xml:space="preserve"> </w:t>
      </w:r>
      <w:r>
        <w:t>jongeren</w:t>
      </w:r>
      <w:r>
        <w:rPr>
          <w:spacing w:val="-3"/>
        </w:rPr>
        <w:t xml:space="preserve"> </w:t>
      </w:r>
      <w:r>
        <w:t>naar onderwijs. Dit wordt veroorzaakt door de ontwikkelingen op de arbeidsmarkt en de afnemende aantrekkingskracht van het onderwijs tijdens Corona. Het aantal trajecten dat zonder succes is beëindigd, is dit jaar lager dan vorig schooljaar.</w:t>
      </w:r>
    </w:p>
    <w:p w14:paraId="6F75C4A3" w14:textId="797395D6" w:rsidR="00A31B53" w:rsidRDefault="00A31B53">
      <w:pPr>
        <w:pStyle w:val="Plattetekst"/>
        <w:spacing w:before="159" w:line="259" w:lineRule="auto"/>
        <w:ind w:left="236" w:right="1223"/>
      </w:pPr>
      <w:r>
        <w:rPr>
          <w:noProof/>
          <w:sz w:val="26"/>
        </w:rPr>
        <w:drawing>
          <wp:inline distT="0" distB="0" distL="0" distR="0" wp14:anchorId="624829E0" wp14:editId="24035E9A">
            <wp:extent cx="5486400" cy="3200400"/>
            <wp:effectExtent l="0" t="0" r="0" b="0"/>
            <wp:docPr id="267053713" name="Grafiek 30" descr="Grafiek: Iets minder begeleidingstrajecten&#10;Aantal nieuwe begeleidingstrajecten, onderverdeeld naar nieuwe, oude en minderjarige vsv’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FB6AFB8" w14:textId="30510E64" w:rsidR="00100177" w:rsidRDefault="00100177">
      <w:pPr>
        <w:pStyle w:val="Plattetekst"/>
        <w:rPr>
          <w:sz w:val="11"/>
        </w:rPr>
      </w:pPr>
    </w:p>
    <w:p w14:paraId="0E7FF186" w14:textId="77777777" w:rsidR="00100177" w:rsidRDefault="00100177">
      <w:pPr>
        <w:rPr>
          <w:sz w:val="11"/>
        </w:rPr>
        <w:sectPr w:rsidR="00100177">
          <w:pgSz w:w="11910" w:h="16840"/>
          <w:pgMar w:top="1580" w:right="200" w:bottom="1160" w:left="1180" w:header="143" w:footer="960" w:gutter="0"/>
          <w:cols w:space="708"/>
        </w:sectPr>
      </w:pPr>
    </w:p>
    <w:p w14:paraId="5D6166B0" w14:textId="77777777" w:rsidR="00100177" w:rsidRDefault="00000000">
      <w:pPr>
        <w:pStyle w:val="Kop2"/>
        <w:numPr>
          <w:ilvl w:val="2"/>
          <w:numId w:val="4"/>
        </w:numPr>
        <w:tabs>
          <w:tab w:val="left" w:pos="879"/>
        </w:tabs>
        <w:spacing w:before="7"/>
        <w:ind w:left="879" w:hanging="643"/>
      </w:pPr>
      <w:bookmarkStart w:id="81" w:name="_bookmark36"/>
      <w:bookmarkStart w:id="82" w:name="_Toc181187126"/>
      <w:bookmarkEnd w:id="81"/>
      <w:r>
        <w:rPr>
          <w:color w:val="2E5395"/>
        </w:rPr>
        <w:lastRenderedPageBreak/>
        <w:t>Trajectbegeleiding</w:t>
      </w:r>
      <w:r>
        <w:rPr>
          <w:color w:val="2E5395"/>
          <w:spacing w:val="-13"/>
        </w:rPr>
        <w:t xml:space="preserve"> </w:t>
      </w:r>
      <w:r>
        <w:rPr>
          <w:color w:val="2E5395"/>
        </w:rPr>
        <w:t>is</w:t>
      </w:r>
      <w:r>
        <w:rPr>
          <w:color w:val="2E5395"/>
          <w:spacing w:val="-13"/>
        </w:rPr>
        <w:t xml:space="preserve"> </w:t>
      </w:r>
      <w:r>
        <w:rPr>
          <w:color w:val="2E5395"/>
        </w:rPr>
        <w:t>vaak</w:t>
      </w:r>
      <w:r>
        <w:rPr>
          <w:color w:val="2E5395"/>
          <w:spacing w:val="-12"/>
        </w:rPr>
        <w:t xml:space="preserve"> </w:t>
      </w:r>
      <w:r>
        <w:rPr>
          <w:color w:val="2E5395"/>
          <w:spacing w:val="-2"/>
        </w:rPr>
        <w:t>duurzaam</w:t>
      </w:r>
      <w:bookmarkEnd w:id="82"/>
    </w:p>
    <w:p w14:paraId="7CAD52F0" w14:textId="77777777" w:rsidR="00100177" w:rsidRDefault="00000000">
      <w:pPr>
        <w:pStyle w:val="Plattetekst"/>
        <w:spacing w:before="24" w:line="259" w:lineRule="auto"/>
        <w:ind w:left="236" w:right="1252"/>
      </w:pPr>
      <w:r>
        <w:t>Ons doel is dat de resultaten van onze begeleiding duurzaam zijn. Daarmee is het goed om te checken</w:t>
      </w:r>
      <w:r>
        <w:rPr>
          <w:spacing w:val="-4"/>
        </w:rPr>
        <w:t xml:space="preserve"> </w:t>
      </w:r>
      <w:r>
        <w:t>hoe</w:t>
      </w:r>
      <w:r>
        <w:rPr>
          <w:spacing w:val="-3"/>
        </w:rPr>
        <w:t xml:space="preserve"> </w:t>
      </w:r>
      <w:r>
        <w:t>het</w:t>
      </w:r>
      <w:r>
        <w:rPr>
          <w:spacing w:val="-3"/>
        </w:rPr>
        <w:t xml:space="preserve"> </w:t>
      </w:r>
      <w:r>
        <w:t>met</w:t>
      </w:r>
      <w:r>
        <w:rPr>
          <w:spacing w:val="-3"/>
        </w:rPr>
        <w:t xml:space="preserve"> </w:t>
      </w:r>
      <w:r>
        <w:t>de</w:t>
      </w:r>
      <w:r>
        <w:rPr>
          <w:spacing w:val="-3"/>
        </w:rPr>
        <w:t xml:space="preserve"> </w:t>
      </w:r>
      <w:r>
        <w:t>jongeren</w:t>
      </w:r>
      <w:r>
        <w:rPr>
          <w:spacing w:val="-3"/>
        </w:rPr>
        <w:t xml:space="preserve"> </w:t>
      </w:r>
      <w:r>
        <w:t>gaat</w:t>
      </w:r>
      <w:r>
        <w:rPr>
          <w:spacing w:val="-1"/>
        </w:rPr>
        <w:t xml:space="preserve"> </w:t>
      </w:r>
      <w:r>
        <w:t>die</w:t>
      </w:r>
      <w:r>
        <w:rPr>
          <w:spacing w:val="-1"/>
        </w:rPr>
        <w:t xml:space="preserve"> </w:t>
      </w:r>
      <w:r>
        <w:t>in</w:t>
      </w:r>
      <w:r>
        <w:rPr>
          <w:spacing w:val="-3"/>
        </w:rPr>
        <w:t xml:space="preserve"> </w:t>
      </w:r>
      <w:r>
        <w:t>vorige</w:t>
      </w:r>
      <w:r>
        <w:rPr>
          <w:spacing w:val="-1"/>
        </w:rPr>
        <w:t xml:space="preserve"> </w:t>
      </w:r>
      <w:r>
        <w:t>schooljaren</w:t>
      </w:r>
      <w:r>
        <w:rPr>
          <w:spacing w:val="-3"/>
        </w:rPr>
        <w:t xml:space="preserve"> </w:t>
      </w:r>
      <w:r>
        <w:t>begeleid</w:t>
      </w:r>
      <w:r>
        <w:rPr>
          <w:spacing w:val="-3"/>
        </w:rPr>
        <w:t xml:space="preserve"> </w:t>
      </w:r>
      <w:r>
        <w:t>zijn?</w:t>
      </w:r>
      <w:r>
        <w:rPr>
          <w:spacing w:val="-1"/>
        </w:rPr>
        <w:t xml:space="preserve"> </w:t>
      </w:r>
      <w:r>
        <w:t>Zitten</w:t>
      </w:r>
      <w:r>
        <w:rPr>
          <w:spacing w:val="-3"/>
        </w:rPr>
        <w:t xml:space="preserve"> </w:t>
      </w:r>
      <w:r>
        <w:t>zij een</w:t>
      </w:r>
      <w:r>
        <w:rPr>
          <w:spacing w:val="-4"/>
        </w:rPr>
        <w:t xml:space="preserve"> </w:t>
      </w:r>
      <w:r>
        <w:t>tijdje</w:t>
      </w:r>
      <w:r>
        <w:rPr>
          <w:spacing w:val="-2"/>
        </w:rPr>
        <w:t xml:space="preserve"> </w:t>
      </w:r>
      <w:r>
        <w:t xml:space="preserve">later nog steeds op school? Is het gelukt om werk te behouden? Om een antwoord te krijgen op deze vragen, monitort het RBL de dagbesteding van jongeren 2 schooljaren ná beëindiging van het </w:t>
      </w:r>
      <w:r>
        <w:rPr>
          <w:spacing w:val="-2"/>
        </w:rPr>
        <w:t>begeleidingstraject.</w:t>
      </w:r>
    </w:p>
    <w:p w14:paraId="2053BBB3" w14:textId="77777777" w:rsidR="00100177" w:rsidRDefault="00000000">
      <w:pPr>
        <w:pStyle w:val="Plattetekst"/>
        <w:spacing w:before="158" w:line="261" w:lineRule="auto"/>
        <w:ind w:left="236" w:right="1361"/>
      </w:pPr>
      <w:r>
        <w:t>Van</w:t>
      </w:r>
      <w:r>
        <w:rPr>
          <w:spacing w:val="-2"/>
        </w:rPr>
        <w:t xml:space="preserve"> </w:t>
      </w:r>
      <w:r>
        <w:t>de</w:t>
      </w:r>
      <w:r>
        <w:rPr>
          <w:spacing w:val="-4"/>
        </w:rPr>
        <w:t xml:space="preserve"> </w:t>
      </w:r>
      <w:r>
        <w:t>jongeren</w:t>
      </w:r>
      <w:r>
        <w:rPr>
          <w:spacing w:val="-3"/>
        </w:rPr>
        <w:t xml:space="preserve"> </w:t>
      </w:r>
      <w:r>
        <w:t>die</w:t>
      </w:r>
      <w:r>
        <w:rPr>
          <w:spacing w:val="-2"/>
        </w:rPr>
        <w:t xml:space="preserve"> </w:t>
      </w:r>
      <w:r>
        <w:t>in</w:t>
      </w:r>
      <w:r>
        <w:rPr>
          <w:spacing w:val="-2"/>
        </w:rPr>
        <w:t xml:space="preserve"> </w:t>
      </w:r>
      <w:r>
        <w:t>2019-2020</w:t>
      </w:r>
      <w:r>
        <w:rPr>
          <w:spacing w:val="-3"/>
        </w:rPr>
        <w:t xml:space="preserve"> </w:t>
      </w:r>
      <w:r>
        <w:t>met</w:t>
      </w:r>
      <w:r>
        <w:rPr>
          <w:spacing w:val="-3"/>
        </w:rPr>
        <w:t xml:space="preserve"> </w:t>
      </w:r>
      <w:r>
        <w:t>positief</w:t>
      </w:r>
      <w:r>
        <w:rPr>
          <w:spacing w:val="-3"/>
        </w:rPr>
        <w:t xml:space="preserve"> </w:t>
      </w:r>
      <w:r>
        <w:t>resultaat</w:t>
      </w:r>
      <w:r>
        <w:rPr>
          <w:spacing w:val="-3"/>
        </w:rPr>
        <w:t xml:space="preserve"> </w:t>
      </w:r>
      <w:r>
        <w:t>begeleid</w:t>
      </w:r>
      <w:r>
        <w:rPr>
          <w:spacing w:val="-3"/>
        </w:rPr>
        <w:t xml:space="preserve"> </w:t>
      </w:r>
      <w:r>
        <w:t>zijn,</w:t>
      </w:r>
      <w:r>
        <w:rPr>
          <w:spacing w:val="-3"/>
        </w:rPr>
        <w:t xml:space="preserve"> </w:t>
      </w:r>
      <w:r>
        <w:t>was</w:t>
      </w:r>
      <w:r>
        <w:rPr>
          <w:spacing w:val="-2"/>
        </w:rPr>
        <w:t xml:space="preserve"> </w:t>
      </w:r>
      <w:r>
        <w:t>zo’n</w:t>
      </w:r>
      <w:r>
        <w:rPr>
          <w:spacing w:val="-3"/>
        </w:rPr>
        <w:t xml:space="preserve"> </w:t>
      </w:r>
      <w:r>
        <w:t>70%</w:t>
      </w:r>
      <w:r>
        <w:rPr>
          <w:spacing w:val="-3"/>
        </w:rPr>
        <w:t xml:space="preserve"> </w:t>
      </w:r>
      <w:r>
        <w:t>op</w:t>
      </w:r>
      <w:r>
        <w:rPr>
          <w:spacing w:val="-2"/>
        </w:rPr>
        <w:t xml:space="preserve"> </w:t>
      </w:r>
      <w:r>
        <w:t>1</w:t>
      </w:r>
      <w:r>
        <w:rPr>
          <w:spacing w:val="-3"/>
        </w:rPr>
        <w:t xml:space="preserve"> </w:t>
      </w:r>
      <w:r>
        <w:t>oktober 2021 nog steeds op het ‘juiste spoor’. Dit is vergelijkbaar met de schooljaren daarvoor.</w:t>
      </w:r>
    </w:p>
    <w:p w14:paraId="475474E7" w14:textId="77777777" w:rsidR="00100177" w:rsidRDefault="00000000">
      <w:pPr>
        <w:pStyle w:val="Plattetekst"/>
        <w:spacing w:before="156" w:line="259" w:lineRule="auto"/>
        <w:ind w:left="236" w:right="1223"/>
      </w:pPr>
      <w:r>
        <w:t>De resultaten kunnen overigens nog iets hoger zijn; over 8% van de trajecten kan het RBL geen uitspraken doen omdat deze jongeren niet langer behoren tot onze doelgroep. Zij zijn verhuisd naar een</w:t>
      </w:r>
      <w:r>
        <w:rPr>
          <w:spacing w:val="-2"/>
        </w:rPr>
        <w:t xml:space="preserve"> </w:t>
      </w:r>
      <w:r>
        <w:t>andere</w:t>
      </w:r>
      <w:r>
        <w:rPr>
          <w:spacing w:val="-4"/>
        </w:rPr>
        <w:t xml:space="preserve"> </w:t>
      </w:r>
      <w:r>
        <w:t>RMC</w:t>
      </w:r>
      <w:r>
        <w:rPr>
          <w:spacing w:val="-4"/>
        </w:rPr>
        <w:t xml:space="preserve"> </w:t>
      </w:r>
      <w:r>
        <w:t>regio of</w:t>
      </w:r>
      <w:r>
        <w:rPr>
          <w:spacing w:val="-4"/>
        </w:rPr>
        <w:t xml:space="preserve"> </w:t>
      </w:r>
      <w:r>
        <w:t>zijn</w:t>
      </w:r>
      <w:r>
        <w:rPr>
          <w:spacing w:val="-4"/>
        </w:rPr>
        <w:t xml:space="preserve"> </w:t>
      </w:r>
      <w:r>
        <w:t>23</w:t>
      </w:r>
      <w:r>
        <w:rPr>
          <w:spacing w:val="-4"/>
        </w:rPr>
        <w:t xml:space="preserve"> </w:t>
      </w:r>
      <w:r>
        <w:t>jaar</w:t>
      </w:r>
      <w:r>
        <w:rPr>
          <w:spacing w:val="-3"/>
        </w:rPr>
        <w:t xml:space="preserve"> </w:t>
      </w:r>
      <w:r>
        <w:t>geworden.</w:t>
      </w:r>
      <w:r>
        <w:rPr>
          <w:spacing w:val="-4"/>
        </w:rPr>
        <w:t xml:space="preserve"> </w:t>
      </w:r>
      <w:r>
        <w:t>In</w:t>
      </w:r>
      <w:r>
        <w:rPr>
          <w:spacing w:val="-4"/>
        </w:rPr>
        <w:t xml:space="preserve"> </w:t>
      </w:r>
      <w:r>
        <w:t>onderstaande</w:t>
      </w:r>
      <w:r>
        <w:rPr>
          <w:spacing w:val="-4"/>
        </w:rPr>
        <w:t xml:space="preserve"> </w:t>
      </w:r>
      <w:r>
        <w:t>grafiek</w:t>
      </w:r>
      <w:r>
        <w:rPr>
          <w:spacing w:val="-1"/>
        </w:rPr>
        <w:t xml:space="preserve"> </w:t>
      </w:r>
      <w:r>
        <w:t>is</w:t>
      </w:r>
      <w:r>
        <w:rPr>
          <w:spacing w:val="-3"/>
        </w:rPr>
        <w:t xml:space="preserve"> </w:t>
      </w:r>
      <w:r>
        <w:t>te</w:t>
      </w:r>
      <w:r>
        <w:rPr>
          <w:spacing w:val="-5"/>
        </w:rPr>
        <w:t xml:space="preserve"> </w:t>
      </w:r>
      <w:r>
        <w:t>zien</w:t>
      </w:r>
      <w:r>
        <w:rPr>
          <w:spacing w:val="-3"/>
        </w:rPr>
        <w:t xml:space="preserve"> </w:t>
      </w:r>
      <w:r>
        <w:t>dat</w:t>
      </w:r>
      <w:r>
        <w:rPr>
          <w:spacing w:val="-4"/>
        </w:rPr>
        <w:t xml:space="preserve"> </w:t>
      </w:r>
      <w:r>
        <w:t>het</w:t>
      </w:r>
      <w:r>
        <w:rPr>
          <w:spacing w:val="-4"/>
        </w:rPr>
        <w:t xml:space="preserve"> </w:t>
      </w:r>
      <w:r>
        <w:t>percentage jongeren dat ondanks het gevolgde traject in 2019-2020 geen werk/een uitkering had op 1 oktober 2021 hoger lag dan in de jaren ervoor. Mogelijk dat de Coronacrisis hier een rol heeft gespeeld.</w:t>
      </w:r>
    </w:p>
    <w:p w14:paraId="0E15A893" w14:textId="77777777" w:rsidR="00100177" w:rsidRDefault="00000000">
      <w:pPr>
        <w:pStyle w:val="Plattetekst"/>
        <w:spacing w:line="229" w:lineRule="exact"/>
        <w:ind w:left="236"/>
        <w:rPr>
          <w:spacing w:val="-2"/>
        </w:rPr>
      </w:pPr>
      <w:r>
        <w:t>Immers</w:t>
      </w:r>
      <w:r>
        <w:rPr>
          <w:spacing w:val="-6"/>
        </w:rPr>
        <w:t xml:space="preserve"> </w:t>
      </w:r>
      <w:r>
        <w:t>op</w:t>
      </w:r>
      <w:r>
        <w:rPr>
          <w:spacing w:val="-7"/>
        </w:rPr>
        <w:t xml:space="preserve"> </w:t>
      </w:r>
      <w:r>
        <w:t>1</w:t>
      </w:r>
      <w:r>
        <w:rPr>
          <w:spacing w:val="-5"/>
        </w:rPr>
        <w:t xml:space="preserve"> </w:t>
      </w:r>
      <w:r>
        <w:t>oktober</w:t>
      </w:r>
      <w:r>
        <w:rPr>
          <w:spacing w:val="-7"/>
        </w:rPr>
        <w:t xml:space="preserve"> </w:t>
      </w:r>
      <w:r>
        <w:t>2021</w:t>
      </w:r>
      <w:r>
        <w:rPr>
          <w:spacing w:val="-6"/>
        </w:rPr>
        <w:t xml:space="preserve"> </w:t>
      </w:r>
      <w:r>
        <w:t>lagen</w:t>
      </w:r>
      <w:r>
        <w:rPr>
          <w:spacing w:val="-6"/>
        </w:rPr>
        <w:t xml:space="preserve"> </w:t>
      </w:r>
      <w:r>
        <w:t>belangrijke</w:t>
      </w:r>
      <w:r>
        <w:rPr>
          <w:spacing w:val="-7"/>
        </w:rPr>
        <w:t xml:space="preserve"> </w:t>
      </w:r>
      <w:r>
        <w:t>delen</w:t>
      </w:r>
      <w:r>
        <w:rPr>
          <w:spacing w:val="-6"/>
        </w:rPr>
        <w:t xml:space="preserve"> </w:t>
      </w:r>
      <w:r>
        <w:t>van</w:t>
      </w:r>
      <w:r>
        <w:rPr>
          <w:spacing w:val="-6"/>
        </w:rPr>
        <w:t xml:space="preserve"> </w:t>
      </w:r>
      <w:r>
        <w:t>de</w:t>
      </w:r>
      <w:r>
        <w:rPr>
          <w:spacing w:val="-8"/>
        </w:rPr>
        <w:t xml:space="preserve"> </w:t>
      </w:r>
      <w:r>
        <w:t>economie</w:t>
      </w:r>
      <w:r>
        <w:rPr>
          <w:spacing w:val="-5"/>
        </w:rPr>
        <w:t xml:space="preserve"> </w:t>
      </w:r>
      <w:r>
        <w:t>nog</w:t>
      </w:r>
      <w:r>
        <w:rPr>
          <w:spacing w:val="-6"/>
        </w:rPr>
        <w:t xml:space="preserve"> </w:t>
      </w:r>
      <w:r>
        <w:rPr>
          <w:spacing w:val="-2"/>
        </w:rPr>
        <w:t>plat.</w:t>
      </w:r>
    </w:p>
    <w:p w14:paraId="4D41B290" w14:textId="77777777" w:rsidR="00A31B53" w:rsidRDefault="00A31B53">
      <w:pPr>
        <w:pStyle w:val="Plattetekst"/>
        <w:spacing w:line="229" w:lineRule="exact"/>
        <w:ind w:left="236"/>
        <w:rPr>
          <w:spacing w:val="-2"/>
        </w:rPr>
      </w:pPr>
    </w:p>
    <w:p w14:paraId="196B1BA0" w14:textId="715AE96B" w:rsidR="00A31B53" w:rsidRDefault="00A31B53">
      <w:pPr>
        <w:pStyle w:val="Plattetekst"/>
        <w:spacing w:line="229" w:lineRule="exact"/>
        <w:ind w:left="236"/>
      </w:pPr>
    </w:p>
    <w:p w14:paraId="6FF0BD08" w14:textId="190C062C" w:rsidR="00100177" w:rsidRDefault="00A31B53">
      <w:pPr>
        <w:pStyle w:val="Plattetekst"/>
        <w:spacing w:before="8"/>
        <w:rPr>
          <w:sz w:val="12"/>
        </w:rPr>
      </w:pPr>
      <w:r>
        <w:rPr>
          <w:noProof/>
        </w:rPr>
        <w:drawing>
          <wp:inline distT="0" distB="0" distL="0" distR="0" wp14:anchorId="2E1CA639" wp14:editId="7C991D75">
            <wp:extent cx="5486400" cy="3200400"/>
            <wp:effectExtent l="0" t="0" r="0" b="0"/>
            <wp:docPr id="206449478" name="Grafiek 31" descr="Grafiek: Positief resultaat is in 68% van gevallen duurzaam&#10;Jongeren succesvol begeleid naar school of werk, 2 schooljaar late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90CD80" w14:textId="77777777" w:rsidR="00100177" w:rsidRDefault="00000000">
      <w:pPr>
        <w:pStyle w:val="Lijstalinea"/>
        <w:numPr>
          <w:ilvl w:val="2"/>
          <w:numId w:val="4"/>
        </w:numPr>
        <w:tabs>
          <w:tab w:val="left" w:pos="883"/>
        </w:tabs>
        <w:spacing w:before="196"/>
        <w:ind w:left="883" w:hanging="647"/>
        <w:rPr>
          <w:sz w:val="26"/>
        </w:rPr>
      </w:pPr>
      <w:bookmarkStart w:id="83" w:name="_bookmark37"/>
      <w:bookmarkEnd w:id="83"/>
      <w:r>
        <w:rPr>
          <w:color w:val="2E5395"/>
          <w:sz w:val="26"/>
        </w:rPr>
        <w:t>Meer</w:t>
      </w:r>
      <w:r>
        <w:rPr>
          <w:color w:val="2E5395"/>
          <w:spacing w:val="-11"/>
          <w:sz w:val="26"/>
        </w:rPr>
        <w:t xml:space="preserve"> </w:t>
      </w:r>
      <w:r>
        <w:rPr>
          <w:color w:val="2E5395"/>
          <w:sz w:val="26"/>
        </w:rPr>
        <w:t>uitstromers</w:t>
      </w:r>
      <w:r>
        <w:rPr>
          <w:color w:val="2E5395"/>
          <w:spacing w:val="-10"/>
          <w:sz w:val="26"/>
        </w:rPr>
        <w:t xml:space="preserve"> </w:t>
      </w:r>
      <w:r>
        <w:rPr>
          <w:color w:val="2E5395"/>
          <w:sz w:val="26"/>
        </w:rPr>
        <w:t>Praktijkonderwijs</w:t>
      </w:r>
      <w:r>
        <w:rPr>
          <w:color w:val="2E5395"/>
          <w:spacing w:val="-8"/>
          <w:sz w:val="26"/>
        </w:rPr>
        <w:t xml:space="preserve"> </w:t>
      </w:r>
      <w:r>
        <w:rPr>
          <w:color w:val="2E5395"/>
          <w:sz w:val="26"/>
        </w:rPr>
        <w:t>en</w:t>
      </w:r>
      <w:r>
        <w:rPr>
          <w:color w:val="2E5395"/>
          <w:spacing w:val="-10"/>
          <w:sz w:val="26"/>
        </w:rPr>
        <w:t xml:space="preserve"> </w:t>
      </w:r>
      <w:r>
        <w:rPr>
          <w:color w:val="2E5395"/>
          <w:sz w:val="26"/>
        </w:rPr>
        <w:t>Speciaal</w:t>
      </w:r>
      <w:r>
        <w:rPr>
          <w:color w:val="2E5395"/>
          <w:spacing w:val="-8"/>
          <w:sz w:val="26"/>
        </w:rPr>
        <w:t xml:space="preserve"> </w:t>
      </w:r>
      <w:r>
        <w:rPr>
          <w:color w:val="2E5395"/>
          <w:sz w:val="26"/>
        </w:rPr>
        <w:t>onderwijs</w:t>
      </w:r>
      <w:r>
        <w:rPr>
          <w:color w:val="2E5395"/>
          <w:spacing w:val="-10"/>
          <w:sz w:val="26"/>
        </w:rPr>
        <w:t xml:space="preserve"> </w:t>
      </w:r>
      <w:r>
        <w:rPr>
          <w:color w:val="2E5395"/>
          <w:sz w:val="26"/>
        </w:rPr>
        <w:t>in</w:t>
      </w:r>
      <w:r>
        <w:rPr>
          <w:color w:val="2E5395"/>
          <w:spacing w:val="-11"/>
          <w:sz w:val="26"/>
        </w:rPr>
        <w:t xml:space="preserve"> </w:t>
      </w:r>
      <w:r>
        <w:rPr>
          <w:color w:val="2E5395"/>
          <w:spacing w:val="-2"/>
          <w:sz w:val="26"/>
        </w:rPr>
        <w:t>beeld</w:t>
      </w:r>
    </w:p>
    <w:p w14:paraId="2B286910" w14:textId="77777777" w:rsidR="00100177" w:rsidRDefault="00000000">
      <w:pPr>
        <w:pStyle w:val="Plattetekst"/>
        <w:spacing w:before="22" w:line="259" w:lineRule="auto"/>
        <w:ind w:left="236" w:right="1223"/>
      </w:pPr>
      <w:r>
        <w:t>Vanaf</w:t>
      </w:r>
      <w:r>
        <w:rPr>
          <w:spacing w:val="-3"/>
        </w:rPr>
        <w:t xml:space="preserve"> </w:t>
      </w:r>
      <w:r>
        <w:t>1</w:t>
      </w:r>
      <w:r>
        <w:rPr>
          <w:spacing w:val="-3"/>
        </w:rPr>
        <w:t xml:space="preserve"> </w:t>
      </w:r>
      <w:r>
        <w:t>januari</w:t>
      </w:r>
      <w:r>
        <w:rPr>
          <w:spacing w:val="-4"/>
        </w:rPr>
        <w:t xml:space="preserve"> </w:t>
      </w:r>
      <w:r>
        <w:t>2019</w:t>
      </w:r>
      <w:r>
        <w:rPr>
          <w:spacing w:val="-1"/>
        </w:rPr>
        <w:t xml:space="preserve"> </w:t>
      </w:r>
      <w:r>
        <w:t>heeft</w:t>
      </w:r>
      <w:r>
        <w:rPr>
          <w:spacing w:val="-1"/>
        </w:rPr>
        <w:t xml:space="preserve"> </w:t>
      </w:r>
      <w:r>
        <w:t>het</w:t>
      </w:r>
      <w:r>
        <w:rPr>
          <w:spacing w:val="-3"/>
        </w:rPr>
        <w:t xml:space="preserve"> </w:t>
      </w:r>
      <w:r>
        <w:t>RBL</w:t>
      </w:r>
      <w:r>
        <w:rPr>
          <w:spacing w:val="-1"/>
        </w:rPr>
        <w:t xml:space="preserve"> </w:t>
      </w:r>
      <w:r>
        <w:t>de</w:t>
      </w:r>
      <w:r>
        <w:rPr>
          <w:spacing w:val="-4"/>
        </w:rPr>
        <w:t xml:space="preserve"> </w:t>
      </w:r>
      <w:r>
        <w:t>wettelijke</w:t>
      </w:r>
      <w:r>
        <w:rPr>
          <w:spacing w:val="-3"/>
        </w:rPr>
        <w:t xml:space="preserve"> </w:t>
      </w:r>
      <w:r>
        <w:t>taak om</w:t>
      </w:r>
      <w:r>
        <w:rPr>
          <w:spacing w:val="-3"/>
        </w:rPr>
        <w:t xml:space="preserve"> </w:t>
      </w:r>
      <w:r>
        <w:t>ook</w:t>
      </w:r>
      <w:r>
        <w:rPr>
          <w:spacing w:val="-2"/>
        </w:rPr>
        <w:t xml:space="preserve"> </w:t>
      </w:r>
      <w:r>
        <w:t>alle</w:t>
      </w:r>
      <w:r>
        <w:rPr>
          <w:spacing w:val="-3"/>
        </w:rPr>
        <w:t xml:space="preserve"> </w:t>
      </w:r>
      <w:r>
        <w:t>jongeren</w:t>
      </w:r>
      <w:r>
        <w:rPr>
          <w:spacing w:val="-3"/>
        </w:rPr>
        <w:t xml:space="preserve"> </w:t>
      </w:r>
      <w:r>
        <w:t>in</w:t>
      </w:r>
      <w:r>
        <w:rPr>
          <w:spacing w:val="-3"/>
        </w:rPr>
        <w:t xml:space="preserve"> </w:t>
      </w:r>
      <w:r>
        <w:t>beeld</w:t>
      </w:r>
      <w:r>
        <w:rPr>
          <w:spacing w:val="-1"/>
        </w:rPr>
        <w:t xml:space="preserve"> </w:t>
      </w:r>
      <w:r>
        <w:t>te</w:t>
      </w:r>
      <w:r>
        <w:rPr>
          <w:spacing w:val="-4"/>
        </w:rPr>
        <w:t xml:space="preserve"> </w:t>
      </w:r>
      <w:r>
        <w:t>houden</w:t>
      </w:r>
      <w:r>
        <w:rPr>
          <w:spacing w:val="-2"/>
        </w:rPr>
        <w:t xml:space="preserve"> </w:t>
      </w:r>
      <w:r>
        <w:t>die</w:t>
      </w:r>
      <w:r>
        <w:rPr>
          <w:spacing w:val="-1"/>
        </w:rPr>
        <w:t xml:space="preserve"> </w:t>
      </w:r>
      <w:r>
        <w:t>van het Praktijk- en Speciaal onderwijs afkomen. Dit geldt ook voor de jongeren die uitstromen naar de arbeidsmarkt of naar dagbesteding. Deze jongeren vallen formeel niet binnen de vsv-doelgroep.</w:t>
      </w:r>
    </w:p>
    <w:p w14:paraId="4853622E" w14:textId="77777777" w:rsidR="00100177" w:rsidRDefault="00000000">
      <w:pPr>
        <w:pStyle w:val="Plattetekst"/>
        <w:spacing w:before="159" w:line="259" w:lineRule="auto"/>
        <w:ind w:left="236" w:right="1573"/>
        <w:jc w:val="both"/>
      </w:pPr>
      <w:r>
        <w:t>Het</w:t>
      </w:r>
      <w:r>
        <w:rPr>
          <w:spacing w:val="-3"/>
        </w:rPr>
        <w:t xml:space="preserve"> </w:t>
      </w:r>
      <w:r>
        <w:t>RBL</w:t>
      </w:r>
      <w:r>
        <w:rPr>
          <w:spacing w:val="-3"/>
        </w:rPr>
        <w:t xml:space="preserve"> </w:t>
      </w:r>
      <w:r>
        <w:t>heeft</w:t>
      </w:r>
      <w:r>
        <w:rPr>
          <w:spacing w:val="-1"/>
        </w:rPr>
        <w:t xml:space="preserve"> </w:t>
      </w:r>
      <w:r>
        <w:t>afgelopen</w:t>
      </w:r>
      <w:r>
        <w:rPr>
          <w:spacing w:val="-3"/>
        </w:rPr>
        <w:t xml:space="preserve"> </w:t>
      </w:r>
      <w:r>
        <w:t>jaar</w:t>
      </w:r>
      <w:r>
        <w:rPr>
          <w:spacing w:val="-3"/>
        </w:rPr>
        <w:t xml:space="preserve"> </w:t>
      </w:r>
      <w:r>
        <w:t>101</w:t>
      </w:r>
      <w:r>
        <w:rPr>
          <w:spacing w:val="-3"/>
        </w:rPr>
        <w:t xml:space="preserve"> </w:t>
      </w:r>
      <w:r>
        <w:t>jongeren</w:t>
      </w:r>
      <w:r>
        <w:rPr>
          <w:spacing w:val="-3"/>
        </w:rPr>
        <w:t xml:space="preserve"> </w:t>
      </w:r>
      <w:r>
        <w:t>bezocht</w:t>
      </w:r>
      <w:r>
        <w:rPr>
          <w:spacing w:val="-3"/>
        </w:rPr>
        <w:t xml:space="preserve"> </w:t>
      </w:r>
      <w:r>
        <w:t>uit</w:t>
      </w:r>
      <w:r>
        <w:rPr>
          <w:spacing w:val="-1"/>
        </w:rPr>
        <w:t xml:space="preserve"> </w:t>
      </w:r>
      <w:r>
        <w:t>de</w:t>
      </w:r>
      <w:r>
        <w:rPr>
          <w:spacing w:val="-2"/>
        </w:rPr>
        <w:t xml:space="preserve"> </w:t>
      </w:r>
      <w:r>
        <w:t>Pro/VSO</w:t>
      </w:r>
      <w:r>
        <w:rPr>
          <w:spacing w:val="-2"/>
        </w:rPr>
        <w:t xml:space="preserve"> </w:t>
      </w:r>
      <w:r>
        <w:t>doelgroep.</w:t>
      </w:r>
      <w:r>
        <w:rPr>
          <w:spacing w:val="-3"/>
        </w:rPr>
        <w:t xml:space="preserve"> </w:t>
      </w:r>
      <w:r>
        <w:t>Dit</w:t>
      </w:r>
      <w:r>
        <w:rPr>
          <w:spacing w:val="-1"/>
        </w:rPr>
        <w:t xml:space="preserve"> </w:t>
      </w:r>
      <w:r>
        <w:t>is</w:t>
      </w:r>
      <w:r>
        <w:rPr>
          <w:spacing w:val="-2"/>
        </w:rPr>
        <w:t xml:space="preserve"> </w:t>
      </w:r>
      <w:r>
        <w:t>nog</w:t>
      </w:r>
      <w:r>
        <w:rPr>
          <w:spacing w:val="-3"/>
        </w:rPr>
        <w:t xml:space="preserve"> </w:t>
      </w:r>
      <w:r>
        <w:t>iets</w:t>
      </w:r>
      <w:r>
        <w:rPr>
          <w:spacing w:val="-2"/>
        </w:rPr>
        <w:t xml:space="preserve"> </w:t>
      </w:r>
      <w:r>
        <w:t>meer dan</w:t>
      </w:r>
      <w:r>
        <w:rPr>
          <w:spacing w:val="-3"/>
        </w:rPr>
        <w:t xml:space="preserve"> </w:t>
      </w:r>
      <w:r>
        <w:t>vorig</w:t>
      </w:r>
      <w:r>
        <w:rPr>
          <w:spacing w:val="-3"/>
        </w:rPr>
        <w:t xml:space="preserve"> </w:t>
      </w:r>
      <w:r>
        <w:t>jaar.</w:t>
      </w:r>
      <w:r>
        <w:rPr>
          <w:spacing w:val="-3"/>
        </w:rPr>
        <w:t xml:space="preserve"> </w:t>
      </w:r>
      <w:r>
        <w:t>Net</w:t>
      </w:r>
      <w:r>
        <w:rPr>
          <w:spacing w:val="-3"/>
        </w:rPr>
        <w:t xml:space="preserve"> </w:t>
      </w:r>
      <w:r>
        <w:t>als</w:t>
      </w:r>
      <w:r>
        <w:rPr>
          <w:spacing w:val="-2"/>
        </w:rPr>
        <w:t xml:space="preserve"> </w:t>
      </w:r>
      <w:r>
        <w:t>bij</w:t>
      </w:r>
      <w:r>
        <w:rPr>
          <w:spacing w:val="-2"/>
        </w:rPr>
        <w:t xml:space="preserve"> </w:t>
      </w:r>
      <w:r>
        <w:t>de</w:t>
      </w:r>
      <w:r>
        <w:rPr>
          <w:spacing w:val="-1"/>
        </w:rPr>
        <w:t xml:space="preserve"> </w:t>
      </w:r>
      <w:r>
        <w:t>vsv’ers</w:t>
      </w:r>
      <w:r>
        <w:rPr>
          <w:spacing w:val="-2"/>
        </w:rPr>
        <w:t xml:space="preserve"> </w:t>
      </w:r>
      <w:r>
        <w:t>hebben</w:t>
      </w:r>
      <w:r>
        <w:rPr>
          <w:spacing w:val="-4"/>
        </w:rPr>
        <w:t xml:space="preserve"> </w:t>
      </w:r>
      <w:r>
        <w:t>we</w:t>
      </w:r>
      <w:r>
        <w:rPr>
          <w:spacing w:val="-3"/>
        </w:rPr>
        <w:t xml:space="preserve"> </w:t>
      </w:r>
      <w:r>
        <w:t>het</w:t>
      </w:r>
      <w:r>
        <w:rPr>
          <w:spacing w:val="-3"/>
        </w:rPr>
        <w:t xml:space="preserve"> </w:t>
      </w:r>
      <w:r>
        <w:t>afgelopen</w:t>
      </w:r>
      <w:r>
        <w:rPr>
          <w:spacing w:val="-3"/>
        </w:rPr>
        <w:t xml:space="preserve"> </w:t>
      </w:r>
      <w:r>
        <w:t>schooljaar</w:t>
      </w:r>
      <w:r>
        <w:rPr>
          <w:spacing w:val="-2"/>
        </w:rPr>
        <w:t xml:space="preserve"> </w:t>
      </w:r>
      <w:r>
        <w:t>ook</w:t>
      </w:r>
      <w:r>
        <w:rPr>
          <w:spacing w:val="-2"/>
        </w:rPr>
        <w:t xml:space="preserve"> </w:t>
      </w:r>
      <w:r>
        <w:t>jongeren</w:t>
      </w:r>
      <w:r>
        <w:rPr>
          <w:spacing w:val="-2"/>
        </w:rPr>
        <w:t xml:space="preserve"> </w:t>
      </w:r>
      <w:r>
        <w:t>bezocht</w:t>
      </w:r>
      <w:r>
        <w:rPr>
          <w:spacing w:val="-1"/>
        </w:rPr>
        <w:t xml:space="preserve"> </w:t>
      </w:r>
      <w:r>
        <w:t>die 300 tot 900 euro verdienen in loondienst.</w:t>
      </w:r>
    </w:p>
    <w:p w14:paraId="41EA5C1C" w14:textId="77777777" w:rsidR="00100177" w:rsidRDefault="00000000">
      <w:pPr>
        <w:pStyle w:val="Plattetekst"/>
        <w:spacing w:before="160" w:line="259" w:lineRule="auto"/>
        <w:ind w:left="236" w:right="1223"/>
      </w:pPr>
      <w:r>
        <w:t>Het</w:t>
      </w:r>
      <w:r>
        <w:rPr>
          <w:spacing w:val="-4"/>
        </w:rPr>
        <w:t xml:space="preserve"> </w:t>
      </w:r>
      <w:r>
        <w:t>aandeel</w:t>
      </w:r>
      <w:r>
        <w:rPr>
          <w:spacing w:val="-2"/>
        </w:rPr>
        <w:t xml:space="preserve"> </w:t>
      </w:r>
      <w:r>
        <w:t>jongeren</w:t>
      </w:r>
      <w:r>
        <w:rPr>
          <w:spacing w:val="-4"/>
        </w:rPr>
        <w:t xml:space="preserve"> </w:t>
      </w:r>
      <w:r>
        <w:t>uit</w:t>
      </w:r>
      <w:r>
        <w:rPr>
          <w:spacing w:val="-2"/>
        </w:rPr>
        <w:t xml:space="preserve"> </w:t>
      </w:r>
      <w:r>
        <w:t>de</w:t>
      </w:r>
      <w:r>
        <w:rPr>
          <w:spacing w:val="-4"/>
        </w:rPr>
        <w:t xml:space="preserve"> </w:t>
      </w:r>
      <w:r>
        <w:t>Pro/VSO</w:t>
      </w:r>
      <w:r>
        <w:rPr>
          <w:spacing w:val="-3"/>
        </w:rPr>
        <w:t xml:space="preserve"> </w:t>
      </w:r>
      <w:r>
        <w:t>groep</w:t>
      </w:r>
      <w:r>
        <w:rPr>
          <w:spacing w:val="-1"/>
        </w:rPr>
        <w:t xml:space="preserve"> </w:t>
      </w:r>
      <w:r>
        <w:t>dat</w:t>
      </w:r>
      <w:r>
        <w:rPr>
          <w:spacing w:val="-4"/>
        </w:rPr>
        <w:t xml:space="preserve"> </w:t>
      </w:r>
      <w:r>
        <w:t>in</w:t>
      </w:r>
      <w:r>
        <w:rPr>
          <w:spacing w:val="-4"/>
        </w:rPr>
        <w:t xml:space="preserve"> </w:t>
      </w:r>
      <w:r>
        <w:t>loondienst</w:t>
      </w:r>
      <w:r>
        <w:rPr>
          <w:spacing w:val="-2"/>
        </w:rPr>
        <w:t xml:space="preserve"> </w:t>
      </w:r>
      <w:r>
        <w:t>werkt</w:t>
      </w:r>
      <w:r>
        <w:rPr>
          <w:spacing w:val="-2"/>
        </w:rPr>
        <w:t xml:space="preserve"> </w:t>
      </w:r>
      <w:r>
        <w:t>is</w:t>
      </w:r>
      <w:r>
        <w:rPr>
          <w:spacing w:val="-3"/>
        </w:rPr>
        <w:t xml:space="preserve"> </w:t>
      </w:r>
      <w:r>
        <w:t>de</w:t>
      </w:r>
      <w:r>
        <w:rPr>
          <w:spacing w:val="-3"/>
        </w:rPr>
        <w:t xml:space="preserve"> </w:t>
      </w:r>
      <w:r>
        <w:t>afgelopen</w:t>
      </w:r>
      <w:r>
        <w:rPr>
          <w:spacing w:val="-5"/>
        </w:rPr>
        <w:t xml:space="preserve"> </w:t>
      </w:r>
      <w:r>
        <w:t>twee</w:t>
      </w:r>
      <w:r>
        <w:rPr>
          <w:spacing w:val="-5"/>
        </w:rPr>
        <w:t xml:space="preserve"> </w:t>
      </w:r>
      <w:r>
        <w:t>jaar gedaald naar 54%. Dit was twee jaar geleden nog 60%. Ondanks het uitstroom profiel “arbeid” en een</w:t>
      </w:r>
      <w:r>
        <w:rPr>
          <w:spacing w:val="-1"/>
        </w:rPr>
        <w:t xml:space="preserve"> </w:t>
      </w:r>
      <w:r>
        <w:t>krappe arbeidsmarkt, lukt het jongeren uit deze groep onvoldoende om werk te krijgen of te behouden.</w:t>
      </w:r>
    </w:p>
    <w:p w14:paraId="56DC74CA" w14:textId="77777777" w:rsidR="00100177" w:rsidRDefault="00000000">
      <w:pPr>
        <w:pStyle w:val="Plattetekst"/>
        <w:spacing w:line="229" w:lineRule="exact"/>
        <w:ind w:left="236"/>
      </w:pPr>
      <w:r>
        <w:t>Loondienst</w:t>
      </w:r>
      <w:r>
        <w:rPr>
          <w:spacing w:val="-8"/>
        </w:rPr>
        <w:t xml:space="preserve"> </w:t>
      </w:r>
      <w:r>
        <w:t>kan</w:t>
      </w:r>
      <w:r>
        <w:rPr>
          <w:spacing w:val="-7"/>
        </w:rPr>
        <w:t xml:space="preserve"> </w:t>
      </w:r>
      <w:r>
        <w:t>ook</w:t>
      </w:r>
      <w:r>
        <w:rPr>
          <w:spacing w:val="-7"/>
        </w:rPr>
        <w:t xml:space="preserve"> </w:t>
      </w:r>
      <w:r>
        <w:t>een</w:t>
      </w:r>
      <w:r>
        <w:rPr>
          <w:spacing w:val="-7"/>
        </w:rPr>
        <w:t xml:space="preserve"> </w:t>
      </w:r>
      <w:r>
        <w:t>garantiebaan</w:t>
      </w:r>
      <w:r>
        <w:rPr>
          <w:spacing w:val="-9"/>
        </w:rPr>
        <w:t xml:space="preserve"> </w:t>
      </w:r>
      <w:r>
        <w:t>of</w:t>
      </w:r>
      <w:r>
        <w:rPr>
          <w:spacing w:val="-8"/>
        </w:rPr>
        <w:t xml:space="preserve"> </w:t>
      </w:r>
      <w:r>
        <w:t>beschut</w:t>
      </w:r>
      <w:r>
        <w:rPr>
          <w:spacing w:val="-7"/>
        </w:rPr>
        <w:t xml:space="preserve"> </w:t>
      </w:r>
      <w:r>
        <w:t>werk</w:t>
      </w:r>
      <w:r>
        <w:rPr>
          <w:spacing w:val="-5"/>
        </w:rPr>
        <w:t xml:space="preserve"> </w:t>
      </w:r>
      <w:r>
        <w:rPr>
          <w:spacing w:val="-4"/>
        </w:rPr>
        <w:t>zijn.</w:t>
      </w:r>
    </w:p>
    <w:p w14:paraId="62794252" w14:textId="77777777" w:rsidR="00100177" w:rsidRDefault="00000000">
      <w:pPr>
        <w:pStyle w:val="Plattetekst"/>
        <w:spacing w:before="178" w:line="259" w:lineRule="auto"/>
        <w:ind w:left="236" w:right="1775"/>
        <w:jc w:val="both"/>
      </w:pPr>
      <w:r>
        <w:t>Opvallend in</w:t>
      </w:r>
      <w:r>
        <w:rPr>
          <w:spacing w:val="-1"/>
        </w:rPr>
        <w:t xml:space="preserve"> </w:t>
      </w:r>
      <w:r>
        <w:t>vergelijking met</w:t>
      </w:r>
      <w:r>
        <w:rPr>
          <w:spacing w:val="-1"/>
        </w:rPr>
        <w:t xml:space="preserve"> </w:t>
      </w:r>
      <w:r>
        <w:t>de vsv’ers,</w:t>
      </w:r>
      <w:r>
        <w:rPr>
          <w:spacing w:val="-1"/>
        </w:rPr>
        <w:t xml:space="preserve"> </w:t>
      </w:r>
      <w:r>
        <w:t>is het grote aandeel</w:t>
      </w:r>
      <w:r>
        <w:rPr>
          <w:spacing w:val="-2"/>
        </w:rPr>
        <w:t xml:space="preserve"> </w:t>
      </w:r>
      <w:r>
        <w:t>jongeren</w:t>
      </w:r>
      <w:r>
        <w:rPr>
          <w:spacing w:val="-1"/>
        </w:rPr>
        <w:t xml:space="preserve"> </w:t>
      </w:r>
      <w:r>
        <w:t>in</w:t>
      </w:r>
      <w:r>
        <w:rPr>
          <w:spacing w:val="-1"/>
        </w:rPr>
        <w:t xml:space="preserve"> </w:t>
      </w:r>
      <w:r>
        <w:t>een</w:t>
      </w:r>
      <w:r>
        <w:rPr>
          <w:spacing w:val="-2"/>
        </w:rPr>
        <w:t xml:space="preserve"> </w:t>
      </w:r>
      <w:r>
        <w:t>zorgtraject</w:t>
      </w:r>
      <w:r>
        <w:rPr>
          <w:spacing w:val="-1"/>
        </w:rPr>
        <w:t xml:space="preserve"> </w:t>
      </w:r>
      <w:r>
        <w:t>zonder betaald</w:t>
      </w:r>
      <w:r>
        <w:rPr>
          <w:spacing w:val="-3"/>
        </w:rPr>
        <w:t xml:space="preserve"> </w:t>
      </w:r>
      <w:r>
        <w:t>werk</w:t>
      </w:r>
      <w:r>
        <w:rPr>
          <w:spacing w:val="-3"/>
        </w:rPr>
        <w:t xml:space="preserve"> </w:t>
      </w:r>
      <w:r>
        <w:t>en</w:t>
      </w:r>
      <w:r>
        <w:rPr>
          <w:spacing w:val="-3"/>
        </w:rPr>
        <w:t xml:space="preserve"> </w:t>
      </w:r>
      <w:r>
        <w:t>zonder</w:t>
      </w:r>
      <w:r>
        <w:rPr>
          <w:spacing w:val="-5"/>
        </w:rPr>
        <w:t xml:space="preserve"> </w:t>
      </w:r>
      <w:r>
        <w:t>uitkering.</w:t>
      </w:r>
      <w:r>
        <w:rPr>
          <w:spacing w:val="-3"/>
        </w:rPr>
        <w:t xml:space="preserve"> </w:t>
      </w:r>
      <w:r>
        <w:t>In</w:t>
      </w:r>
      <w:r>
        <w:rPr>
          <w:spacing w:val="-4"/>
        </w:rPr>
        <w:t xml:space="preserve"> </w:t>
      </w:r>
      <w:r>
        <w:t>de meeste</w:t>
      </w:r>
      <w:r>
        <w:rPr>
          <w:spacing w:val="-3"/>
        </w:rPr>
        <w:t xml:space="preserve"> </w:t>
      </w:r>
      <w:r>
        <w:t>gevallen</w:t>
      </w:r>
      <w:r>
        <w:rPr>
          <w:spacing w:val="-5"/>
        </w:rPr>
        <w:t xml:space="preserve"> </w:t>
      </w:r>
      <w:r>
        <w:t>wonen</w:t>
      </w:r>
      <w:r>
        <w:rPr>
          <w:spacing w:val="-4"/>
        </w:rPr>
        <w:t xml:space="preserve"> </w:t>
      </w:r>
      <w:r>
        <w:t>deze</w:t>
      </w:r>
      <w:r>
        <w:rPr>
          <w:spacing w:val="-5"/>
        </w:rPr>
        <w:t xml:space="preserve"> </w:t>
      </w:r>
      <w:r>
        <w:t>jongeren</w:t>
      </w:r>
      <w:r>
        <w:rPr>
          <w:spacing w:val="-3"/>
        </w:rPr>
        <w:t xml:space="preserve"> </w:t>
      </w:r>
      <w:r>
        <w:t>bij</w:t>
      </w:r>
      <w:r>
        <w:rPr>
          <w:spacing w:val="-4"/>
        </w:rPr>
        <w:t xml:space="preserve"> </w:t>
      </w:r>
      <w:r>
        <w:t>hun</w:t>
      </w:r>
      <w:r>
        <w:rPr>
          <w:spacing w:val="-3"/>
        </w:rPr>
        <w:t xml:space="preserve"> </w:t>
      </w:r>
      <w:r>
        <w:t>ouders</w:t>
      </w:r>
      <w:r>
        <w:rPr>
          <w:spacing w:val="-3"/>
        </w:rPr>
        <w:t xml:space="preserve"> </w:t>
      </w:r>
      <w:r>
        <w:t>en voorzien ouders (grotendeels) in hun levensonderhoud.</w:t>
      </w:r>
    </w:p>
    <w:p w14:paraId="60F234EE" w14:textId="77777777" w:rsidR="00100177" w:rsidRDefault="00000000">
      <w:pPr>
        <w:pStyle w:val="Plattetekst"/>
        <w:spacing w:before="160" w:line="259" w:lineRule="auto"/>
        <w:ind w:left="236" w:right="1301"/>
      </w:pPr>
      <w:r>
        <w:t>Ook</w:t>
      </w:r>
      <w:r>
        <w:rPr>
          <w:spacing w:val="-4"/>
        </w:rPr>
        <w:t xml:space="preserve"> </w:t>
      </w:r>
      <w:r>
        <w:t>aan</w:t>
      </w:r>
      <w:r>
        <w:rPr>
          <w:spacing w:val="-3"/>
        </w:rPr>
        <w:t xml:space="preserve"> </w:t>
      </w:r>
      <w:r>
        <w:t>de</w:t>
      </w:r>
      <w:r>
        <w:rPr>
          <w:spacing w:val="-6"/>
        </w:rPr>
        <w:t xml:space="preserve"> </w:t>
      </w:r>
      <w:r>
        <w:t>jongeren</w:t>
      </w:r>
      <w:r>
        <w:rPr>
          <w:spacing w:val="-3"/>
        </w:rPr>
        <w:t xml:space="preserve"> </w:t>
      </w:r>
      <w:r>
        <w:t>uit</w:t>
      </w:r>
      <w:r>
        <w:rPr>
          <w:spacing w:val="-5"/>
        </w:rPr>
        <w:t xml:space="preserve"> </w:t>
      </w:r>
      <w:r>
        <w:t>de</w:t>
      </w:r>
      <w:r>
        <w:rPr>
          <w:spacing w:val="-3"/>
        </w:rPr>
        <w:t xml:space="preserve"> </w:t>
      </w:r>
      <w:r>
        <w:t>Pro/VSO</w:t>
      </w:r>
      <w:r>
        <w:rPr>
          <w:spacing w:val="-2"/>
        </w:rPr>
        <w:t xml:space="preserve"> </w:t>
      </w:r>
      <w:r>
        <w:t>groep</w:t>
      </w:r>
      <w:r>
        <w:rPr>
          <w:spacing w:val="-3"/>
        </w:rPr>
        <w:t xml:space="preserve"> </w:t>
      </w:r>
      <w:r>
        <w:t>wordt</w:t>
      </w:r>
      <w:r>
        <w:rPr>
          <w:spacing w:val="-3"/>
        </w:rPr>
        <w:t xml:space="preserve"> </w:t>
      </w:r>
      <w:r>
        <w:t>begeleiding</w:t>
      </w:r>
      <w:r>
        <w:rPr>
          <w:spacing w:val="-4"/>
        </w:rPr>
        <w:t xml:space="preserve"> </w:t>
      </w:r>
      <w:r>
        <w:t>aangeboden.</w:t>
      </w:r>
      <w:r>
        <w:rPr>
          <w:spacing w:val="-5"/>
        </w:rPr>
        <w:t xml:space="preserve"> </w:t>
      </w:r>
      <w:r>
        <w:t>Iets</w:t>
      </w:r>
      <w:r>
        <w:rPr>
          <w:spacing w:val="-2"/>
        </w:rPr>
        <w:t xml:space="preserve"> </w:t>
      </w:r>
      <w:r>
        <w:t>minder</w:t>
      </w:r>
      <w:r>
        <w:rPr>
          <w:spacing w:val="-4"/>
        </w:rPr>
        <w:t xml:space="preserve"> </w:t>
      </w:r>
      <w:r>
        <w:t>dan</w:t>
      </w:r>
      <w:r>
        <w:rPr>
          <w:spacing w:val="-6"/>
        </w:rPr>
        <w:t xml:space="preserve"> </w:t>
      </w:r>
      <w:r>
        <w:t>de</w:t>
      </w:r>
      <w:r>
        <w:rPr>
          <w:spacing w:val="-5"/>
        </w:rPr>
        <w:t xml:space="preserve"> </w:t>
      </w:r>
      <w:r>
        <w:t xml:space="preserve">helft </w:t>
      </w:r>
      <w:r>
        <w:lastRenderedPageBreak/>
        <w:t>van deze jongeren geeft aan liever te blijven werken en daarom geen behoefte te hebben aan begeleiding. Bijna een derde van de jongeren is al in begeleiding bij andere partijen. Van de benaderde jongeren heeft 5% behoefte aan begeleiding van het RBL. Dat dit lager is dan twee jaar geleden,</w:t>
      </w:r>
      <w:r>
        <w:rPr>
          <w:spacing w:val="-2"/>
        </w:rPr>
        <w:t xml:space="preserve"> </w:t>
      </w:r>
      <w:r>
        <w:t>wordt</w:t>
      </w:r>
      <w:r>
        <w:rPr>
          <w:spacing w:val="-2"/>
        </w:rPr>
        <w:t xml:space="preserve"> </w:t>
      </w:r>
      <w:r>
        <w:t>met</w:t>
      </w:r>
      <w:r>
        <w:rPr>
          <w:spacing w:val="-2"/>
        </w:rPr>
        <w:t xml:space="preserve"> </w:t>
      </w:r>
      <w:r>
        <w:t>name veroorzaakt</w:t>
      </w:r>
      <w:r>
        <w:rPr>
          <w:spacing w:val="-2"/>
        </w:rPr>
        <w:t xml:space="preserve"> </w:t>
      </w:r>
      <w:r>
        <w:t>doordat</w:t>
      </w:r>
      <w:r>
        <w:rPr>
          <w:spacing w:val="-2"/>
        </w:rPr>
        <w:t xml:space="preserve"> </w:t>
      </w:r>
      <w:r>
        <w:t>deze doelgroep</w:t>
      </w:r>
      <w:r>
        <w:rPr>
          <w:spacing w:val="-1"/>
        </w:rPr>
        <w:t xml:space="preserve"> </w:t>
      </w:r>
      <w:r>
        <w:t>in 2019-2020</w:t>
      </w:r>
      <w:r>
        <w:rPr>
          <w:spacing w:val="-2"/>
        </w:rPr>
        <w:t xml:space="preserve"> </w:t>
      </w:r>
      <w:r>
        <w:t>voor het</w:t>
      </w:r>
      <w:r>
        <w:rPr>
          <w:spacing w:val="-2"/>
        </w:rPr>
        <w:t xml:space="preserve"> </w:t>
      </w:r>
      <w:r>
        <w:t>eerst</w:t>
      </w:r>
      <w:r>
        <w:rPr>
          <w:spacing w:val="-2"/>
        </w:rPr>
        <w:t xml:space="preserve"> </w:t>
      </w:r>
      <w:r>
        <w:t xml:space="preserve">bezocht </w:t>
      </w:r>
      <w:r>
        <w:rPr>
          <w:spacing w:val="-2"/>
        </w:rPr>
        <w:t>werd.</w:t>
      </w:r>
    </w:p>
    <w:p w14:paraId="6B775147" w14:textId="77777777" w:rsidR="00100177" w:rsidRDefault="00000000">
      <w:pPr>
        <w:pStyle w:val="Plattetekst"/>
        <w:spacing w:before="6" w:line="259" w:lineRule="auto"/>
        <w:ind w:left="236" w:right="1223"/>
        <w:rPr>
          <w:spacing w:val="-2"/>
        </w:rPr>
      </w:pPr>
      <w:r>
        <w:t>Het</w:t>
      </w:r>
      <w:r>
        <w:rPr>
          <w:spacing w:val="-4"/>
        </w:rPr>
        <w:t xml:space="preserve"> </w:t>
      </w:r>
      <w:r>
        <w:t>RBL</w:t>
      </w:r>
      <w:r>
        <w:rPr>
          <w:spacing w:val="-4"/>
        </w:rPr>
        <w:t xml:space="preserve"> </w:t>
      </w:r>
      <w:r>
        <w:t>onderhoudt</w:t>
      </w:r>
      <w:r>
        <w:rPr>
          <w:spacing w:val="-4"/>
        </w:rPr>
        <w:t xml:space="preserve"> </w:t>
      </w:r>
      <w:r>
        <w:t>korte</w:t>
      </w:r>
      <w:r>
        <w:rPr>
          <w:spacing w:val="-2"/>
        </w:rPr>
        <w:t xml:space="preserve"> </w:t>
      </w:r>
      <w:r>
        <w:t>lijntjes</w:t>
      </w:r>
      <w:r>
        <w:rPr>
          <w:spacing w:val="-3"/>
        </w:rPr>
        <w:t xml:space="preserve"> </w:t>
      </w:r>
      <w:r>
        <w:t>met</w:t>
      </w:r>
      <w:r>
        <w:rPr>
          <w:spacing w:val="-2"/>
        </w:rPr>
        <w:t xml:space="preserve"> </w:t>
      </w:r>
      <w:r>
        <w:t>de</w:t>
      </w:r>
      <w:r>
        <w:rPr>
          <w:spacing w:val="-3"/>
        </w:rPr>
        <w:t xml:space="preserve"> </w:t>
      </w:r>
      <w:r>
        <w:t>PRO</w:t>
      </w:r>
      <w:r>
        <w:rPr>
          <w:spacing w:val="-3"/>
        </w:rPr>
        <w:t xml:space="preserve"> </w:t>
      </w:r>
      <w:r>
        <w:t>en</w:t>
      </w:r>
      <w:r>
        <w:rPr>
          <w:spacing w:val="-4"/>
        </w:rPr>
        <w:t xml:space="preserve"> </w:t>
      </w:r>
      <w:r>
        <w:t>VSO scholen</w:t>
      </w:r>
      <w:r>
        <w:rPr>
          <w:spacing w:val="-2"/>
        </w:rPr>
        <w:t xml:space="preserve"> </w:t>
      </w:r>
      <w:r>
        <w:t>in</w:t>
      </w:r>
      <w:r>
        <w:rPr>
          <w:spacing w:val="-2"/>
        </w:rPr>
        <w:t xml:space="preserve"> </w:t>
      </w:r>
      <w:r>
        <w:t>de</w:t>
      </w:r>
      <w:r>
        <w:rPr>
          <w:spacing w:val="-5"/>
        </w:rPr>
        <w:t xml:space="preserve"> </w:t>
      </w:r>
      <w:r>
        <w:t>regio.</w:t>
      </w:r>
      <w:r>
        <w:rPr>
          <w:spacing w:val="-2"/>
        </w:rPr>
        <w:t xml:space="preserve"> </w:t>
      </w:r>
      <w:r>
        <w:t>Voor</w:t>
      </w:r>
      <w:r>
        <w:rPr>
          <w:spacing w:val="-1"/>
        </w:rPr>
        <w:t xml:space="preserve"> </w:t>
      </w:r>
      <w:r>
        <w:t>een</w:t>
      </w:r>
      <w:r>
        <w:rPr>
          <w:spacing w:val="-5"/>
        </w:rPr>
        <w:t xml:space="preserve"> </w:t>
      </w:r>
      <w:r>
        <w:t>huisbezoek</w:t>
      </w:r>
      <w:r>
        <w:rPr>
          <w:spacing w:val="-3"/>
        </w:rPr>
        <w:t xml:space="preserve"> </w:t>
      </w:r>
      <w:r>
        <w:t>of</w:t>
      </w:r>
      <w:r>
        <w:rPr>
          <w:spacing w:val="-2"/>
        </w:rPr>
        <w:t xml:space="preserve"> </w:t>
      </w:r>
      <w:r>
        <w:t>bij het starten van trajectbegeleiding, stemmen wij af met de</w:t>
      </w:r>
      <w:r>
        <w:rPr>
          <w:spacing w:val="-1"/>
        </w:rPr>
        <w:t xml:space="preserve"> </w:t>
      </w:r>
      <w:r>
        <w:t>school</w:t>
      </w:r>
      <w:r>
        <w:rPr>
          <w:spacing w:val="-1"/>
        </w:rPr>
        <w:t xml:space="preserve"> </w:t>
      </w:r>
      <w:r>
        <w:t xml:space="preserve">van herkomst. Deze scholen kennen de jongeren goed en hebben een breed werkgeversnetwerk. Ook wordt veel samengewerkt met de </w:t>
      </w:r>
      <w:r>
        <w:rPr>
          <w:spacing w:val="-2"/>
        </w:rPr>
        <w:t>gemeenten</w:t>
      </w:r>
    </w:p>
    <w:p w14:paraId="63EFC6D4" w14:textId="7AEA9F47" w:rsidR="00A31B53" w:rsidRDefault="00A31B53">
      <w:pPr>
        <w:rPr>
          <w:sz w:val="14"/>
        </w:rPr>
        <w:sectPr w:rsidR="00A31B53">
          <w:pgSz w:w="11910" w:h="16840"/>
          <w:pgMar w:top="1580" w:right="200" w:bottom="1160" w:left="1180" w:header="143" w:footer="960" w:gutter="0"/>
          <w:cols w:space="708"/>
        </w:sectPr>
      </w:pPr>
      <w:r>
        <w:rPr>
          <w:noProof/>
          <w:sz w:val="14"/>
        </w:rPr>
        <w:drawing>
          <wp:inline distT="0" distB="0" distL="0" distR="0" wp14:anchorId="435BEC7D" wp14:editId="59775EDD">
            <wp:extent cx="5781675" cy="4167505"/>
            <wp:effectExtent l="0" t="0" r="9525" b="4445"/>
            <wp:docPr id="773232208" name="Afbeelding 33" descr="Grafiek: Meeste PrO/VSO jongeren aan het werk&#10;Dagbesteding oud-pro/vso jongeren met uitstroomprofiel w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2208" name="Afbeelding 33" descr="Grafiek: Meeste PrO/VSO jongeren aan het werk&#10;Dagbesteding oud-pro/vso jongeren met uitstroomprofiel werk&#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1675" cy="4167505"/>
                    </a:xfrm>
                    <a:prstGeom prst="rect">
                      <a:avLst/>
                    </a:prstGeom>
                    <a:noFill/>
                    <a:ln>
                      <a:noFill/>
                    </a:ln>
                  </pic:spPr>
                </pic:pic>
              </a:graphicData>
            </a:graphic>
          </wp:inline>
        </w:drawing>
      </w:r>
      <w:r>
        <w:rPr>
          <w:noProof/>
          <w:sz w:val="14"/>
        </w:rPr>
        <w:drawing>
          <wp:inline distT="0" distB="0" distL="0" distR="0" wp14:anchorId="4C6C189F" wp14:editId="5E5ADB0A">
            <wp:extent cx="5676680" cy="3194685"/>
            <wp:effectExtent l="0" t="0" r="635" b="5715"/>
            <wp:docPr id="2060023781" name="Afbeelding 34" descr="Grafiek: Trajectbegeleiding of andere wens?&#10;Antwoord op vraag wat oud-pro/vso jongeren will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23781" name="Afbeelding 34" descr="Grafiek: Trajectbegeleiding of andere wens?&#10;Antwoord op vraag wat oud-pro/vso jongeren willen&#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6863" cy="3206044"/>
                    </a:xfrm>
                    <a:prstGeom prst="rect">
                      <a:avLst/>
                    </a:prstGeom>
                    <a:noFill/>
                    <a:ln>
                      <a:noFill/>
                    </a:ln>
                  </pic:spPr>
                </pic:pic>
              </a:graphicData>
            </a:graphic>
          </wp:inline>
        </w:drawing>
      </w:r>
    </w:p>
    <w:p w14:paraId="51C8ADE6" w14:textId="5E91F967" w:rsidR="00100177" w:rsidRDefault="00000000" w:rsidP="00A31B53">
      <w:pPr>
        <w:spacing w:before="6"/>
        <w:ind w:left="236"/>
      </w:pPr>
      <w:r>
        <w:rPr>
          <w:spacing w:val="-10"/>
          <w:sz w:val="20"/>
        </w:rPr>
        <w:lastRenderedPageBreak/>
        <w:t>.</w:t>
      </w:r>
      <w:bookmarkStart w:id="84" w:name="_bookmark38"/>
      <w:bookmarkEnd w:id="84"/>
      <w:r>
        <w:rPr>
          <w:color w:val="2E5395"/>
        </w:rPr>
        <w:t>Nieuwe</w:t>
      </w:r>
      <w:r>
        <w:rPr>
          <w:color w:val="2E5395"/>
          <w:spacing w:val="-8"/>
        </w:rPr>
        <w:t xml:space="preserve"> </w:t>
      </w:r>
      <w:r>
        <w:rPr>
          <w:color w:val="2E5395"/>
        </w:rPr>
        <w:t>doelgroep:</w:t>
      </w:r>
      <w:r>
        <w:rPr>
          <w:color w:val="2E5395"/>
          <w:spacing w:val="-9"/>
        </w:rPr>
        <w:t xml:space="preserve"> </w:t>
      </w:r>
      <w:r>
        <w:rPr>
          <w:color w:val="2E5395"/>
        </w:rPr>
        <w:t>jongeren</w:t>
      </w:r>
      <w:r>
        <w:rPr>
          <w:color w:val="2E5395"/>
          <w:spacing w:val="-8"/>
        </w:rPr>
        <w:t xml:space="preserve"> </w:t>
      </w:r>
      <w:r>
        <w:rPr>
          <w:color w:val="2E5395"/>
        </w:rPr>
        <w:t>van</w:t>
      </w:r>
      <w:r>
        <w:rPr>
          <w:color w:val="2E5395"/>
          <w:spacing w:val="-8"/>
        </w:rPr>
        <w:t xml:space="preserve"> </w:t>
      </w:r>
      <w:r>
        <w:rPr>
          <w:color w:val="2E5395"/>
        </w:rPr>
        <w:t>23</w:t>
      </w:r>
      <w:r>
        <w:rPr>
          <w:color w:val="2E5395"/>
          <w:spacing w:val="-7"/>
        </w:rPr>
        <w:t xml:space="preserve"> </w:t>
      </w:r>
      <w:r>
        <w:rPr>
          <w:color w:val="2E5395"/>
        </w:rPr>
        <w:t>tot</w:t>
      </w:r>
      <w:r>
        <w:rPr>
          <w:color w:val="2E5395"/>
          <w:spacing w:val="-9"/>
        </w:rPr>
        <w:t xml:space="preserve"> </w:t>
      </w:r>
      <w:r>
        <w:rPr>
          <w:color w:val="2E5395"/>
        </w:rPr>
        <w:t>27</w:t>
      </w:r>
      <w:r>
        <w:rPr>
          <w:color w:val="2E5395"/>
          <w:spacing w:val="-8"/>
        </w:rPr>
        <w:t xml:space="preserve"> </w:t>
      </w:r>
      <w:r>
        <w:rPr>
          <w:color w:val="2E5395"/>
          <w:spacing w:val="-4"/>
        </w:rPr>
        <w:t>jaar</w:t>
      </w:r>
    </w:p>
    <w:p w14:paraId="1AC4412D" w14:textId="77777777" w:rsidR="00100177" w:rsidRDefault="00000000">
      <w:pPr>
        <w:pStyle w:val="Plattetekst"/>
        <w:spacing w:before="23" w:line="259" w:lineRule="auto"/>
        <w:ind w:left="236" w:right="1361"/>
      </w:pPr>
      <w:r>
        <w:t>Gemeenten hebben via de tool ‘jongeren in beeld’ de mogelijkheid gegevens te verkrijgen van jongeren</w:t>
      </w:r>
      <w:r>
        <w:rPr>
          <w:spacing w:val="-1"/>
        </w:rPr>
        <w:t xml:space="preserve"> </w:t>
      </w:r>
      <w:r>
        <w:t>tussen</w:t>
      </w:r>
      <w:r>
        <w:rPr>
          <w:spacing w:val="-2"/>
        </w:rPr>
        <w:t xml:space="preserve"> </w:t>
      </w:r>
      <w:r>
        <w:t>de</w:t>
      </w:r>
      <w:r>
        <w:rPr>
          <w:spacing w:val="-4"/>
        </w:rPr>
        <w:t xml:space="preserve"> </w:t>
      </w:r>
      <w:r>
        <w:t>23</w:t>
      </w:r>
      <w:r>
        <w:rPr>
          <w:spacing w:val="-3"/>
        </w:rPr>
        <w:t xml:space="preserve"> </w:t>
      </w:r>
      <w:r>
        <w:t>tot</w:t>
      </w:r>
      <w:r>
        <w:rPr>
          <w:spacing w:val="-3"/>
        </w:rPr>
        <w:t xml:space="preserve"> </w:t>
      </w:r>
      <w:r>
        <w:t>27</w:t>
      </w:r>
      <w:r>
        <w:rPr>
          <w:spacing w:val="-3"/>
        </w:rPr>
        <w:t xml:space="preserve"> </w:t>
      </w:r>
      <w:r>
        <w:t>jaar</w:t>
      </w:r>
      <w:r>
        <w:rPr>
          <w:spacing w:val="-2"/>
        </w:rPr>
        <w:t xml:space="preserve"> </w:t>
      </w:r>
      <w:r>
        <w:t>die</w:t>
      </w:r>
      <w:r>
        <w:rPr>
          <w:spacing w:val="-3"/>
        </w:rPr>
        <w:t xml:space="preserve"> </w:t>
      </w:r>
      <w:r>
        <w:t>geen</w:t>
      </w:r>
      <w:r>
        <w:rPr>
          <w:spacing w:val="-1"/>
        </w:rPr>
        <w:t xml:space="preserve"> </w:t>
      </w:r>
      <w:r>
        <w:t>werk,</w:t>
      </w:r>
      <w:r>
        <w:rPr>
          <w:spacing w:val="-3"/>
        </w:rPr>
        <w:t xml:space="preserve"> </w:t>
      </w:r>
      <w:r>
        <w:t>startkwalificatie</w:t>
      </w:r>
      <w:r>
        <w:rPr>
          <w:spacing w:val="-1"/>
        </w:rPr>
        <w:t xml:space="preserve"> </w:t>
      </w:r>
      <w:r>
        <w:t>of</w:t>
      </w:r>
      <w:r>
        <w:rPr>
          <w:spacing w:val="-3"/>
        </w:rPr>
        <w:t xml:space="preserve"> </w:t>
      </w:r>
      <w:r>
        <w:t>uitkering</w:t>
      </w:r>
      <w:r>
        <w:rPr>
          <w:spacing w:val="-2"/>
        </w:rPr>
        <w:t xml:space="preserve"> </w:t>
      </w:r>
      <w:r>
        <w:t>hebben.</w:t>
      </w:r>
      <w:r>
        <w:rPr>
          <w:spacing w:val="-3"/>
        </w:rPr>
        <w:t xml:space="preserve"> </w:t>
      </w:r>
      <w:r>
        <w:t>In</w:t>
      </w:r>
      <w:r>
        <w:rPr>
          <w:spacing w:val="-3"/>
        </w:rPr>
        <w:t xml:space="preserve"> </w:t>
      </w:r>
      <w:r>
        <w:t>het</w:t>
      </w:r>
      <w:r>
        <w:rPr>
          <w:spacing w:val="-3"/>
        </w:rPr>
        <w:t xml:space="preserve"> </w:t>
      </w:r>
      <w:r>
        <w:t>land</w:t>
      </w:r>
      <w:r>
        <w:rPr>
          <w:spacing w:val="-3"/>
        </w:rPr>
        <w:t xml:space="preserve"> </w:t>
      </w:r>
      <w:r>
        <w:t>zijn er verschillende projecten gestart om deze doelgroep met behulp van de tool te benaderen. Het in contact</w:t>
      </w:r>
      <w:r>
        <w:rPr>
          <w:spacing w:val="-3"/>
        </w:rPr>
        <w:t xml:space="preserve"> </w:t>
      </w:r>
      <w:r>
        <w:t>komen</w:t>
      </w:r>
      <w:r>
        <w:rPr>
          <w:spacing w:val="-2"/>
        </w:rPr>
        <w:t xml:space="preserve"> </w:t>
      </w:r>
      <w:r>
        <w:t>met</w:t>
      </w:r>
      <w:r>
        <w:rPr>
          <w:spacing w:val="-1"/>
        </w:rPr>
        <w:t xml:space="preserve"> </w:t>
      </w:r>
      <w:r>
        <w:t>de</w:t>
      </w:r>
      <w:r>
        <w:rPr>
          <w:spacing w:val="-4"/>
        </w:rPr>
        <w:t xml:space="preserve"> </w:t>
      </w:r>
      <w:r>
        <w:t>jongeren</w:t>
      </w:r>
      <w:r>
        <w:rPr>
          <w:spacing w:val="-3"/>
        </w:rPr>
        <w:t xml:space="preserve"> </w:t>
      </w:r>
      <w:r>
        <w:t>kan</w:t>
      </w:r>
      <w:r>
        <w:rPr>
          <w:spacing w:val="-2"/>
        </w:rPr>
        <w:t xml:space="preserve"> </w:t>
      </w:r>
      <w:r>
        <w:t>het</w:t>
      </w:r>
      <w:r>
        <w:rPr>
          <w:spacing w:val="-1"/>
        </w:rPr>
        <w:t xml:space="preserve"> </w:t>
      </w:r>
      <w:r>
        <w:t>duwtje</w:t>
      </w:r>
      <w:r>
        <w:rPr>
          <w:spacing w:val="-3"/>
        </w:rPr>
        <w:t xml:space="preserve"> </w:t>
      </w:r>
      <w:r>
        <w:t>in</w:t>
      </w:r>
      <w:r>
        <w:rPr>
          <w:spacing w:val="-1"/>
        </w:rPr>
        <w:t xml:space="preserve"> </w:t>
      </w:r>
      <w:r>
        <w:t>de</w:t>
      </w:r>
      <w:r>
        <w:rPr>
          <w:spacing w:val="-4"/>
        </w:rPr>
        <w:t xml:space="preserve"> </w:t>
      </w:r>
      <w:r>
        <w:t>rug</w:t>
      </w:r>
      <w:r>
        <w:rPr>
          <w:spacing w:val="-4"/>
        </w:rPr>
        <w:t xml:space="preserve"> </w:t>
      </w:r>
      <w:r>
        <w:t>zijn</w:t>
      </w:r>
      <w:r>
        <w:rPr>
          <w:spacing w:val="-3"/>
        </w:rPr>
        <w:t xml:space="preserve"> </w:t>
      </w:r>
      <w:r>
        <w:t>om</w:t>
      </w:r>
      <w:r>
        <w:rPr>
          <w:spacing w:val="-3"/>
        </w:rPr>
        <w:t xml:space="preserve"> </w:t>
      </w:r>
      <w:r>
        <w:t>stappen</w:t>
      </w:r>
      <w:r>
        <w:rPr>
          <w:spacing w:val="-3"/>
        </w:rPr>
        <w:t xml:space="preserve"> </w:t>
      </w:r>
      <w:r>
        <w:t>te</w:t>
      </w:r>
      <w:r>
        <w:rPr>
          <w:spacing w:val="-3"/>
        </w:rPr>
        <w:t xml:space="preserve"> </w:t>
      </w:r>
      <w:r>
        <w:t>zetten</w:t>
      </w:r>
      <w:r>
        <w:rPr>
          <w:spacing w:val="-3"/>
        </w:rPr>
        <w:t xml:space="preserve"> </w:t>
      </w:r>
      <w:r>
        <w:t>richting</w:t>
      </w:r>
      <w:r>
        <w:rPr>
          <w:spacing w:val="-4"/>
        </w:rPr>
        <w:t xml:space="preserve"> </w:t>
      </w:r>
      <w:r>
        <w:t>terugkeer naar onderwijs, werk, hulpverlening of een andere zinnige dagbesteding. Door het begeleiden van jongeren naar onderwijs, werk of leerbaan wordt voorkomen dat jongeren in de uitkering komen of langdurig geen dagbesteding hebben. Met het behalen van een startkwalificatie of branchegericht certificaat</w:t>
      </w:r>
      <w:r>
        <w:rPr>
          <w:spacing w:val="-1"/>
        </w:rPr>
        <w:t xml:space="preserve"> </w:t>
      </w:r>
      <w:r>
        <w:t>is de</w:t>
      </w:r>
      <w:r>
        <w:rPr>
          <w:spacing w:val="-1"/>
        </w:rPr>
        <w:t xml:space="preserve"> </w:t>
      </w:r>
      <w:r>
        <w:t>kans dat</w:t>
      </w:r>
      <w:r>
        <w:rPr>
          <w:spacing w:val="-1"/>
        </w:rPr>
        <w:t xml:space="preserve"> </w:t>
      </w:r>
      <w:r>
        <w:t>jongeren</w:t>
      </w:r>
      <w:r>
        <w:rPr>
          <w:spacing w:val="-1"/>
        </w:rPr>
        <w:t xml:space="preserve"> </w:t>
      </w:r>
      <w:r>
        <w:t>volwaardig participeren</w:t>
      </w:r>
      <w:r>
        <w:rPr>
          <w:spacing w:val="-2"/>
        </w:rPr>
        <w:t xml:space="preserve"> </w:t>
      </w:r>
      <w:r>
        <w:t>in de</w:t>
      </w:r>
      <w:r>
        <w:rPr>
          <w:spacing w:val="-2"/>
        </w:rPr>
        <w:t xml:space="preserve"> </w:t>
      </w:r>
      <w:r>
        <w:t>samenleving veel groter</w:t>
      </w:r>
      <w:r>
        <w:rPr>
          <w:spacing w:val="-1"/>
        </w:rPr>
        <w:t xml:space="preserve"> </w:t>
      </w:r>
      <w:r>
        <w:t>dan</w:t>
      </w:r>
      <w:r>
        <w:rPr>
          <w:spacing w:val="-2"/>
        </w:rPr>
        <w:t xml:space="preserve"> </w:t>
      </w:r>
      <w:r>
        <w:t>zonder startkwalificatie. Veel van de jongeren tot 27 jaar zijn eerder in beeld geweest bij het RBL.</w:t>
      </w:r>
    </w:p>
    <w:p w14:paraId="76051A82" w14:textId="77777777" w:rsidR="00100177" w:rsidRDefault="00100177">
      <w:pPr>
        <w:pStyle w:val="Plattetekst"/>
        <w:spacing w:before="16"/>
      </w:pPr>
    </w:p>
    <w:p w14:paraId="3CD6F226" w14:textId="77777777" w:rsidR="00100177" w:rsidRDefault="00000000">
      <w:pPr>
        <w:pStyle w:val="Plattetekst"/>
        <w:spacing w:before="1" w:line="259" w:lineRule="auto"/>
        <w:ind w:left="236" w:right="1276"/>
      </w:pPr>
      <w:r>
        <w:t>De verwachting is dat de landelijke wetgeving in 2024 gaat veranderen (zie Voorjaarsnota 2022), waardoor</w:t>
      </w:r>
      <w:r>
        <w:rPr>
          <w:spacing w:val="-3"/>
        </w:rPr>
        <w:t xml:space="preserve"> </w:t>
      </w:r>
      <w:r>
        <w:t>de</w:t>
      </w:r>
      <w:r>
        <w:rPr>
          <w:spacing w:val="-1"/>
        </w:rPr>
        <w:t xml:space="preserve"> </w:t>
      </w:r>
      <w:r>
        <w:t>RMC-functie</w:t>
      </w:r>
      <w:r>
        <w:rPr>
          <w:spacing w:val="-3"/>
        </w:rPr>
        <w:t xml:space="preserve"> </w:t>
      </w:r>
      <w:r>
        <w:t>(nu</w:t>
      </w:r>
      <w:r>
        <w:rPr>
          <w:spacing w:val="-3"/>
        </w:rPr>
        <w:t xml:space="preserve"> </w:t>
      </w:r>
      <w:r>
        <w:t>van</w:t>
      </w:r>
      <w:r>
        <w:rPr>
          <w:spacing w:val="-2"/>
        </w:rPr>
        <w:t xml:space="preserve"> </w:t>
      </w:r>
      <w:r>
        <w:t>18</w:t>
      </w:r>
      <w:r>
        <w:rPr>
          <w:spacing w:val="-3"/>
        </w:rPr>
        <w:t xml:space="preserve"> </w:t>
      </w:r>
      <w:r>
        <w:t>tot</w:t>
      </w:r>
      <w:r>
        <w:rPr>
          <w:spacing w:val="-3"/>
        </w:rPr>
        <w:t xml:space="preserve"> </w:t>
      </w:r>
      <w:r>
        <w:t>23</w:t>
      </w:r>
      <w:r>
        <w:rPr>
          <w:spacing w:val="-3"/>
        </w:rPr>
        <w:t xml:space="preserve"> </w:t>
      </w:r>
      <w:r>
        <w:t>jaar),</w:t>
      </w:r>
      <w:r>
        <w:rPr>
          <w:spacing w:val="-3"/>
        </w:rPr>
        <w:t xml:space="preserve"> </w:t>
      </w:r>
      <w:r>
        <w:t>uitgebreid</w:t>
      </w:r>
      <w:r>
        <w:rPr>
          <w:spacing w:val="-1"/>
        </w:rPr>
        <w:t xml:space="preserve"> </w:t>
      </w:r>
      <w:r>
        <w:t>wordt</w:t>
      </w:r>
      <w:r>
        <w:rPr>
          <w:spacing w:val="-1"/>
        </w:rPr>
        <w:t xml:space="preserve"> </w:t>
      </w:r>
      <w:r>
        <w:t>met</w:t>
      </w:r>
      <w:r>
        <w:rPr>
          <w:spacing w:val="-1"/>
        </w:rPr>
        <w:t xml:space="preserve"> </w:t>
      </w:r>
      <w:r>
        <w:t>de</w:t>
      </w:r>
      <w:r>
        <w:rPr>
          <w:spacing w:val="-2"/>
        </w:rPr>
        <w:t xml:space="preserve"> </w:t>
      </w:r>
      <w:r>
        <w:t>leeftijdsgroep</w:t>
      </w:r>
      <w:r>
        <w:rPr>
          <w:spacing w:val="-1"/>
        </w:rPr>
        <w:t xml:space="preserve"> </w:t>
      </w:r>
      <w:r>
        <w:t>23</w:t>
      </w:r>
      <w:r>
        <w:rPr>
          <w:spacing w:val="-3"/>
        </w:rPr>
        <w:t xml:space="preserve"> </w:t>
      </w:r>
      <w:r>
        <w:t>tot</w:t>
      </w:r>
      <w:r>
        <w:rPr>
          <w:spacing w:val="-3"/>
        </w:rPr>
        <w:t xml:space="preserve"> </w:t>
      </w:r>
      <w:r>
        <w:t>27</w:t>
      </w:r>
      <w:r>
        <w:rPr>
          <w:spacing w:val="-3"/>
        </w:rPr>
        <w:t xml:space="preserve"> </w:t>
      </w:r>
      <w:r>
        <w:t>jaar. De gemeente Leiden en het RBL hebben in 2021 twee pilots uitgevoerd voor de jongeren van 23 tot 27 jaar (de tweede pilot tijdens schooljaar 2021-2022). Door deze pilots wordt nu al ervaring opgedaan met deze doelgroep, zodat – mocht de landelijke wetgeving inderdaad veranderen – het RBL er klaar voor is.</w:t>
      </w:r>
    </w:p>
    <w:p w14:paraId="1D147EA3" w14:textId="77777777" w:rsidR="00100177" w:rsidRDefault="00100177">
      <w:pPr>
        <w:pStyle w:val="Plattetekst"/>
        <w:spacing w:before="17"/>
      </w:pPr>
    </w:p>
    <w:p w14:paraId="364AFD18" w14:textId="77777777" w:rsidR="00100177" w:rsidRDefault="00000000">
      <w:pPr>
        <w:pStyle w:val="Plattetekst"/>
        <w:spacing w:before="1" w:line="259" w:lineRule="auto"/>
        <w:ind w:left="236" w:right="1223"/>
      </w:pPr>
      <w:r>
        <w:t>De</w:t>
      </w:r>
      <w:r>
        <w:rPr>
          <w:spacing w:val="-5"/>
        </w:rPr>
        <w:t xml:space="preserve"> </w:t>
      </w:r>
      <w:r>
        <w:t>gemeente</w:t>
      </w:r>
      <w:r>
        <w:rPr>
          <w:spacing w:val="-3"/>
        </w:rPr>
        <w:t xml:space="preserve"> </w:t>
      </w:r>
      <w:r>
        <w:t>Leiden</w:t>
      </w:r>
      <w:r>
        <w:rPr>
          <w:spacing w:val="-5"/>
        </w:rPr>
        <w:t xml:space="preserve"> </w:t>
      </w:r>
      <w:r>
        <w:t>en</w:t>
      </w:r>
      <w:r>
        <w:rPr>
          <w:spacing w:val="-5"/>
        </w:rPr>
        <w:t xml:space="preserve"> </w:t>
      </w:r>
      <w:r>
        <w:t>het</w:t>
      </w:r>
      <w:r>
        <w:rPr>
          <w:spacing w:val="-5"/>
        </w:rPr>
        <w:t xml:space="preserve"> </w:t>
      </w:r>
      <w:r>
        <w:t>RBL</w:t>
      </w:r>
      <w:r>
        <w:rPr>
          <w:spacing w:val="-3"/>
        </w:rPr>
        <w:t xml:space="preserve"> </w:t>
      </w:r>
      <w:r>
        <w:t>wilden</w:t>
      </w:r>
      <w:r>
        <w:rPr>
          <w:spacing w:val="-6"/>
        </w:rPr>
        <w:t xml:space="preserve"> </w:t>
      </w:r>
      <w:r>
        <w:t>voorkomen</w:t>
      </w:r>
      <w:r>
        <w:rPr>
          <w:spacing w:val="-3"/>
        </w:rPr>
        <w:t xml:space="preserve"> </w:t>
      </w:r>
      <w:r>
        <w:t>dat</w:t>
      </w:r>
      <w:r>
        <w:rPr>
          <w:spacing w:val="-5"/>
        </w:rPr>
        <w:t xml:space="preserve"> </w:t>
      </w:r>
      <w:r>
        <w:t>deze</w:t>
      </w:r>
      <w:r>
        <w:rPr>
          <w:spacing w:val="-5"/>
        </w:rPr>
        <w:t xml:space="preserve"> </w:t>
      </w:r>
      <w:r>
        <w:t>jongeren</w:t>
      </w:r>
      <w:r>
        <w:rPr>
          <w:spacing w:val="-5"/>
        </w:rPr>
        <w:t xml:space="preserve"> </w:t>
      </w:r>
      <w:r>
        <w:t>langdurig</w:t>
      </w:r>
      <w:r>
        <w:rPr>
          <w:spacing w:val="-5"/>
        </w:rPr>
        <w:t xml:space="preserve"> </w:t>
      </w:r>
      <w:r>
        <w:t>zonder</w:t>
      </w:r>
      <w:r>
        <w:rPr>
          <w:spacing w:val="-2"/>
        </w:rPr>
        <w:t xml:space="preserve"> </w:t>
      </w:r>
      <w:r>
        <w:t>dagbesteding zitten en hebben daarom in 2021 het RBL proactief contact laten leggen met deze groep. Voor een klein deel van de jongeren werd op basis van het dossieronderzoek bepaald dat benaderen niet wenselijk was. Het RBL heeft vervolgens in de pilots persoonlijk contact kunnen leggen met zo’n 60% van de jongeren. Het RBL kon de gemeente Leiden inzicht geven in de dagbesteding van deze jongeren.</w:t>
      </w:r>
      <w:r>
        <w:rPr>
          <w:spacing w:val="-1"/>
        </w:rPr>
        <w:t xml:space="preserve"> </w:t>
      </w:r>
      <w:r>
        <w:t>Het percentage</w:t>
      </w:r>
      <w:r>
        <w:rPr>
          <w:spacing w:val="-1"/>
        </w:rPr>
        <w:t xml:space="preserve"> </w:t>
      </w:r>
      <w:r>
        <w:t>jongeren</w:t>
      </w:r>
      <w:r>
        <w:rPr>
          <w:spacing w:val="-2"/>
        </w:rPr>
        <w:t xml:space="preserve"> </w:t>
      </w:r>
      <w:r>
        <w:t>dat</w:t>
      </w:r>
      <w:r>
        <w:rPr>
          <w:spacing w:val="-1"/>
        </w:rPr>
        <w:t xml:space="preserve"> </w:t>
      </w:r>
      <w:r>
        <w:t>prijs stelt</w:t>
      </w:r>
      <w:r>
        <w:rPr>
          <w:spacing w:val="-1"/>
        </w:rPr>
        <w:t xml:space="preserve"> </w:t>
      </w:r>
      <w:r>
        <w:t>op</w:t>
      </w:r>
      <w:r>
        <w:rPr>
          <w:spacing w:val="-1"/>
        </w:rPr>
        <w:t xml:space="preserve"> </w:t>
      </w:r>
      <w:r>
        <w:t>begeleiding</w:t>
      </w:r>
      <w:r>
        <w:rPr>
          <w:spacing w:val="-2"/>
        </w:rPr>
        <w:t xml:space="preserve"> </w:t>
      </w:r>
      <w:r>
        <w:t>bleek bovendien vergelijkbaar</w:t>
      </w:r>
      <w:r>
        <w:rPr>
          <w:spacing w:val="-1"/>
        </w:rPr>
        <w:t xml:space="preserve"> </w:t>
      </w:r>
      <w:r>
        <w:t>met</w:t>
      </w:r>
      <w:r>
        <w:rPr>
          <w:spacing w:val="-1"/>
        </w:rPr>
        <w:t xml:space="preserve"> </w:t>
      </w:r>
      <w:r>
        <w:t>de reguliere doelgroep van 18 tot 23 jarigen. Ook jongeren die geen begeleiding wensten reageerden veelal positief op het bezoek aan de deur. Daarnaast waren ook ouders opvallend positief. Met regelmaat werd aan jongeren of ouders een advies gegeven over mogelijke ondersteunings- mogelijkheden, ook wanneer jongeren geen prijs stelden op begeleiding. De positieve resultaten hebben doen besluiten deze dienstverlening voor de gemeente Leiden in 2022 voort te zetten.</w:t>
      </w:r>
    </w:p>
    <w:p w14:paraId="75DC5F4D" w14:textId="77777777" w:rsidR="00100177" w:rsidRDefault="00100177">
      <w:pPr>
        <w:pStyle w:val="Plattetekst"/>
        <w:spacing w:before="176"/>
      </w:pPr>
    </w:p>
    <w:p w14:paraId="22410828" w14:textId="77777777" w:rsidR="00100177" w:rsidRDefault="00000000">
      <w:pPr>
        <w:pStyle w:val="Kop2"/>
        <w:numPr>
          <w:ilvl w:val="2"/>
          <w:numId w:val="4"/>
        </w:numPr>
        <w:tabs>
          <w:tab w:val="left" w:pos="880"/>
        </w:tabs>
        <w:ind w:left="880" w:hanging="644"/>
      </w:pPr>
      <w:bookmarkStart w:id="85" w:name="_bookmark39"/>
      <w:bookmarkStart w:id="86" w:name="_Toc181187127"/>
      <w:bookmarkEnd w:id="85"/>
      <w:r>
        <w:rPr>
          <w:color w:val="2E5395"/>
        </w:rPr>
        <w:t>Nieuwe</w:t>
      </w:r>
      <w:r>
        <w:rPr>
          <w:color w:val="2E5395"/>
          <w:spacing w:val="-7"/>
        </w:rPr>
        <w:t xml:space="preserve"> </w:t>
      </w:r>
      <w:r>
        <w:rPr>
          <w:color w:val="2E5395"/>
        </w:rPr>
        <w:t>training:</w:t>
      </w:r>
      <w:r>
        <w:rPr>
          <w:color w:val="2E5395"/>
          <w:spacing w:val="-9"/>
        </w:rPr>
        <w:t xml:space="preserve"> </w:t>
      </w:r>
      <w:r>
        <w:rPr>
          <w:color w:val="2E5395"/>
        </w:rPr>
        <w:t>Forward</w:t>
      </w:r>
      <w:r>
        <w:rPr>
          <w:color w:val="2E5395"/>
          <w:spacing w:val="-9"/>
        </w:rPr>
        <w:t xml:space="preserve"> </w:t>
      </w:r>
      <w:r>
        <w:rPr>
          <w:color w:val="2E5395"/>
        </w:rPr>
        <w:t>in</w:t>
      </w:r>
      <w:r>
        <w:rPr>
          <w:color w:val="2E5395"/>
          <w:spacing w:val="-9"/>
        </w:rPr>
        <w:t xml:space="preserve"> </w:t>
      </w:r>
      <w:r>
        <w:rPr>
          <w:color w:val="2E5395"/>
        </w:rPr>
        <w:t>het</w:t>
      </w:r>
      <w:r>
        <w:rPr>
          <w:color w:val="2E5395"/>
          <w:spacing w:val="-8"/>
        </w:rPr>
        <w:t xml:space="preserve"> </w:t>
      </w:r>
      <w:r>
        <w:rPr>
          <w:color w:val="2E5395"/>
        </w:rPr>
        <w:t>Voortgezet</w:t>
      </w:r>
      <w:r>
        <w:rPr>
          <w:color w:val="2E5395"/>
          <w:spacing w:val="-7"/>
        </w:rPr>
        <w:t xml:space="preserve"> </w:t>
      </w:r>
      <w:r>
        <w:rPr>
          <w:color w:val="2E5395"/>
          <w:spacing w:val="-2"/>
        </w:rPr>
        <w:t>Onderwijs</w:t>
      </w:r>
      <w:bookmarkEnd w:id="86"/>
    </w:p>
    <w:p w14:paraId="33E2B1AF" w14:textId="77777777" w:rsidR="00100177" w:rsidRDefault="00000000">
      <w:pPr>
        <w:pStyle w:val="Plattetekst"/>
        <w:spacing w:before="24" w:line="259" w:lineRule="auto"/>
        <w:ind w:left="236" w:right="1252"/>
      </w:pPr>
      <w:r>
        <w:t>Het</w:t>
      </w:r>
      <w:r>
        <w:rPr>
          <w:spacing w:val="-4"/>
        </w:rPr>
        <w:t xml:space="preserve"> </w:t>
      </w:r>
      <w:r>
        <w:t>RBL</w:t>
      </w:r>
      <w:r>
        <w:rPr>
          <w:spacing w:val="-2"/>
        </w:rPr>
        <w:t xml:space="preserve"> </w:t>
      </w:r>
      <w:r>
        <w:t>monitort</w:t>
      </w:r>
      <w:r>
        <w:rPr>
          <w:spacing w:val="-4"/>
        </w:rPr>
        <w:t xml:space="preserve"> </w:t>
      </w:r>
      <w:r>
        <w:t>jaarlijks</w:t>
      </w:r>
      <w:r>
        <w:rPr>
          <w:spacing w:val="-3"/>
        </w:rPr>
        <w:t xml:space="preserve"> </w:t>
      </w:r>
      <w:r>
        <w:t>samen</w:t>
      </w:r>
      <w:r>
        <w:rPr>
          <w:spacing w:val="-2"/>
        </w:rPr>
        <w:t xml:space="preserve"> </w:t>
      </w:r>
      <w:r>
        <w:t>met</w:t>
      </w:r>
      <w:r>
        <w:rPr>
          <w:spacing w:val="-4"/>
        </w:rPr>
        <w:t xml:space="preserve"> </w:t>
      </w:r>
      <w:r>
        <w:t>de</w:t>
      </w:r>
      <w:r>
        <w:rPr>
          <w:spacing w:val="-2"/>
        </w:rPr>
        <w:t xml:space="preserve"> </w:t>
      </w:r>
      <w:r>
        <w:t>decanen</w:t>
      </w:r>
      <w:r>
        <w:rPr>
          <w:spacing w:val="-4"/>
        </w:rPr>
        <w:t xml:space="preserve"> </w:t>
      </w:r>
      <w:r>
        <w:t>van</w:t>
      </w:r>
      <w:r>
        <w:rPr>
          <w:spacing w:val="-3"/>
        </w:rPr>
        <w:t xml:space="preserve"> </w:t>
      </w:r>
      <w:r>
        <w:t>de</w:t>
      </w:r>
      <w:r>
        <w:rPr>
          <w:spacing w:val="-1"/>
        </w:rPr>
        <w:t xml:space="preserve"> </w:t>
      </w:r>
      <w:r>
        <w:t>VO</w:t>
      </w:r>
      <w:r>
        <w:rPr>
          <w:spacing w:val="-3"/>
        </w:rPr>
        <w:t xml:space="preserve"> </w:t>
      </w:r>
      <w:r>
        <w:t>scholen</w:t>
      </w:r>
      <w:r>
        <w:rPr>
          <w:spacing w:val="-4"/>
        </w:rPr>
        <w:t xml:space="preserve"> </w:t>
      </w:r>
      <w:r>
        <w:t>de</w:t>
      </w:r>
      <w:r>
        <w:rPr>
          <w:spacing w:val="-4"/>
        </w:rPr>
        <w:t xml:space="preserve"> </w:t>
      </w:r>
      <w:r>
        <w:t>eindexamenleerlingen</w:t>
      </w:r>
      <w:r>
        <w:rPr>
          <w:spacing w:val="-4"/>
        </w:rPr>
        <w:t xml:space="preserve"> </w:t>
      </w:r>
      <w:r>
        <w:t>uit</w:t>
      </w:r>
      <w:r>
        <w:rPr>
          <w:spacing w:val="-4"/>
        </w:rPr>
        <w:t xml:space="preserve"> </w:t>
      </w:r>
      <w:r>
        <w:t>het VMBO die dat jaar de overstap gaan maken naar het mbo (of doorstromen naar de HAVO). De leerlingen</w:t>
      </w:r>
      <w:r>
        <w:rPr>
          <w:spacing w:val="-2"/>
        </w:rPr>
        <w:t xml:space="preserve"> </w:t>
      </w:r>
      <w:r>
        <w:t>ontvangen</w:t>
      </w:r>
      <w:r>
        <w:rPr>
          <w:spacing w:val="-4"/>
        </w:rPr>
        <w:t xml:space="preserve"> </w:t>
      </w:r>
      <w:r>
        <w:t>twee brieven</w:t>
      </w:r>
      <w:r>
        <w:rPr>
          <w:spacing w:val="-4"/>
        </w:rPr>
        <w:t xml:space="preserve"> </w:t>
      </w:r>
      <w:r>
        <w:t>vanuit</w:t>
      </w:r>
      <w:r>
        <w:rPr>
          <w:spacing w:val="-4"/>
        </w:rPr>
        <w:t xml:space="preserve"> </w:t>
      </w:r>
      <w:r>
        <w:t>het</w:t>
      </w:r>
      <w:r>
        <w:rPr>
          <w:spacing w:val="-4"/>
        </w:rPr>
        <w:t xml:space="preserve"> </w:t>
      </w:r>
      <w:r>
        <w:t>RBL</w:t>
      </w:r>
      <w:r>
        <w:rPr>
          <w:spacing w:val="-2"/>
        </w:rPr>
        <w:t xml:space="preserve"> </w:t>
      </w:r>
      <w:r>
        <w:t>om</w:t>
      </w:r>
      <w:r>
        <w:rPr>
          <w:spacing w:val="-2"/>
        </w:rPr>
        <w:t xml:space="preserve"> </w:t>
      </w:r>
      <w:r>
        <w:t>hen</w:t>
      </w:r>
      <w:r>
        <w:rPr>
          <w:spacing w:val="-2"/>
        </w:rPr>
        <w:t xml:space="preserve"> </w:t>
      </w:r>
      <w:r>
        <w:t>en</w:t>
      </w:r>
      <w:r>
        <w:rPr>
          <w:spacing w:val="-5"/>
        </w:rPr>
        <w:t xml:space="preserve"> </w:t>
      </w:r>
      <w:r>
        <w:t>ouders/verzorgers</w:t>
      </w:r>
      <w:r>
        <w:rPr>
          <w:spacing w:val="-3"/>
        </w:rPr>
        <w:t xml:space="preserve"> </w:t>
      </w:r>
      <w:r>
        <w:t>te</w:t>
      </w:r>
      <w:r>
        <w:rPr>
          <w:spacing w:val="-4"/>
        </w:rPr>
        <w:t xml:space="preserve"> </w:t>
      </w:r>
      <w:r>
        <w:t>informeren</w:t>
      </w:r>
      <w:r>
        <w:rPr>
          <w:spacing w:val="-5"/>
        </w:rPr>
        <w:t xml:space="preserve"> </w:t>
      </w:r>
      <w:r>
        <w:t>over</w:t>
      </w:r>
      <w:r>
        <w:rPr>
          <w:spacing w:val="-1"/>
        </w:rPr>
        <w:t xml:space="preserve"> </w:t>
      </w:r>
      <w:r>
        <w:t>de overstap. Via een geautomatiseerd systeem kan op verschillende momenten in het jaar door het RBL onderzocht worden welke leerlingen nog geen vervolgkeuze gemaakt hebben. De decanen worden hier vervolgens over geïnformeerd. Aan het einde van het schooljaar benadert en begeleidt het RBL de leerlingen die nog geen vervolgkeuze gemaakt hebben. We zien in deze gesprekken dat het voor veel leerlingen lastig is een keuze te maken.</w:t>
      </w:r>
    </w:p>
    <w:p w14:paraId="1AC76789" w14:textId="77777777" w:rsidR="00100177" w:rsidRDefault="00000000">
      <w:pPr>
        <w:pStyle w:val="Plattetekst"/>
        <w:spacing w:before="158" w:line="259" w:lineRule="auto"/>
        <w:ind w:left="236" w:right="1301"/>
      </w:pPr>
      <w:r>
        <w:t>Forward is een training die leerlingen helpt bij het maken van een passende opleidingskeuze. Al eerder bewees de training zijn effectiviteit voor MBO-leerlingen zonder startkwalificatie. Een vergelijkbare</w:t>
      </w:r>
      <w:r>
        <w:rPr>
          <w:spacing w:val="-4"/>
        </w:rPr>
        <w:t xml:space="preserve"> </w:t>
      </w:r>
      <w:r>
        <w:t>training</w:t>
      </w:r>
      <w:r>
        <w:rPr>
          <w:spacing w:val="-4"/>
        </w:rPr>
        <w:t xml:space="preserve"> </w:t>
      </w:r>
      <w:r>
        <w:t>is</w:t>
      </w:r>
      <w:r>
        <w:rPr>
          <w:spacing w:val="-4"/>
        </w:rPr>
        <w:t xml:space="preserve"> </w:t>
      </w:r>
      <w:r>
        <w:t>nu</w:t>
      </w:r>
      <w:r>
        <w:rPr>
          <w:spacing w:val="-4"/>
        </w:rPr>
        <w:t xml:space="preserve"> </w:t>
      </w:r>
      <w:r>
        <w:t>ook</w:t>
      </w:r>
      <w:r>
        <w:rPr>
          <w:spacing w:val="-4"/>
        </w:rPr>
        <w:t xml:space="preserve"> </w:t>
      </w:r>
      <w:r>
        <w:t>beschikbaar</w:t>
      </w:r>
      <w:r>
        <w:rPr>
          <w:spacing w:val="-4"/>
        </w:rPr>
        <w:t xml:space="preserve"> </w:t>
      </w:r>
      <w:r>
        <w:t>voor</w:t>
      </w:r>
      <w:r>
        <w:rPr>
          <w:spacing w:val="-2"/>
        </w:rPr>
        <w:t xml:space="preserve"> </w:t>
      </w:r>
      <w:r>
        <w:t>leerlingen</w:t>
      </w:r>
      <w:r>
        <w:rPr>
          <w:spacing w:val="-3"/>
        </w:rPr>
        <w:t xml:space="preserve"> </w:t>
      </w:r>
      <w:r>
        <w:t>in</w:t>
      </w:r>
      <w:r>
        <w:rPr>
          <w:spacing w:val="-3"/>
        </w:rPr>
        <w:t xml:space="preserve"> </w:t>
      </w:r>
      <w:r>
        <w:t>het</w:t>
      </w:r>
      <w:r>
        <w:rPr>
          <w:spacing w:val="-3"/>
        </w:rPr>
        <w:t xml:space="preserve"> </w:t>
      </w:r>
      <w:r>
        <w:t>Voortgezet</w:t>
      </w:r>
      <w:r>
        <w:rPr>
          <w:spacing w:val="-5"/>
        </w:rPr>
        <w:t xml:space="preserve"> </w:t>
      </w:r>
      <w:r>
        <w:t>Onderwijs</w:t>
      </w:r>
      <w:r>
        <w:rPr>
          <w:spacing w:val="-4"/>
        </w:rPr>
        <w:t xml:space="preserve"> </w:t>
      </w:r>
      <w:r>
        <w:t>in</w:t>
      </w:r>
      <w:r>
        <w:rPr>
          <w:spacing w:val="-3"/>
        </w:rPr>
        <w:t xml:space="preserve"> </w:t>
      </w:r>
      <w:r>
        <w:t>Leiden</w:t>
      </w:r>
      <w:r>
        <w:rPr>
          <w:spacing w:val="-3"/>
        </w:rPr>
        <w:t xml:space="preserve"> </w:t>
      </w:r>
      <w:r>
        <w:t>die moeite hebben om een passende vervolgopleiding te kiezen. Deze training wordt samen met de decaan</w:t>
      </w:r>
      <w:r>
        <w:rPr>
          <w:spacing w:val="-2"/>
        </w:rPr>
        <w:t xml:space="preserve"> </w:t>
      </w:r>
      <w:r>
        <w:t>van</w:t>
      </w:r>
      <w:r>
        <w:rPr>
          <w:spacing w:val="-4"/>
        </w:rPr>
        <w:t xml:space="preserve"> </w:t>
      </w:r>
      <w:r>
        <w:t>de</w:t>
      </w:r>
      <w:r>
        <w:rPr>
          <w:spacing w:val="-2"/>
        </w:rPr>
        <w:t xml:space="preserve"> </w:t>
      </w:r>
      <w:r>
        <w:t>VO</w:t>
      </w:r>
      <w:r>
        <w:rPr>
          <w:spacing w:val="-3"/>
        </w:rPr>
        <w:t xml:space="preserve"> </w:t>
      </w:r>
      <w:r>
        <w:t>school</w:t>
      </w:r>
      <w:r>
        <w:rPr>
          <w:spacing w:val="-1"/>
        </w:rPr>
        <w:t xml:space="preserve"> </w:t>
      </w:r>
      <w:r>
        <w:t>gegeven.</w:t>
      </w:r>
      <w:r>
        <w:rPr>
          <w:spacing w:val="-1"/>
        </w:rPr>
        <w:t xml:space="preserve"> </w:t>
      </w:r>
      <w:r>
        <w:t>Middels</w:t>
      </w:r>
      <w:r>
        <w:rPr>
          <w:spacing w:val="-3"/>
        </w:rPr>
        <w:t xml:space="preserve"> </w:t>
      </w:r>
      <w:r>
        <w:t>een</w:t>
      </w:r>
      <w:r>
        <w:rPr>
          <w:spacing w:val="-2"/>
        </w:rPr>
        <w:t xml:space="preserve"> </w:t>
      </w:r>
      <w:r>
        <w:t>“train-the-trainer”</w:t>
      </w:r>
      <w:r>
        <w:rPr>
          <w:spacing w:val="-3"/>
        </w:rPr>
        <w:t xml:space="preserve"> </w:t>
      </w:r>
      <w:r>
        <w:t>opzet</w:t>
      </w:r>
      <w:r>
        <w:rPr>
          <w:spacing w:val="-4"/>
        </w:rPr>
        <w:t xml:space="preserve"> </w:t>
      </w:r>
      <w:r>
        <w:t>is</w:t>
      </w:r>
      <w:r>
        <w:rPr>
          <w:spacing w:val="-1"/>
        </w:rPr>
        <w:t xml:space="preserve"> </w:t>
      </w:r>
      <w:r>
        <w:t>de</w:t>
      </w:r>
      <w:r>
        <w:rPr>
          <w:spacing w:val="-4"/>
        </w:rPr>
        <w:t xml:space="preserve"> </w:t>
      </w:r>
      <w:r>
        <w:t>methodiek</w:t>
      </w:r>
      <w:r>
        <w:rPr>
          <w:spacing w:val="-3"/>
        </w:rPr>
        <w:t xml:space="preserve"> </w:t>
      </w:r>
      <w:r>
        <w:t>vervolgens te gebruiken door de betreffende VO school.</w:t>
      </w:r>
    </w:p>
    <w:p w14:paraId="6EDBA7E4" w14:textId="77777777" w:rsidR="00100177" w:rsidRDefault="00000000">
      <w:pPr>
        <w:pStyle w:val="Plattetekst"/>
        <w:spacing w:before="159" w:line="259" w:lineRule="auto"/>
        <w:ind w:left="236" w:right="1301"/>
      </w:pPr>
      <w:r>
        <w:t>De nieuwe training is georganiseerd als pilot in opdracht van de gemeente Leiden. Het RBL en het Leonardo College hebben samengewerkt om de training te geven. Forward voor het VO bestaat uit vier</w:t>
      </w:r>
      <w:r>
        <w:rPr>
          <w:spacing w:val="-5"/>
        </w:rPr>
        <w:t xml:space="preserve"> </w:t>
      </w:r>
      <w:r>
        <w:t>dagdelen</w:t>
      </w:r>
      <w:r>
        <w:rPr>
          <w:spacing w:val="-3"/>
        </w:rPr>
        <w:t xml:space="preserve"> </w:t>
      </w:r>
      <w:r>
        <w:t>in</w:t>
      </w:r>
      <w:r>
        <w:rPr>
          <w:spacing w:val="-3"/>
        </w:rPr>
        <w:t xml:space="preserve"> </w:t>
      </w:r>
      <w:r>
        <w:t>groepsverband,</w:t>
      </w:r>
      <w:r>
        <w:rPr>
          <w:spacing w:val="-5"/>
        </w:rPr>
        <w:t xml:space="preserve"> </w:t>
      </w:r>
      <w:r>
        <w:t>waarin</w:t>
      </w:r>
      <w:r>
        <w:rPr>
          <w:spacing w:val="-4"/>
        </w:rPr>
        <w:t xml:space="preserve"> </w:t>
      </w:r>
      <w:r>
        <w:t>leerlingen</w:t>
      </w:r>
      <w:r>
        <w:rPr>
          <w:spacing w:val="-5"/>
        </w:rPr>
        <w:t xml:space="preserve"> </w:t>
      </w:r>
      <w:r>
        <w:t>door</w:t>
      </w:r>
      <w:r>
        <w:rPr>
          <w:spacing w:val="-5"/>
        </w:rPr>
        <w:t xml:space="preserve"> </w:t>
      </w:r>
      <w:r>
        <w:t>middel</w:t>
      </w:r>
      <w:r>
        <w:rPr>
          <w:spacing w:val="-6"/>
        </w:rPr>
        <w:t xml:space="preserve"> </w:t>
      </w:r>
      <w:r>
        <w:t>van</w:t>
      </w:r>
      <w:r>
        <w:rPr>
          <w:spacing w:val="-4"/>
        </w:rPr>
        <w:t xml:space="preserve"> </w:t>
      </w:r>
      <w:r>
        <w:t>opdrachten,</w:t>
      </w:r>
      <w:r>
        <w:rPr>
          <w:spacing w:val="-3"/>
        </w:rPr>
        <w:t xml:space="preserve"> </w:t>
      </w:r>
      <w:r>
        <w:t>bedrijfsbezoeken</w:t>
      </w:r>
      <w:r>
        <w:rPr>
          <w:spacing w:val="-4"/>
        </w:rPr>
        <w:t xml:space="preserve"> </w:t>
      </w:r>
      <w:r>
        <w:t xml:space="preserve">en inspirerende gastsprekers onderzoeken welke opleiding het beste aansluit bij hun interesses en </w:t>
      </w:r>
      <w:r>
        <w:rPr>
          <w:spacing w:val="-2"/>
        </w:rPr>
        <w:t>vaardigheden.</w:t>
      </w:r>
    </w:p>
    <w:p w14:paraId="7BC4CDB6" w14:textId="77777777" w:rsidR="00100177" w:rsidRDefault="00100177">
      <w:pPr>
        <w:spacing w:line="259" w:lineRule="auto"/>
        <w:sectPr w:rsidR="00100177">
          <w:pgSz w:w="11910" w:h="16840"/>
          <w:pgMar w:top="1580" w:right="200" w:bottom="1160" w:left="1180" w:header="143" w:footer="960" w:gutter="0"/>
          <w:cols w:space="708"/>
        </w:sectPr>
      </w:pPr>
    </w:p>
    <w:p w14:paraId="4814B0EF" w14:textId="77777777" w:rsidR="00100177" w:rsidRDefault="00000000">
      <w:pPr>
        <w:pStyle w:val="Plattetekst"/>
        <w:spacing w:before="6" w:line="259" w:lineRule="auto"/>
        <w:ind w:left="236" w:right="1252"/>
      </w:pPr>
      <w:r>
        <w:lastRenderedPageBreak/>
        <w:t>Deelnemers</w:t>
      </w:r>
      <w:r>
        <w:rPr>
          <w:spacing w:val="-3"/>
        </w:rPr>
        <w:t xml:space="preserve"> </w:t>
      </w:r>
      <w:r>
        <w:t>ervaarden</w:t>
      </w:r>
      <w:r>
        <w:rPr>
          <w:spacing w:val="-4"/>
        </w:rPr>
        <w:t xml:space="preserve"> </w:t>
      </w:r>
      <w:r>
        <w:t>de</w:t>
      </w:r>
      <w:r>
        <w:rPr>
          <w:spacing w:val="-2"/>
        </w:rPr>
        <w:t xml:space="preserve"> </w:t>
      </w:r>
      <w:r>
        <w:t>Forward-training</w:t>
      </w:r>
      <w:r>
        <w:rPr>
          <w:spacing w:val="-4"/>
        </w:rPr>
        <w:t xml:space="preserve"> </w:t>
      </w:r>
      <w:r>
        <w:t>als</w:t>
      </w:r>
      <w:r>
        <w:rPr>
          <w:spacing w:val="-3"/>
        </w:rPr>
        <w:t xml:space="preserve"> </w:t>
      </w:r>
      <w:r>
        <w:t>nuttig en</w:t>
      </w:r>
      <w:r>
        <w:rPr>
          <w:spacing w:val="-5"/>
        </w:rPr>
        <w:t xml:space="preserve"> </w:t>
      </w:r>
      <w:r>
        <w:t>prettig.</w:t>
      </w:r>
      <w:r>
        <w:rPr>
          <w:spacing w:val="-4"/>
        </w:rPr>
        <w:t xml:space="preserve"> </w:t>
      </w:r>
      <w:r>
        <w:t>Van</w:t>
      </w:r>
      <w:r>
        <w:rPr>
          <w:spacing w:val="-3"/>
        </w:rPr>
        <w:t xml:space="preserve"> </w:t>
      </w:r>
      <w:r>
        <w:t>de</w:t>
      </w:r>
      <w:r>
        <w:rPr>
          <w:spacing w:val="-5"/>
        </w:rPr>
        <w:t xml:space="preserve"> </w:t>
      </w:r>
      <w:r>
        <w:t>nieuwe</w:t>
      </w:r>
      <w:r>
        <w:rPr>
          <w:spacing w:val="-5"/>
        </w:rPr>
        <w:t xml:space="preserve"> </w:t>
      </w:r>
      <w:r>
        <w:t>training</w:t>
      </w:r>
      <w:r>
        <w:rPr>
          <w:spacing w:val="-2"/>
        </w:rPr>
        <w:t xml:space="preserve"> </w:t>
      </w:r>
      <w:r>
        <w:t>kwam</w:t>
      </w:r>
      <w:r>
        <w:rPr>
          <w:spacing w:val="-2"/>
        </w:rPr>
        <w:t xml:space="preserve"> </w:t>
      </w:r>
      <w:r>
        <w:t>87%</w:t>
      </w:r>
      <w:r>
        <w:rPr>
          <w:spacing w:val="-4"/>
        </w:rPr>
        <w:t xml:space="preserve"> </w:t>
      </w:r>
      <w:r>
        <w:t>tot een passende beroepskeuze met een daarbij horende opleiding. Na afloop wisten zij hun kwaliteiten en persoonlijke eigenschappen beter onder woorden te brengen. En wisten zij ook wat zij belangrijk vinden in hun toekomstige baan.</w:t>
      </w:r>
    </w:p>
    <w:p w14:paraId="5CD4975D" w14:textId="77777777" w:rsidR="00100177" w:rsidRDefault="00000000">
      <w:pPr>
        <w:pStyle w:val="Plattetekst"/>
        <w:spacing w:before="159" w:line="259" w:lineRule="auto"/>
        <w:ind w:left="236" w:right="1499"/>
        <w:jc w:val="both"/>
      </w:pPr>
      <w:r>
        <w:t>De</w:t>
      </w:r>
      <w:r>
        <w:rPr>
          <w:spacing w:val="-4"/>
        </w:rPr>
        <w:t xml:space="preserve"> </w:t>
      </w:r>
      <w:r>
        <w:t>training</w:t>
      </w:r>
      <w:r>
        <w:rPr>
          <w:spacing w:val="-5"/>
        </w:rPr>
        <w:t xml:space="preserve"> </w:t>
      </w:r>
      <w:r>
        <w:t>wordt</w:t>
      </w:r>
      <w:r>
        <w:rPr>
          <w:spacing w:val="-2"/>
        </w:rPr>
        <w:t xml:space="preserve"> </w:t>
      </w:r>
      <w:r>
        <w:t>in</w:t>
      </w:r>
      <w:r>
        <w:rPr>
          <w:spacing w:val="-4"/>
        </w:rPr>
        <w:t xml:space="preserve"> </w:t>
      </w:r>
      <w:r>
        <w:t>het</w:t>
      </w:r>
      <w:r>
        <w:rPr>
          <w:spacing w:val="-4"/>
        </w:rPr>
        <w:t xml:space="preserve"> </w:t>
      </w:r>
      <w:r>
        <w:t>schooljaar</w:t>
      </w:r>
      <w:r>
        <w:rPr>
          <w:spacing w:val="-1"/>
        </w:rPr>
        <w:t xml:space="preserve"> </w:t>
      </w:r>
      <w:r>
        <w:t>2022-2023</w:t>
      </w:r>
      <w:r>
        <w:rPr>
          <w:spacing w:val="-4"/>
        </w:rPr>
        <w:t xml:space="preserve"> </w:t>
      </w:r>
      <w:r>
        <w:t>gegeven</w:t>
      </w:r>
      <w:r>
        <w:rPr>
          <w:spacing w:val="-2"/>
        </w:rPr>
        <w:t xml:space="preserve"> </w:t>
      </w:r>
      <w:r>
        <w:t>aan</w:t>
      </w:r>
      <w:r>
        <w:rPr>
          <w:spacing w:val="-2"/>
        </w:rPr>
        <w:t xml:space="preserve"> </w:t>
      </w:r>
      <w:r>
        <w:t>het</w:t>
      </w:r>
      <w:r>
        <w:rPr>
          <w:spacing w:val="-2"/>
        </w:rPr>
        <w:t xml:space="preserve"> </w:t>
      </w:r>
      <w:r>
        <w:t>Leonardo</w:t>
      </w:r>
      <w:r>
        <w:rPr>
          <w:spacing w:val="-4"/>
        </w:rPr>
        <w:t xml:space="preserve"> </w:t>
      </w:r>
      <w:r>
        <w:t>College</w:t>
      </w:r>
      <w:r>
        <w:rPr>
          <w:spacing w:val="-2"/>
        </w:rPr>
        <w:t xml:space="preserve"> </w:t>
      </w:r>
      <w:r>
        <w:t>en</w:t>
      </w:r>
      <w:r>
        <w:rPr>
          <w:spacing w:val="-5"/>
        </w:rPr>
        <w:t xml:space="preserve"> </w:t>
      </w:r>
      <w:r>
        <w:t>een</w:t>
      </w:r>
      <w:r>
        <w:rPr>
          <w:spacing w:val="-5"/>
        </w:rPr>
        <w:t xml:space="preserve"> </w:t>
      </w:r>
      <w:r>
        <w:t>ander</w:t>
      </w:r>
      <w:r>
        <w:rPr>
          <w:spacing w:val="-1"/>
        </w:rPr>
        <w:t xml:space="preserve"> </w:t>
      </w:r>
      <w:r>
        <w:t>VO school</w:t>
      </w:r>
      <w:r>
        <w:rPr>
          <w:spacing w:val="-2"/>
        </w:rPr>
        <w:t xml:space="preserve"> </w:t>
      </w:r>
      <w:r>
        <w:t>in</w:t>
      </w:r>
      <w:r>
        <w:rPr>
          <w:spacing w:val="-3"/>
        </w:rPr>
        <w:t xml:space="preserve"> </w:t>
      </w:r>
      <w:r>
        <w:t>Leiden.</w:t>
      </w:r>
      <w:r>
        <w:rPr>
          <w:spacing w:val="-1"/>
        </w:rPr>
        <w:t xml:space="preserve"> </w:t>
      </w:r>
      <w:r>
        <w:t>Daarnaast</w:t>
      </w:r>
      <w:r>
        <w:rPr>
          <w:spacing w:val="-3"/>
        </w:rPr>
        <w:t xml:space="preserve"> </w:t>
      </w:r>
      <w:r>
        <w:t>wordt onderzocht</w:t>
      </w:r>
      <w:r>
        <w:rPr>
          <w:spacing w:val="-3"/>
        </w:rPr>
        <w:t xml:space="preserve"> </w:t>
      </w:r>
      <w:r>
        <w:t>of</w:t>
      </w:r>
      <w:r>
        <w:rPr>
          <w:spacing w:val="-1"/>
        </w:rPr>
        <w:t xml:space="preserve"> </w:t>
      </w:r>
      <w:r>
        <w:t>de</w:t>
      </w:r>
      <w:r>
        <w:rPr>
          <w:spacing w:val="-4"/>
        </w:rPr>
        <w:t xml:space="preserve"> </w:t>
      </w:r>
      <w:r>
        <w:t>training na</w:t>
      </w:r>
      <w:r>
        <w:rPr>
          <w:spacing w:val="-4"/>
        </w:rPr>
        <w:t xml:space="preserve"> </w:t>
      </w:r>
      <w:r>
        <w:t>dit</w:t>
      </w:r>
      <w:r>
        <w:rPr>
          <w:spacing w:val="-3"/>
        </w:rPr>
        <w:t xml:space="preserve"> </w:t>
      </w:r>
      <w:r>
        <w:t>schooljaar in</w:t>
      </w:r>
      <w:r>
        <w:rPr>
          <w:spacing w:val="-1"/>
        </w:rPr>
        <w:t xml:space="preserve"> </w:t>
      </w:r>
      <w:r>
        <w:t>andere</w:t>
      </w:r>
      <w:r>
        <w:rPr>
          <w:spacing w:val="-1"/>
        </w:rPr>
        <w:t xml:space="preserve"> </w:t>
      </w:r>
      <w:r>
        <w:t>VO</w:t>
      </w:r>
      <w:r>
        <w:rPr>
          <w:spacing w:val="-2"/>
        </w:rPr>
        <w:t xml:space="preserve"> </w:t>
      </w:r>
      <w:r>
        <w:t>scholen ingezet kan worden.</w:t>
      </w:r>
    </w:p>
    <w:p w14:paraId="62BFC31E" w14:textId="77777777" w:rsidR="00100177" w:rsidRDefault="00100177">
      <w:pPr>
        <w:pStyle w:val="Plattetekst"/>
      </w:pPr>
    </w:p>
    <w:p w14:paraId="71AD4B29" w14:textId="77777777" w:rsidR="00100177" w:rsidRDefault="00100177">
      <w:pPr>
        <w:pStyle w:val="Plattetekst"/>
        <w:spacing w:before="109"/>
      </w:pPr>
    </w:p>
    <w:p w14:paraId="20294800" w14:textId="77777777" w:rsidR="00100177" w:rsidRDefault="00000000">
      <w:pPr>
        <w:pStyle w:val="Kop2"/>
        <w:numPr>
          <w:ilvl w:val="2"/>
          <w:numId w:val="4"/>
        </w:numPr>
        <w:tabs>
          <w:tab w:val="left" w:pos="1025"/>
        </w:tabs>
        <w:ind w:left="1025" w:hanging="789"/>
      </w:pPr>
      <w:bookmarkStart w:id="87" w:name="_bookmark40"/>
      <w:bookmarkStart w:id="88" w:name="_Toc181187128"/>
      <w:bookmarkEnd w:id="87"/>
      <w:r>
        <w:rPr>
          <w:color w:val="2E5395"/>
        </w:rPr>
        <w:t>Regionale</w:t>
      </w:r>
      <w:r>
        <w:rPr>
          <w:color w:val="2E5395"/>
          <w:spacing w:val="-14"/>
        </w:rPr>
        <w:t xml:space="preserve"> </w:t>
      </w:r>
      <w:r>
        <w:rPr>
          <w:color w:val="2E5395"/>
        </w:rPr>
        <w:t>gemeentelijke</w:t>
      </w:r>
      <w:r>
        <w:rPr>
          <w:color w:val="2E5395"/>
          <w:spacing w:val="-14"/>
        </w:rPr>
        <w:t xml:space="preserve"> </w:t>
      </w:r>
      <w:r>
        <w:rPr>
          <w:color w:val="2E5395"/>
        </w:rPr>
        <w:t>vsv</w:t>
      </w:r>
      <w:r>
        <w:rPr>
          <w:color w:val="2E5395"/>
          <w:spacing w:val="-14"/>
        </w:rPr>
        <w:t xml:space="preserve"> </w:t>
      </w:r>
      <w:r>
        <w:rPr>
          <w:color w:val="2E5395"/>
          <w:spacing w:val="-2"/>
        </w:rPr>
        <w:t>projecten</w:t>
      </w:r>
      <w:bookmarkEnd w:id="88"/>
    </w:p>
    <w:p w14:paraId="6ABBF540" w14:textId="77777777" w:rsidR="00100177" w:rsidRDefault="00000000">
      <w:pPr>
        <w:pStyle w:val="Plattetekst"/>
        <w:spacing w:before="24" w:line="256" w:lineRule="auto"/>
        <w:ind w:left="236" w:right="1223"/>
      </w:pPr>
      <w:r>
        <w:t>Sinds 2020 financieren de gemeenten gezamenlijk vsv projecten aanvullend aan het reguliere vsv programma. In het volgende jaarverslag van het RBL (over 2022-2023) zal voor het eerst over de resultaten</w:t>
      </w:r>
      <w:r>
        <w:rPr>
          <w:spacing w:val="-6"/>
        </w:rPr>
        <w:t xml:space="preserve"> </w:t>
      </w:r>
      <w:r>
        <w:t>van</w:t>
      </w:r>
      <w:r>
        <w:rPr>
          <w:spacing w:val="-5"/>
        </w:rPr>
        <w:t xml:space="preserve"> </w:t>
      </w:r>
      <w:r>
        <w:t>deze</w:t>
      </w:r>
      <w:r>
        <w:rPr>
          <w:spacing w:val="-3"/>
        </w:rPr>
        <w:t xml:space="preserve"> </w:t>
      </w:r>
      <w:r>
        <w:t>projecten</w:t>
      </w:r>
      <w:r>
        <w:rPr>
          <w:spacing w:val="-6"/>
        </w:rPr>
        <w:t xml:space="preserve"> </w:t>
      </w:r>
      <w:r>
        <w:t>worden</w:t>
      </w:r>
      <w:r>
        <w:rPr>
          <w:spacing w:val="-4"/>
        </w:rPr>
        <w:t xml:space="preserve"> </w:t>
      </w:r>
      <w:r>
        <w:t>gerapporteerd.</w:t>
      </w:r>
      <w:r>
        <w:rPr>
          <w:spacing w:val="-3"/>
        </w:rPr>
        <w:t xml:space="preserve"> </w:t>
      </w:r>
      <w:r>
        <w:t>Onderstaand</w:t>
      </w:r>
      <w:r>
        <w:rPr>
          <w:spacing w:val="-5"/>
        </w:rPr>
        <w:t xml:space="preserve"> </w:t>
      </w:r>
      <w:r>
        <w:t>een</w:t>
      </w:r>
      <w:r>
        <w:rPr>
          <w:spacing w:val="-4"/>
        </w:rPr>
        <w:t xml:space="preserve"> </w:t>
      </w:r>
      <w:r>
        <w:t>overzicht</w:t>
      </w:r>
      <w:r>
        <w:rPr>
          <w:spacing w:val="-3"/>
        </w:rPr>
        <w:t xml:space="preserve"> </w:t>
      </w:r>
      <w:r>
        <w:t>van</w:t>
      </w:r>
      <w:r>
        <w:rPr>
          <w:spacing w:val="-6"/>
        </w:rPr>
        <w:t xml:space="preserve"> </w:t>
      </w:r>
      <w:r>
        <w:t>de</w:t>
      </w:r>
      <w:r>
        <w:rPr>
          <w:spacing w:val="-3"/>
        </w:rPr>
        <w:t xml:space="preserve"> </w:t>
      </w:r>
      <w:r>
        <w:t>verschillende lopende projecten in 2022.</w:t>
      </w:r>
    </w:p>
    <w:p w14:paraId="47BC7C81" w14:textId="77777777" w:rsidR="00100177" w:rsidRDefault="00100177">
      <w:pPr>
        <w:pStyle w:val="Plattetekst"/>
        <w:spacing w:before="12"/>
      </w:pPr>
    </w:p>
    <w:p w14:paraId="25013C0E" w14:textId="77777777" w:rsidR="00100177" w:rsidRDefault="00000000">
      <w:pPr>
        <w:pStyle w:val="Kop4"/>
      </w:pPr>
      <w:r>
        <w:t>Anderstaligen</w:t>
      </w:r>
      <w:r>
        <w:rPr>
          <w:spacing w:val="-9"/>
        </w:rPr>
        <w:t xml:space="preserve"> </w:t>
      </w:r>
      <w:r>
        <w:t>succesvol</w:t>
      </w:r>
      <w:r>
        <w:rPr>
          <w:spacing w:val="-7"/>
        </w:rPr>
        <w:t xml:space="preserve"> </w:t>
      </w:r>
      <w:r>
        <w:t>op</w:t>
      </w:r>
      <w:r>
        <w:rPr>
          <w:spacing w:val="-8"/>
        </w:rPr>
        <w:t xml:space="preserve"> </w:t>
      </w:r>
      <w:r>
        <w:t>het</w:t>
      </w:r>
      <w:r>
        <w:rPr>
          <w:spacing w:val="-8"/>
        </w:rPr>
        <w:t xml:space="preserve"> </w:t>
      </w:r>
      <w:r>
        <w:rPr>
          <w:spacing w:val="-5"/>
        </w:rPr>
        <w:t>mbo</w:t>
      </w:r>
    </w:p>
    <w:p w14:paraId="3B699ABC" w14:textId="77777777" w:rsidR="00100177" w:rsidRDefault="00000000">
      <w:pPr>
        <w:pStyle w:val="Plattetekst"/>
        <w:spacing w:before="34" w:line="276" w:lineRule="auto"/>
        <w:ind w:left="236" w:right="1223"/>
      </w:pPr>
      <w:r>
        <w:t>Doelstelling</w:t>
      </w:r>
      <w:r>
        <w:rPr>
          <w:spacing w:val="-4"/>
        </w:rPr>
        <w:t xml:space="preserve"> </w:t>
      </w:r>
      <w:r>
        <w:t>van</w:t>
      </w:r>
      <w:r>
        <w:rPr>
          <w:spacing w:val="-3"/>
        </w:rPr>
        <w:t xml:space="preserve"> </w:t>
      </w:r>
      <w:r>
        <w:t>dit</w:t>
      </w:r>
      <w:r>
        <w:rPr>
          <w:spacing w:val="-4"/>
        </w:rPr>
        <w:t xml:space="preserve"> </w:t>
      </w:r>
      <w:r>
        <w:t>project</w:t>
      </w:r>
      <w:r>
        <w:rPr>
          <w:spacing w:val="-4"/>
        </w:rPr>
        <w:t xml:space="preserve"> </w:t>
      </w:r>
      <w:r>
        <w:t>is</w:t>
      </w:r>
      <w:r>
        <w:rPr>
          <w:spacing w:val="-3"/>
        </w:rPr>
        <w:t xml:space="preserve"> </w:t>
      </w:r>
      <w:r>
        <w:t>door</w:t>
      </w:r>
      <w:r>
        <w:rPr>
          <w:spacing w:val="-4"/>
        </w:rPr>
        <w:t xml:space="preserve"> </w:t>
      </w:r>
      <w:r>
        <w:t>extra</w:t>
      </w:r>
      <w:r>
        <w:rPr>
          <w:spacing w:val="-2"/>
        </w:rPr>
        <w:t xml:space="preserve"> </w:t>
      </w:r>
      <w:r>
        <w:t>ondersteuning op</w:t>
      </w:r>
      <w:r>
        <w:rPr>
          <w:spacing w:val="-5"/>
        </w:rPr>
        <w:t xml:space="preserve"> </w:t>
      </w:r>
      <w:r>
        <w:t>taal-</w:t>
      </w:r>
      <w:r>
        <w:rPr>
          <w:spacing w:val="-3"/>
        </w:rPr>
        <w:t xml:space="preserve"> </w:t>
      </w:r>
      <w:r>
        <w:t>en</w:t>
      </w:r>
      <w:r>
        <w:rPr>
          <w:spacing w:val="-4"/>
        </w:rPr>
        <w:t xml:space="preserve"> </w:t>
      </w:r>
      <w:r>
        <w:t>competentieverwerving</w:t>
      </w:r>
      <w:r>
        <w:rPr>
          <w:spacing w:val="-3"/>
        </w:rPr>
        <w:t xml:space="preserve"> </w:t>
      </w:r>
      <w:r>
        <w:t>gelijke kansen creëren voor statushouders in het mbo. NT2 docenten van mboRijnland, ISK Duin &amp; Bollenstreek en ISK Da Vinci hebben aan vier klassen extra begeleiding en taalondersteuning geboden, naast de reguliere lessen. MboRijnland heeft inmiddels laaggeletterdheid officieel als aandachtsgebied benoemd</w:t>
      </w:r>
      <w:r>
        <w:rPr>
          <w:rFonts w:ascii="Calibri" w:hAnsi="Calibri"/>
        </w:rPr>
        <w:t xml:space="preserve">. </w:t>
      </w:r>
      <w:r>
        <w:t>Vanaf schooljaar 2022-2023 start mboRijnland een Taalschool.</w:t>
      </w:r>
    </w:p>
    <w:p w14:paraId="5D61FA3B" w14:textId="77777777" w:rsidR="00100177" w:rsidRDefault="00100177">
      <w:pPr>
        <w:pStyle w:val="Plattetekst"/>
        <w:spacing w:before="35"/>
      </w:pPr>
    </w:p>
    <w:p w14:paraId="12C9A4C5" w14:textId="77777777" w:rsidR="00100177" w:rsidRDefault="00000000">
      <w:pPr>
        <w:pStyle w:val="Kop4"/>
        <w:jc w:val="both"/>
      </w:pPr>
      <w:r>
        <w:t>ISK</w:t>
      </w:r>
      <w:r>
        <w:rPr>
          <w:spacing w:val="-4"/>
        </w:rPr>
        <w:t xml:space="preserve"> </w:t>
      </w:r>
      <w:r>
        <w:t>Da</w:t>
      </w:r>
      <w:r>
        <w:rPr>
          <w:spacing w:val="-4"/>
        </w:rPr>
        <w:t xml:space="preserve"> </w:t>
      </w:r>
      <w:r>
        <w:t>Vinci</w:t>
      </w:r>
      <w:r>
        <w:rPr>
          <w:spacing w:val="-4"/>
        </w:rPr>
        <w:t xml:space="preserve"> </w:t>
      </w:r>
      <w:r>
        <w:t>City</w:t>
      </w:r>
      <w:r>
        <w:rPr>
          <w:spacing w:val="-4"/>
        </w:rPr>
        <w:t xml:space="preserve"> </w:t>
      </w:r>
      <w:r>
        <w:rPr>
          <w:spacing w:val="-2"/>
        </w:rPr>
        <w:t>College</w:t>
      </w:r>
    </w:p>
    <w:p w14:paraId="5CC2CC4B" w14:textId="15B06405" w:rsidR="00100177" w:rsidRDefault="00000000">
      <w:pPr>
        <w:pStyle w:val="Plattetekst"/>
        <w:spacing w:before="34" w:line="276" w:lineRule="auto"/>
        <w:ind w:left="236" w:right="1330"/>
      </w:pPr>
      <w:r>
        <w:t>Deze maatregel is bedoeld als opstartsubsidie voor het opzetten van het Da Vinci City College, een tweejarige opleiding op vmbo-niveau die aansluit op de ISK ‘basisopleiding’. Het bieden van vmbo- onderwijs aan de ISK-leerlingen bij Da Vinci City College moet zorgen dat zij beter voorbereid door kunnen</w:t>
      </w:r>
      <w:r>
        <w:rPr>
          <w:spacing w:val="-2"/>
        </w:rPr>
        <w:t xml:space="preserve"> </w:t>
      </w:r>
      <w:r>
        <w:t>stromen</w:t>
      </w:r>
      <w:r>
        <w:rPr>
          <w:spacing w:val="-3"/>
        </w:rPr>
        <w:t xml:space="preserve"> </w:t>
      </w:r>
      <w:r>
        <w:t>naar</w:t>
      </w:r>
      <w:r>
        <w:rPr>
          <w:spacing w:val="-3"/>
        </w:rPr>
        <w:t xml:space="preserve"> </w:t>
      </w:r>
      <w:r>
        <w:t>het</w:t>
      </w:r>
      <w:r>
        <w:rPr>
          <w:spacing w:val="-3"/>
        </w:rPr>
        <w:t xml:space="preserve"> </w:t>
      </w:r>
      <w:r>
        <w:t>mbo.</w:t>
      </w:r>
      <w:r>
        <w:rPr>
          <w:spacing w:val="-3"/>
        </w:rPr>
        <w:t xml:space="preserve"> </w:t>
      </w:r>
      <w:r>
        <w:t>Met</w:t>
      </w:r>
      <w:r>
        <w:rPr>
          <w:spacing w:val="-3"/>
        </w:rPr>
        <w:t xml:space="preserve"> </w:t>
      </w:r>
      <w:r>
        <w:t>het</w:t>
      </w:r>
      <w:r>
        <w:rPr>
          <w:spacing w:val="-3"/>
        </w:rPr>
        <w:t xml:space="preserve"> </w:t>
      </w:r>
      <w:r>
        <w:t>Da</w:t>
      </w:r>
      <w:r>
        <w:rPr>
          <w:spacing w:val="-3"/>
        </w:rPr>
        <w:t xml:space="preserve"> </w:t>
      </w:r>
      <w:r>
        <w:t>Vinci</w:t>
      </w:r>
      <w:r>
        <w:rPr>
          <w:spacing w:val="-2"/>
        </w:rPr>
        <w:t xml:space="preserve"> </w:t>
      </w:r>
      <w:r>
        <w:t>City</w:t>
      </w:r>
      <w:r>
        <w:rPr>
          <w:spacing w:val="-3"/>
        </w:rPr>
        <w:t xml:space="preserve"> </w:t>
      </w:r>
      <w:r>
        <w:t>College</w:t>
      </w:r>
      <w:r>
        <w:rPr>
          <w:spacing w:val="-2"/>
        </w:rPr>
        <w:t xml:space="preserve"> </w:t>
      </w:r>
      <w:r>
        <w:t>wordt</w:t>
      </w:r>
      <w:r>
        <w:rPr>
          <w:spacing w:val="-1"/>
        </w:rPr>
        <w:t xml:space="preserve"> </w:t>
      </w:r>
      <w:r>
        <w:t>beoogd</w:t>
      </w:r>
      <w:r>
        <w:rPr>
          <w:spacing w:val="-3"/>
        </w:rPr>
        <w:t xml:space="preserve"> </w:t>
      </w:r>
      <w:r>
        <w:t>dat</w:t>
      </w:r>
      <w:r>
        <w:rPr>
          <w:spacing w:val="-3"/>
        </w:rPr>
        <w:t xml:space="preserve"> </w:t>
      </w:r>
      <w:r>
        <w:t>de</w:t>
      </w:r>
      <w:r>
        <w:rPr>
          <w:spacing w:val="-2"/>
        </w:rPr>
        <w:t xml:space="preserve"> </w:t>
      </w:r>
      <w:r>
        <w:t>ISK-leerlingen</w:t>
      </w:r>
      <w:r>
        <w:rPr>
          <w:spacing w:val="-3"/>
        </w:rPr>
        <w:t xml:space="preserve"> </w:t>
      </w:r>
      <w:r>
        <w:t>hun vmbo-diploma kunnen halen en daarna met succes door kunnen stromen naar het vervolgonderwijs. Deze</w:t>
      </w:r>
      <w:r>
        <w:rPr>
          <w:spacing w:val="-1"/>
        </w:rPr>
        <w:t xml:space="preserve"> </w:t>
      </w:r>
      <w:r>
        <w:t>aanpak werd</w:t>
      </w:r>
      <w:r>
        <w:rPr>
          <w:spacing w:val="-1"/>
        </w:rPr>
        <w:t xml:space="preserve"> </w:t>
      </w:r>
      <w:r>
        <w:t>dit</w:t>
      </w:r>
      <w:r>
        <w:rPr>
          <w:spacing w:val="-1"/>
        </w:rPr>
        <w:t xml:space="preserve"> </w:t>
      </w:r>
      <w:r>
        <w:t>schooljaar uitgevoerd</w:t>
      </w:r>
      <w:r>
        <w:rPr>
          <w:spacing w:val="-1"/>
        </w:rPr>
        <w:t xml:space="preserve"> </w:t>
      </w:r>
      <w:r>
        <w:t>voor twee klassen.</w:t>
      </w:r>
      <w:r>
        <w:rPr>
          <w:spacing w:val="-1"/>
        </w:rPr>
        <w:t xml:space="preserve"> </w:t>
      </w:r>
      <w:r>
        <w:t>De</w:t>
      </w:r>
      <w:r>
        <w:rPr>
          <w:spacing w:val="-1"/>
        </w:rPr>
        <w:t xml:space="preserve"> </w:t>
      </w:r>
      <w:r>
        <w:t>maatregel is ingezet ten behoeve van de ontwikkeling van het programma</w:t>
      </w:r>
      <w:r w:rsidR="0026703D">
        <w:rPr>
          <w:rStyle w:val="Voetnootmarkering"/>
        </w:rPr>
        <w:footnoteReference w:id="22"/>
      </w:r>
      <w:r>
        <w:t>, scholing en ontwikkeling van het docententeam en ontwikkelen van de ondersteuning van leerlingen.</w:t>
      </w:r>
    </w:p>
    <w:p w14:paraId="382431F6" w14:textId="77777777" w:rsidR="00100177" w:rsidRDefault="00100177">
      <w:pPr>
        <w:pStyle w:val="Plattetekst"/>
        <w:spacing w:before="35"/>
      </w:pPr>
    </w:p>
    <w:p w14:paraId="5F9D869A" w14:textId="77777777" w:rsidR="00100177" w:rsidRDefault="00000000">
      <w:pPr>
        <w:pStyle w:val="Kop4"/>
      </w:pPr>
      <w:r>
        <w:t>Yife</w:t>
      </w:r>
      <w:r>
        <w:rPr>
          <w:spacing w:val="-6"/>
        </w:rPr>
        <w:t xml:space="preserve"> </w:t>
      </w:r>
      <w:r>
        <w:t>Studio</w:t>
      </w:r>
      <w:r>
        <w:rPr>
          <w:spacing w:val="-6"/>
        </w:rPr>
        <w:t xml:space="preserve"> </w:t>
      </w:r>
      <w:r>
        <w:rPr>
          <w:spacing w:val="-4"/>
        </w:rPr>
        <w:t>Moio</w:t>
      </w:r>
    </w:p>
    <w:p w14:paraId="3941B2CA" w14:textId="77777777" w:rsidR="00100177" w:rsidRDefault="00000000">
      <w:pPr>
        <w:pStyle w:val="Plattetekst"/>
        <w:spacing w:before="34" w:line="276" w:lineRule="auto"/>
        <w:ind w:left="236" w:right="1223"/>
      </w:pPr>
      <w:r>
        <w:t>De</w:t>
      </w:r>
      <w:r>
        <w:rPr>
          <w:spacing w:val="-5"/>
        </w:rPr>
        <w:t xml:space="preserve"> </w:t>
      </w:r>
      <w:r>
        <w:t>doelstelling</w:t>
      </w:r>
      <w:r>
        <w:rPr>
          <w:spacing w:val="-5"/>
        </w:rPr>
        <w:t xml:space="preserve"> </w:t>
      </w:r>
      <w:r>
        <w:t>is</w:t>
      </w:r>
      <w:r>
        <w:rPr>
          <w:spacing w:val="-2"/>
        </w:rPr>
        <w:t xml:space="preserve"> </w:t>
      </w:r>
      <w:r>
        <w:t>minimaal</w:t>
      </w:r>
      <w:r>
        <w:rPr>
          <w:spacing w:val="-4"/>
        </w:rPr>
        <w:t xml:space="preserve"> </w:t>
      </w:r>
      <w:r>
        <w:t>20</w:t>
      </w:r>
      <w:r>
        <w:rPr>
          <w:spacing w:val="-5"/>
        </w:rPr>
        <w:t xml:space="preserve"> </w:t>
      </w:r>
      <w:r>
        <w:t>jongeren</w:t>
      </w:r>
      <w:r>
        <w:rPr>
          <w:spacing w:val="-3"/>
        </w:rPr>
        <w:t xml:space="preserve"> </w:t>
      </w:r>
      <w:r>
        <w:t>intensief</w:t>
      </w:r>
      <w:r>
        <w:rPr>
          <w:spacing w:val="-1"/>
        </w:rPr>
        <w:t xml:space="preserve"> </w:t>
      </w:r>
      <w:r>
        <w:t>te</w:t>
      </w:r>
      <w:r>
        <w:rPr>
          <w:spacing w:val="-3"/>
        </w:rPr>
        <w:t xml:space="preserve"> </w:t>
      </w:r>
      <w:r>
        <w:t>begeleiden,</w:t>
      </w:r>
      <w:r>
        <w:rPr>
          <w:spacing w:val="-3"/>
        </w:rPr>
        <w:t xml:space="preserve"> </w:t>
      </w:r>
      <w:r>
        <w:t>met</w:t>
      </w:r>
      <w:r>
        <w:rPr>
          <w:spacing w:val="-3"/>
        </w:rPr>
        <w:t xml:space="preserve"> </w:t>
      </w:r>
      <w:r>
        <w:t>als</w:t>
      </w:r>
      <w:r>
        <w:rPr>
          <w:spacing w:val="-2"/>
        </w:rPr>
        <w:t xml:space="preserve"> </w:t>
      </w:r>
      <w:r>
        <w:t>doel</w:t>
      </w:r>
      <w:r>
        <w:rPr>
          <w:spacing w:val="-5"/>
        </w:rPr>
        <w:t xml:space="preserve"> </w:t>
      </w:r>
      <w:r>
        <w:t>terugkeer</w:t>
      </w:r>
      <w:r>
        <w:rPr>
          <w:spacing w:val="-4"/>
        </w:rPr>
        <w:t xml:space="preserve"> </w:t>
      </w:r>
      <w:r>
        <w:t>naar</w:t>
      </w:r>
      <w:r>
        <w:rPr>
          <w:spacing w:val="-5"/>
        </w:rPr>
        <w:t xml:space="preserve"> </w:t>
      </w:r>
      <w:r>
        <w:t>onderwijs of werk. Aanvullend doel is voorlichting te geven en jongeren te begeleiden op school om uitval te voorkomen. De activiteiten dragen bij aan het voorkomen van voortijdig schoolverlaten of het verwerven van een werkplek.</w:t>
      </w:r>
    </w:p>
    <w:p w14:paraId="2874B7FD" w14:textId="77777777" w:rsidR="00100177" w:rsidRDefault="00100177">
      <w:pPr>
        <w:pStyle w:val="Plattetekst"/>
        <w:spacing w:before="35"/>
      </w:pPr>
    </w:p>
    <w:p w14:paraId="20C33F20" w14:textId="77777777" w:rsidR="00100177" w:rsidRDefault="00000000">
      <w:pPr>
        <w:pStyle w:val="Kop4"/>
      </w:pPr>
      <w:r>
        <w:t>Forward</w:t>
      </w:r>
      <w:r>
        <w:rPr>
          <w:spacing w:val="-6"/>
        </w:rPr>
        <w:t xml:space="preserve"> </w:t>
      </w:r>
      <w:r>
        <w:t>in</w:t>
      </w:r>
      <w:r>
        <w:rPr>
          <w:spacing w:val="-7"/>
        </w:rPr>
        <w:t xml:space="preserve"> </w:t>
      </w:r>
      <w:r>
        <w:t>het</w:t>
      </w:r>
      <w:r>
        <w:rPr>
          <w:spacing w:val="-6"/>
        </w:rPr>
        <w:t xml:space="preserve"> </w:t>
      </w:r>
      <w:r>
        <w:rPr>
          <w:spacing w:val="-5"/>
        </w:rPr>
        <w:t>mbo</w:t>
      </w:r>
    </w:p>
    <w:p w14:paraId="7D597CC6" w14:textId="77777777" w:rsidR="00100177" w:rsidRDefault="00000000">
      <w:pPr>
        <w:pStyle w:val="Plattetekst"/>
        <w:spacing w:before="36" w:line="276" w:lineRule="auto"/>
        <w:ind w:left="236" w:right="1255"/>
      </w:pPr>
      <w:r>
        <w:t>Forward voor MBO-studenten is een reeks trainingen om jongeren te ondersteunen bij een passende studiekeuze of vervolg studiekeuze Deze training wordt door het RMC georganiseerd in</w:t>
      </w:r>
      <w:r>
        <w:rPr>
          <w:spacing w:val="40"/>
        </w:rPr>
        <w:t xml:space="preserve"> </w:t>
      </w:r>
      <w:r>
        <w:t>samenwerking met mboRijnland. Er worden 2 trainingen van 6 dagdelen georganiseerd voor in totaal ongeveer 24 jongeren uit de regio. Het gaat hierbij om jongeren die nu nog op het MBO zitten én jongeren die al uitgevallen zijn van het MBO. Deze trainingen worden bekostigd vanuit de reguliere budgetten van mboRijnland en</w:t>
      </w:r>
      <w:r>
        <w:rPr>
          <w:spacing w:val="-1"/>
        </w:rPr>
        <w:t xml:space="preserve"> </w:t>
      </w:r>
      <w:r>
        <w:t>het RBL. Op basis van ervaringen van afgelopen jaren constateren we dat</w:t>
      </w:r>
      <w:r>
        <w:rPr>
          <w:spacing w:val="-4"/>
        </w:rPr>
        <w:t xml:space="preserve"> </w:t>
      </w:r>
      <w:r>
        <w:t>er</w:t>
      </w:r>
      <w:r>
        <w:rPr>
          <w:spacing w:val="-1"/>
        </w:rPr>
        <w:t xml:space="preserve"> </w:t>
      </w:r>
      <w:r>
        <w:t>meer</w:t>
      </w:r>
      <w:r>
        <w:rPr>
          <w:spacing w:val="-4"/>
        </w:rPr>
        <w:t xml:space="preserve"> </w:t>
      </w:r>
      <w:r>
        <w:t>vraag</w:t>
      </w:r>
      <w:r>
        <w:rPr>
          <w:spacing w:val="-4"/>
        </w:rPr>
        <w:t xml:space="preserve"> </w:t>
      </w:r>
      <w:r>
        <w:t>is</w:t>
      </w:r>
      <w:r>
        <w:rPr>
          <w:spacing w:val="-1"/>
        </w:rPr>
        <w:t xml:space="preserve"> </w:t>
      </w:r>
      <w:r>
        <w:t>naast</w:t>
      </w:r>
      <w:r>
        <w:rPr>
          <w:spacing w:val="-2"/>
        </w:rPr>
        <w:t xml:space="preserve"> </w:t>
      </w:r>
      <w:r>
        <w:t>deze</w:t>
      </w:r>
      <w:r>
        <w:rPr>
          <w:spacing w:val="-4"/>
        </w:rPr>
        <w:t xml:space="preserve"> </w:t>
      </w:r>
      <w:r>
        <w:t>twee</w:t>
      </w:r>
      <w:r>
        <w:rPr>
          <w:spacing w:val="-5"/>
        </w:rPr>
        <w:t xml:space="preserve"> </w:t>
      </w:r>
      <w:r>
        <w:t>trainingen.</w:t>
      </w:r>
      <w:r>
        <w:rPr>
          <w:spacing w:val="-2"/>
        </w:rPr>
        <w:t xml:space="preserve"> </w:t>
      </w:r>
      <w:r>
        <w:t>Daarom</w:t>
      </w:r>
      <w:r>
        <w:rPr>
          <w:spacing w:val="-4"/>
        </w:rPr>
        <w:t xml:space="preserve"> </w:t>
      </w:r>
      <w:r>
        <w:t>organiseert</w:t>
      </w:r>
      <w:r>
        <w:rPr>
          <w:spacing w:val="-4"/>
        </w:rPr>
        <w:t xml:space="preserve"> </w:t>
      </w:r>
      <w:r>
        <w:t>het</w:t>
      </w:r>
      <w:r>
        <w:rPr>
          <w:spacing w:val="-4"/>
        </w:rPr>
        <w:t xml:space="preserve"> </w:t>
      </w:r>
      <w:r>
        <w:t>RBL</w:t>
      </w:r>
      <w:r>
        <w:rPr>
          <w:spacing w:val="-2"/>
        </w:rPr>
        <w:t xml:space="preserve"> </w:t>
      </w:r>
      <w:r>
        <w:t>een</w:t>
      </w:r>
      <w:r>
        <w:rPr>
          <w:spacing w:val="-4"/>
        </w:rPr>
        <w:t xml:space="preserve"> </w:t>
      </w:r>
      <w:r>
        <w:t>derde</w:t>
      </w:r>
      <w:r>
        <w:rPr>
          <w:spacing w:val="-4"/>
        </w:rPr>
        <w:t xml:space="preserve"> </w:t>
      </w:r>
      <w:r>
        <w:t>training,</w:t>
      </w:r>
      <w:r>
        <w:rPr>
          <w:spacing w:val="-2"/>
        </w:rPr>
        <w:t xml:space="preserve"> </w:t>
      </w:r>
      <w:r>
        <w:t>later in het schooljaar. Deze derde training is beschikbaar voor jongeren uit de regio en wordt bekostigd vanuit de gemeenschappelijke kostendeling.</w:t>
      </w:r>
    </w:p>
    <w:p w14:paraId="6D14A313" w14:textId="77777777" w:rsidR="00100177" w:rsidRDefault="00100177">
      <w:pPr>
        <w:pStyle w:val="Plattetekst"/>
      </w:pPr>
    </w:p>
    <w:p w14:paraId="4BC10683" w14:textId="77777777" w:rsidR="00100177" w:rsidRDefault="00100177">
      <w:pPr>
        <w:pStyle w:val="Plattetekst"/>
      </w:pPr>
    </w:p>
    <w:p w14:paraId="4723BE1C" w14:textId="24195851" w:rsidR="00100177" w:rsidRDefault="00100177">
      <w:pPr>
        <w:pStyle w:val="Plattetekst"/>
        <w:spacing w:before="31"/>
      </w:pPr>
    </w:p>
    <w:p w14:paraId="41410EF0" w14:textId="77777777" w:rsidR="00100177" w:rsidRDefault="00000000">
      <w:pPr>
        <w:spacing w:before="81"/>
        <w:ind w:left="236"/>
        <w:rPr>
          <w:sz w:val="16"/>
        </w:rPr>
      </w:pPr>
      <w:r>
        <w:rPr>
          <w:position w:val="6"/>
          <w:sz w:val="13"/>
        </w:rPr>
        <w:lastRenderedPageBreak/>
        <w:t>22</w:t>
      </w:r>
      <w:r>
        <w:rPr>
          <w:spacing w:val="13"/>
          <w:position w:val="6"/>
          <w:sz w:val="13"/>
        </w:rPr>
        <w:t xml:space="preserve"> </w:t>
      </w:r>
      <w:r>
        <w:rPr>
          <w:sz w:val="20"/>
        </w:rPr>
        <w:t>E</w:t>
      </w:r>
      <w:r>
        <w:rPr>
          <w:sz w:val="16"/>
        </w:rPr>
        <w:t>en</w:t>
      </w:r>
      <w:r>
        <w:rPr>
          <w:spacing w:val="-4"/>
          <w:sz w:val="16"/>
        </w:rPr>
        <w:t xml:space="preserve"> </w:t>
      </w:r>
      <w:r>
        <w:rPr>
          <w:sz w:val="16"/>
        </w:rPr>
        <w:t>passend</w:t>
      </w:r>
      <w:r>
        <w:rPr>
          <w:spacing w:val="-6"/>
          <w:sz w:val="16"/>
        </w:rPr>
        <w:t xml:space="preserve"> </w:t>
      </w:r>
      <w:r>
        <w:rPr>
          <w:sz w:val="16"/>
        </w:rPr>
        <w:t>Programma</w:t>
      </w:r>
      <w:r>
        <w:rPr>
          <w:spacing w:val="-5"/>
          <w:sz w:val="16"/>
        </w:rPr>
        <w:t xml:space="preserve"> </w:t>
      </w:r>
      <w:r>
        <w:rPr>
          <w:sz w:val="16"/>
        </w:rPr>
        <w:t>van</w:t>
      </w:r>
      <w:r>
        <w:rPr>
          <w:spacing w:val="-4"/>
          <w:sz w:val="16"/>
        </w:rPr>
        <w:t xml:space="preserve"> </w:t>
      </w:r>
      <w:r>
        <w:rPr>
          <w:sz w:val="16"/>
        </w:rPr>
        <w:t>Toetsing</w:t>
      </w:r>
      <w:r>
        <w:rPr>
          <w:spacing w:val="-7"/>
          <w:sz w:val="16"/>
        </w:rPr>
        <w:t xml:space="preserve"> </w:t>
      </w:r>
      <w:r>
        <w:rPr>
          <w:sz w:val="16"/>
        </w:rPr>
        <w:t>en</w:t>
      </w:r>
      <w:r>
        <w:rPr>
          <w:spacing w:val="-3"/>
          <w:sz w:val="16"/>
        </w:rPr>
        <w:t xml:space="preserve"> </w:t>
      </w:r>
      <w:r>
        <w:rPr>
          <w:sz w:val="16"/>
        </w:rPr>
        <w:t>Afsluiting</w:t>
      </w:r>
      <w:r>
        <w:rPr>
          <w:spacing w:val="-4"/>
          <w:sz w:val="16"/>
        </w:rPr>
        <w:t xml:space="preserve"> (PTA)</w:t>
      </w:r>
    </w:p>
    <w:p w14:paraId="77E6F410" w14:textId="77777777" w:rsidR="00100177" w:rsidRDefault="00100177">
      <w:pPr>
        <w:rPr>
          <w:sz w:val="16"/>
        </w:rPr>
        <w:sectPr w:rsidR="00100177">
          <w:pgSz w:w="11910" w:h="16840"/>
          <w:pgMar w:top="1580" w:right="200" w:bottom="1160" w:left="1180" w:header="143" w:footer="960" w:gutter="0"/>
          <w:cols w:space="708"/>
        </w:sectPr>
      </w:pPr>
    </w:p>
    <w:p w14:paraId="722DF2B6" w14:textId="77777777" w:rsidR="00100177" w:rsidRDefault="00000000">
      <w:pPr>
        <w:pStyle w:val="Kop4"/>
        <w:spacing w:before="6"/>
      </w:pPr>
      <w:r>
        <w:rPr>
          <w:spacing w:val="-2"/>
        </w:rPr>
        <w:lastRenderedPageBreak/>
        <w:t>Pluscoaching</w:t>
      </w:r>
    </w:p>
    <w:p w14:paraId="67C51558" w14:textId="77777777" w:rsidR="00100177" w:rsidRDefault="00000000">
      <w:pPr>
        <w:pStyle w:val="Plattetekst"/>
        <w:spacing w:before="34" w:line="276" w:lineRule="auto"/>
        <w:ind w:left="236" w:right="1223"/>
      </w:pPr>
      <w:r>
        <w:t>Het</w:t>
      </w:r>
      <w:r>
        <w:rPr>
          <w:spacing w:val="-4"/>
        </w:rPr>
        <w:t xml:space="preserve"> </w:t>
      </w:r>
      <w:r>
        <w:t>doel</w:t>
      </w:r>
      <w:r>
        <w:rPr>
          <w:spacing w:val="-3"/>
        </w:rPr>
        <w:t xml:space="preserve"> </w:t>
      </w:r>
      <w:r>
        <w:t>van</w:t>
      </w:r>
      <w:r>
        <w:rPr>
          <w:spacing w:val="-5"/>
        </w:rPr>
        <w:t xml:space="preserve"> </w:t>
      </w:r>
      <w:r>
        <w:t>pluscoaching</w:t>
      </w:r>
      <w:r>
        <w:rPr>
          <w:spacing w:val="-4"/>
        </w:rPr>
        <w:t xml:space="preserve"> </w:t>
      </w:r>
      <w:r>
        <w:t>is vsv’ers</w:t>
      </w:r>
      <w:r>
        <w:rPr>
          <w:spacing w:val="-3"/>
        </w:rPr>
        <w:t xml:space="preserve"> </w:t>
      </w:r>
      <w:r>
        <w:t>met</w:t>
      </w:r>
      <w:r>
        <w:rPr>
          <w:spacing w:val="-4"/>
        </w:rPr>
        <w:t xml:space="preserve"> </w:t>
      </w:r>
      <w:r>
        <w:t>persoonlijke</w:t>
      </w:r>
      <w:r>
        <w:rPr>
          <w:spacing w:val="-4"/>
        </w:rPr>
        <w:t xml:space="preserve"> </w:t>
      </w:r>
      <w:r>
        <w:t>problematiek</w:t>
      </w:r>
      <w:r>
        <w:rPr>
          <w:spacing w:val="-3"/>
        </w:rPr>
        <w:t xml:space="preserve"> </w:t>
      </w:r>
      <w:r>
        <w:t>voor</w:t>
      </w:r>
      <w:r>
        <w:rPr>
          <w:spacing w:val="-4"/>
        </w:rPr>
        <w:t xml:space="preserve"> </w:t>
      </w:r>
      <w:r>
        <w:t>te</w:t>
      </w:r>
      <w:r>
        <w:rPr>
          <w:spacing w:val="-2"/>
        </w:rPr>
        <w:t xml:space="preserve"> </w:t>
      </w:r>
      <w:r>
        <w:t>bereiden</w:t>
      </w:r>
      <w:r>
        <w:rPr>
          <w:spacing w:val="-5"/>
        </w:rPr>
        <w:t xml:space="preserve"> </w:t>
      </w:r>
      <w:r>
        <w:t>op</w:t>
      </w:r>
      <w:r>
        <w:rPr>
          <w:spacing w:val="-4"/>
        </w:rPr>
        <w:t xml:space="preserve"> </w:t>
      </w:r>
      <w:r>
        <w:t>een</w:t>
      </w:r>
      <w:r>
        <w:rPr>
          <w:spacing w:val="-4"/>
        </w:rPr>
        <w:t xml:space="preserve"> </w:t>
      </w:r>
      <w:r>
        <w:t>terugkeer naar school of werk. Dit kan bijvoorbeeld zijn: gezinsproblemen, leerproblemen, gedragsproblemen, verslavingsproblemen, delinquentie of psychische problemen.</w:t>
      </w:r>
    </w:p>
    <w:p w14:paraId="0ED0BA19" w14:textId="77777777" w:rsidR="00100177" w:rsidRDefault="00000000">
      <w:pPr>
        <w:pStyle w:val="Plattetekst"/>
        <w:spacing w:before="1" w:line="276" w:lineRule="auto"/>
        <w:ind w:left="236" w:right="1223"/>
      </w:pPr>
      <w:r>
        <w:t>Het</w:t>
      </w:r>
      <w:r>
        <w:rPr>
          <w:spacing w:val="-4"/>
        </w:rPr>
        <w:t xml:space="preserve"> </w:t>
      </w:r>
      <w:r>
        <w:t>RBL</w:t>
      </w:r>
      <w:r>
        <w:rPr>
          <w:spacing w:val="-4"/>
        </w:rPr>
        <w:t xml:space="preserve"> </w:t>
      </w:r>
      <w:r>
        <w:t>kan</w:t>
      </w:r>
      <w:r>
        <w:rPr>
          <w:spacing w:val="-2"/>
        </w:rPr>
        <w:t xml:space="preserve"> </w:t>
      </w:r>
      <w:r>
        <w:t>(binnen</w:t>
      </w:r>
      <w:r>
        <w:rPr>
          <w:spacing w:val="-4"/>
        </w:rPr>
        <w:t xml:space="preserve"> </w:t>
      </w:r>
      <w:r>
        <w:t>3</w:t>
      </w:r>
      <w:r>
        <w:rPr>
          <w:spacing w:val="-2"/>
        </w:rPr>
        <w:t xml:space="preserve"> </w:t>
      </w:r>
      <w:r>
        <w:t>weken)</w:t>
      </w:r>
      <w:r>
        <w:rPr>
          <w:spacing w:val="-3"/>
        </w:rPr>
        <w:t xml:space="preserve"> </w:t>
      </w:r>
      <w:r>
        <w:t>pluscoaching</w:t>
      </w:r>
      <w:r>
        <w:rPr>
          <w:spacing w:val="-3"/>
        </w:rPr>
        <w:t xml:space="preserve"> </w:t>
      </w:r>
      <w:r>
        <w:t>inzetten</w:t>
      </w:r>
      <w:r>
        <w:rPr>
          <w:spacing w:val="-5"/>
        </w:rPr>
        <w:t xml:space="preserve"> </w:t>
      </w:r>
      <w:r>
        <w:t>voor</w:t>
      </w:r>
      <w:r>
        <w:rPr>
          <w:spacing w:val="-3"/>
        </w:rPr>
        <w:t xml:space="preserve"> </w:t>
      </w:r>
      <w:r>
        <w:t>jongeren</w:t>
      </w:r>
      <w:r>
        <w:rPr>
          <w:spacing w:val="-4"/>
        </w:rPr>
        <w:t xml:space="preserve"> </w:t>
      </w:r>
      <w:r>
        <w:t>zonder</w:t>
      </w:r>
      <w:r>
        <w:rPr>
          <w:spacing w:val="-3"/>
        </w:rPr>
        <w:t xml:space="preserve"> </w:t>
      </w:r>
      <w:r>
        <w:t>schoolinschrijving. Bij</w:t>
      </w:r>
      <w:r>
        <w:rPr>
          <w:spacing w:val="-3"/>
        </w:rPr>
        <w:t xml:space="preserve"> </w:t>
      </w:r>
      <w:r>
        <w:t>zeer zware problematiek is Pluscoaching niet de meest passende oplossing en zal waarschijnlijk niet effectief</w:t>
      </w:r>
      <w:r>
        <w:rPr>
          <w:spacing w:val="-3"/>
        </w:rPr>
        <w:t xml:space="preserve"> </w:t>
      </w:r>
      <w:r>
        <w:t>zijn.</w:t>
      </w:r>
      <w:r>
        <w:rPr>
          <w:spacing w:val="-1"/>
        </w:rPr>
        <w:t xml:space="preserve"> </w:t>
      </w:r>
      <w:r>
        <w:t>In</w:t>
      </w:r>
      <w:r>
        <w:rPr>
          <w:spacing w:val="-4"/>
        </w:rPr>
        <w:t xml:space="preserve"> </w:t>
      </w:r>
      <w:r>
        <w:t>dit</w:t>
      </w:r>
      <w:r>
        <w:rPr>
          <w:spacing w:val="-1"/>
        </w:rPr>
        <w:t xml:space="preserve"> </w:t>
      </w:r>
      <w:r>
        <w:t>geval</w:t>
      </w:r>
      <w:r>
        <w:rPr>
          <w:spacing w:val="-2"/>
        </w:rPr>
        <w:t xml:space="preserve"> </w:t>
      </w:r>
      <w:r>
        <w:t>zal</w:t>
      </w:r>
      <w:r>
        <w:rPr>
          <w:spacing w:val="-2"/>
        </w:rPr>
        <w:t xml:space="preserve"> </w:t>
      </w:r>
      <w:r>
        <w:t>contact</w:t>
      </w:r>
      <w:r>
        <w:rPr>
          <w:spacing w:val="-3"/>
        </w:rPr>
        <w:t xml:space="preserve"> </w:t>
      </w:r>
      <w:r>
        <w:t>worden</w:t>
      </w:r>
      <w:r>
        <w:rPr>
          <w:spacing w:val="-1"/>
        </w:rPr>
        <w:t xml:space="preserve"> </w:t>
      </w:r>
      <w:r>
        <w:t>gelegd</w:t>
      </w:r>
      <w:r>
        <w:rPr>
          <w:spacing w:val="-3"/>
        </w:rPr>
        <w:t xml:space="preserve"> </w:t>
      </w:r>
      <w:r>
        <w:t>met</w:t>
      </w:r>
      <w:r>
        <w:rPr>
          <w:spacing w:val="-3"/>
        </w:rPr>
        <w:t xml:space="preserve"> </w:t>
      </w:r>
      <w:r>
        <w:t>een jeugdteam</w:t>
      </w:r>
      <w:r>
        <w:rPr>
          <w:spacing w:val="-3"/>
        </w:rPr>
        <w:t xml:space="preserve"> </w:t>
      </w:r>
      <w:r>
        <w:t>of</w:t>
      </w:r>
      <w:r>
        <w:rPr>
          <w:spacing w:val="-1"/>
        </w:rPr>
        <w:t xml:space="preserve"> </w:t>
      </w:r>
      <w:r>
        <w:t>sociaal</w:t>
      </w:r>
      <w:r>
        <w:rPr>
          <w:spacing w:val="-1"/>
        </w:rPr>
        <w:t xml:space="preserve"> </w:t>
      </w:r>
      <w:r>
        <w:t>wijkteam om</w:t>
      </w:r>
      <w:r>
        <w:rPr>
          <w:spacing w:val="-1"/>
        </w:rPr>
        <w:t xml:space="preserve"> </w:t>
      </w:r>
      <w:r>
        <w:t>andere hulpverlening in te zetten.</w:t>
      </w:r>
    </w:p>
    <w:p w14:paraId="787FFE7C" w14:textId="77777777" w:rsidR="00100177" w:rsidRDefault="00100177">
      <w:pPr>
        <w:pStyle w:val="Plattetekst"/>
        <w:spacing w:before="35"/>
      </w:pPr>
    </w:p>
    <w:p w14:paraId="6152DE18" w14:textId="77777777" w:rsidR="00100177" w:rsidRDefault="00000000">
      <w:pPr>
        <w:pStyle w:val="Kop4"/>
      </w:pPr>
      <w:r>
        <w:t>Scholingstraject</w:t>
      </w:r>
      <w:r>
        <w:rPr>
          <w:spacing w:val="-10"/>
        </w:rPr>
        <w:t xml:space="preserve"> </w:t>
      </w:r>
      <w:r>
        <w:t>op</w:t>
      </w:r>
      <w:r>
        <w:rPr>
          <w:spacing w:val="-9"/>
        </w:rPr>
        <w:t xml:space="preserve"> </w:t>
      </w:r>
      <w:r>
        <w:t>maat:</w:t>
      </w:r>
      <w:r>
        <w:rPr>
          <w:spacing w:val="-6"/>
        </w:rPr>
        <w:t xml:space="preserve"> </w:t>
      </w:r>
      <w:r>
        <w:t>een</w:t>
      </w:r>
      <w:r>
        <w:rPr>
          <w:spacing w:val="-9"/>
        </w:rPr>
        <w:t xml:space="preserve"> </w:t>
      </w:r>
      <w:r>
        <w:t>maatwerkbudget</w:t>
      </w:r>
      <w:r>
        <w:rPr>
          <w:spacing w:val="-7"/>
        </w:rPr>
        <w:t xml:space="preserve"> </w:t>
      </w:r>
      <w:r>
        <w:t>voor</w:t>
      </w:r>
      <w:r>
        <w:rPr>
          <w:spacing w:val="-7"/>
        </w:rPr>
        <w:t xml:space="preserve"> </w:t>
      </w:r>
      <w:r>
        <w:rPr>
          <w:spacing w:val="-2"/>
        </w:rPr>
        <w:t>vsv’ers</w:t>
      </w:r>
    </w:p>
    <w:p w14:paraId="431F3315" w14:textId="77777777" w:rsidR="00100177" w:rsidRDefault="00000000">
      <w:pPr>
        <w:pStyle w:val="Plattetekst"/>
        <w:spacing w:before="34" w:line="276" w:lineRule="auto"/>
        <w:ind w:left="236" w:right="1301"/>
      </w:pPr>
      <w:r>
        <w:t>Bieden</w:t>
      </w:r>
      <w:r>
        <w:rPr>
          <w:spacing w:val="-4"/>
        </w:rPr>
        <w:t xml:space="preserve"> </w:t>
      </w:r>
      <w:r>
        <w:t>van</w:t>
      </w:r>
      <w:r>
        <w:rPr>
          <w:spacing w:val="-3"/>
        </w:rPr>
        <w:t xml:space="preserve"> </w:t>
      </w:r>
      <w:r>
        <w:t>een</w:t>
      </w:r>
      <w:r>
        <w:rPr>
          <w:spacing w:val="-4"/>
        </w:rPr>
        <w:t xml:space="preserve"> </w:t>
      </w:r>
      <w:r>
        <w:t>scholingstraject</w:t>
      </w:r>
      <w:r>
        <w:rPr>
          <w:spacing w:val="-4"/>
        </w:rPr>
        <w:t xml:space="preserve"> </w:t>
      </w:r>
      <w:r>
        <w:t>op</w:t>
      </w:r>
      <w:r>
        <w:rPr>
          <w:spacing w:val="-4"/>
        </w:rPr>
        <w:t xml:space="preserve"> </w:t>
      </w:r>
      <w:r>
        <w:t>maat</w:t>
      </w:r>
      <w:r>
        <w:rPr>
          <w:spacing w:val="-4"/>
        </w:rPr>
        <w:t xml:space="preserve"> </w:t>
      </w:r>
      <w:r>
        <w:t>voor</w:t>
      </w:r>
      <w:r>
        <w:rPr>
          <w:spacing w:val="-4"/>
        </w:rPr>
        <w:t xml:space="preserve"> </w:t>
      </w:r>
      <w:r>
        <w:t>jongeren</w:t>
      </w:r>
      <w:r>
        <w:rPr>
          <w:spacing w:val="-4"/>
        </w:rPr>
        <w:t xml:space="preserve"> </w:t>
      </w:r>
      <w:r>
        <w:t>die</w:t>
      </w:r>
      <w:r>
        <w:rPr>
          <w:spacing w:val="-4"/>
        </w:rPr>
        <w:t xml:space="preserve"> </w:t>
      </w:r>
      <w:r>
        <w:t>zijn</w:t>
      </w:r>
      <w:r>
        <w:rPr>
          <w:spacing w:val="-4"/>
        </w:rPr>
        <w:t xml:space="preserve"> </w:t>
      </w:r>
      <w:r>
        <w:t>uitgevallen</w:t>
      </w:r>
      <w:r>
        <w:rPr>
          <w:spacing w:val="-4"/>
        </w:rPr>
        <w:t xml:space="preserve"> </w:t>
      </w:r>
      <w:r>
        <w:t>op</w:t>
      </w:r>
      <w:r>
        <w:rPr>
          <w:spacing w:val="-2"/>
        </w:rPr>
        <w:t xml:space="preserve"> </w:t>
      </w:r>
      <w:r>
        <w:t>school.</w:t>
      </w:r>
      <w:r>
        <w:rPr>
          <w:spacing w:val="-2"/>
        </w:rPr>
        <w:t xml:space="preserve"> </w:t>
      </w:r>
      <w:r>
        <w:t>Hierdoor</w:t>
      </w:r>
      <w:r>
        <w:rPr>
          <w:spacing w:val="-4"/>
        </w:rPr>
        <w:t xml:space="preserve"> </w:t>
      </w:r>
      <w:r>
        <w:t>zijn</w:t>
      </w:r>
      <w:r>
        <w:rPr>
          <w:spacing w:val="-4"/>
        </w:rPr>
        <w:t xml:space="preserve"> </w:t>
      </w:r>
      <w:r>
        <w:t>zij in staat een</w:t>
      </w:r>
      <w:r>
        <w:rPr>
          <w:spacing w:val="-1"/>
        </w:rPr>
        <w:t xml:space="preserve"> </w:t>
      </w:r>
      <w:r>
        <w:t>startkwalificatie te</w:t>
      </w:r>
      <w:r>
        <w:rPr>
          <w:spacing w:val="-1"/>
        </w:rPr>
        <w:t xml:space="preserve"> </w:t>
      </w:r>
      <w:r>
        <w:t>behalen. Speciaal voor jongeren</w:t>
      </w:r>
      <w:r>
        <w:rPr>
          <w:spacing w:val="-1"/>
        </w:rPr>
        <w:t xml:space="preserve"> </w:t>
      </w:r>
      <w:r>
        <w:t>die tussen de wal en</w:t>
      </w:r>
      <w:r>
        <w:rPr>
          <w:spacing w:val="-1"/>
        </w:rPr>
        <w:t xml:space="preserve"> </w:t>
      </w:r>
      <w:r>
        <w:t>het schip vallen kunnen scholingstrajecten ingezet worden. Het gaat om jongeren die de capaciteiten hebben om na het V(S)O door te studeren, maar door beperkingen is dit niet haalbaar in een reguliere mbo-setting. De trajecten worden beoordeeld na een afweging op basis van de in de regio vastgestelde criteria.</w:t>
      </w:r>
    </w:p>
    <w:p w14:paraId="1EF789D8" w14:textId="77777777" w:rsidR="00100177" w:rsidRDefault="00100177">
      <w:pPr>
        <w:spacing w:line="276" w:lineRule="auto"/>
        <w:sectPr w:rsidR="00100177">
          <w:pgSz w:w="11910" w:h="16840"/>
          <w:pgMar w:top="1580" w:right="200" w:bottom="1160" w:left="1180" w:header="143" w:footer="960" w:gutter="0"/>
          <w:cols w:space="708"/>
        </w:sectPr>
      </w:pPr>
    </w:p>
    <w:p w14:paraId="196FD573" w14:textId="77777777" w:rsidR="00100177" w:rsidRDefault="00000000">
      <w:pPr>
        <w:pStyle w:val="Kop1"/>
        <w:spacing w:line="259" w:lineRule="auto"/>
      </w:pPr>
      <w:bookmarkStart w:id="89" w:name="_bookmark41"/>
      <w:bookmarkStart w:id="90" w:name="_Toc181187129"/>
      <w:bookmarkEnd w:id="89"/>
      <w:r>
        <w:rPr>
          <w:color w:val="2E5395"/>
        </w:rPr>
        <w:lastRenderedPageBreak/>
        <w:t>Doelstelling</w:t>
      </w:r>
      <w:r>
        <w:rPr>
          <w:color w:val="2E5395"/>
          <w:spacing w:val="-5"/>
        </w:rPr>
        <w:t xml:space="preserve"> </w:t>
      </w:r>
      <w:r>
        <w:rPr>
          <w:color w:val="2E5395"/>
        </w:rPr>
        <w:t>3</w:t>
      </w:r>
      <w:r>
        <w:rPr>
          <w:color w:val="2E5395"/>
          <w:spacing w:val="-1"/>
        </w:rPr>
        <w:t xml:space="preserve"> </w:t>
      </w:r>
      <w:r>
        <w:rPr>
          <w:color w:val="2E5395"/>
        </w:rPr>
        <w:t>–</w:t>
      </w:r>
      <w:r>
        <w:rPr>
          <w:color w:val="2E5395"/>
          <w:spacing w:val="-5"/>
        </w:rPr>
        <w:t xml:space="preserve"> </w:t>
      </w:r>
      <w:r>
        <w:rPr>
          <w:color w:val="2E5395"/>
        </w:rPr>
        <w:t>Verzuimende</w:t>
      </w:r>
      <w:r>
        <w:rPr>
          <w:color w:val="2E5395"/>
          <w:spacing w:val="-5"/>
        </w:rPr>
        <w:t xml:space="preserve"> </w:t>
      </w:r>
      <w:r>
        <w:rPr>
          <w:color w:val="2E5395"/>
        </w:rPr>
        <w:t>leerlingen</w:t>
      </w:r>
      <w:r>
        <w:rPr>
          <w:color w:val="2E5395"/>
          <w:spacing w:val="-2"/>
        </w:rPr>
        <w:t xml:space="preserve"> </w:t>
      </w:r>
      <w:r>
        <w:rPr>
          <w:color w:val="2E5395"/>
        </w:rPr>
        <w:t>uit</w:t>
      </w:r>
      <w:r>
        <w:rPr>
          <w:color w:val="2E5395"/>
          <w:spacing w:val="-4"/>
        </w:rPr>
        <w:t xml:space="preserve"> </w:t>
      </w:r>
      <w:r>
        <w:rPr>
          <w:color w:val="2E5395"/>
        </w:rPr>
        <w:t>het</w:t>
      </w:r>
      <w:r>
        <w:rPr>
          <w:color w:val="2E5395"/>
          <w:spacing w:val="-3"/>
        </w:rPr>
        <w:t xml:space="preserve"> </w:t>
      </w:r>
      <w:r>
        <w:rPr>
          <w:color w:val="2E5395"/>
        </w:rPr>
        <w:t>mbo</w:t>
      </w:r>
      <w:r>
        <w:rPr>
          <w:color w:val="2E5395"/>
          <w:spacing w:val="-7"/>
        </w:rPr>
        <w:t xml:space="preserve"> </w:t>
      </w:r>
      <w:r>
        <w:rPr>
          <w:color w:val="2E5395"/>
        </w:rPr>
        <w:t>volgen</w:t>
      </w:r>
      <w:r>
        <w:rPr>
          <w:color w:val="2E5395"/>
          <w:spacing w:val="-2"/>
        </w:rPr>
        <w:t xml:space="preserve"> </w:t>
      </w:r>
      <w:r>
        <w:rPr>
          <w:color w:val="2E5395"/>
        </w:rPr>
        <w:t>na</w:t>
      </w:r>
      <w:r>
        <w:rPr>
          <w:color w:val="2E5395"/>
          <w:spacing w:val="-5"/>
        </w:rPr>
        <w:t xml:space="preserve"> </w:t>
      </w:r>
      <w:r>
        <w:rPr>
          <w:color w:val="2E5395"/>
        </w:rPr>
        <w:t>onze interventies vaker de lessen</w:t>
      </w:r>
      <w:bookmarkEnd w:id="90"/>
    </w:p>
    <w:p w14:paraId="725C562B" w14:textId="77777777" w:rsidR="00100177" w:rsidRDefault="00100177">
      <w:pPr>
        <w:pStyle w:val="Plattetekst"/>
        <w:spacing w:before="89"/>
        <w:rPr>
          <w:sz w:val="28"/>
        </w:rPr>
      </w:pPr>
    </w:p>
    <w:p w14:paraId="5B62B511" w14:textId="77777777" w:rsidR="00100177" w:rsidRDefault="00000000">
      <w:pPr>
        <w:pStyle w:val="Kop2"/>
        <w:numPr>
          <w:ilvl w:val="2"/>
          <w:numId w:val="3"/>
        </w:numPr>
        <w:tabs>
          <w:tab w:val="left" w:pos="879"/>
        </w:tabs>
        <w:ind w:left="879" w:hanging="643"/>
      </w:pPr>
      <w:bookmarkStart w:id="91" w:name="_bookmark42"/>
      <w:bookmarkStart w:id="92" w:name="_Toc181187130"/>
      <w:bookmarkEnd w:id="91"/>
      <w:r>
        <w:rPr>
          <w:color w:val="2E5395"/>
        </w:rPr>
        <w:t>–</w:t>
      </w:r>
      <w:r>
        <w:rPr>
          <w:color w:val="2E5395"/>
          <w:spacing w:val="-3"/>
        </w:rPr>
        <w:t xml:space="preserve"> </w:t>
      </w:r>
      <w:r>
        <w:rPr>
          <w:color w:val="2E5395"/>
        </w:rPr>
        <w:t>Inleiding</w:t>
      </w:r>
      <w:r>
        <w:rPr>
          <w:color w:val="2E5395"/>
          <w:spacing w:val="-6"/>
        </w:rPr>
        <w:t xml:space="preserve"> </w:t>
      </w:r>
      <w:r>
        <w:rPr>
          <w:color w:val="2E5395"/>
        </w:rPr>
        <w:t>–</w:t>
      </w:r>
      <w:r>
        <w:rPr>
          <w:color w:val="2E5395"/>
          <w:spacing w:val="-3"/>
        </w:rPr>
        <w:t xml:space="preserve"> </w:t>
      </w:r>
      <w:r>
        <w:rPr>
          <w:color w:val="2E5395"/>
        </w:rPr>
        <w:t>Rol</w:t>
      </w:r>
      <w:r>
        <w:rPr>
          <w:color w:val="2E5395"/>
          <w:spacing w:val="-6"/>
        </w:rPr>
        <w:t xml:space="preserve"> </w:t>
      </w:r>
      <w:r>
        <w:rPr>
          <w:color w:val="2E5395"/>
        </w:rPr>
        <w:t>RBL</w:t>
      </w:r>
      <w:r>
        <w:rPr>
          <w:color w:val="2E5395"/>
          <w:spacing w:val="-3"/>
        </w:rPr>
        <w:t xml:space="preserve"> </w:t>
      </w:r>
      <w:r>
        <w:rPr>
          <w:color w:val="2E5395"/>
        </w:rPr>
        <w:t>bij</w:t>
      </w:r>
      <w:r>
        <w:rPr>
          <w:color w:val="2E5395"/>
          <w:spacing w:val="-6"/>
        </w:rPr>
        <w:t xml:space="preserve"> </w:t>
      </w:r>
      <w:r>
        <w:rPr>
          <w:color w:val="2E5395"/>
        </w:rPr>
        <w:t>verzuim</w:t>
      </w:r>
      <w:r>
        <w:rPr>
          <w:color w:val="2E5395"/>
          <w:spacing w:val="-6"/>
        </w:rPr>
        <w:t xml:space="preserve"> </w:t>
      </w:r>
      <w:r>
        <w:rPr>
          <w:color w:val="2E5395"/>
        </w:rPr>
        <w:t>op</w:t>
      </w:r>
      <w:r>
        <w:rPr>
          <w:color w:val="2E5395"/>
          <w:spacing w:val="-6"/>
        </w:rPr>
        <w:t xml:space="preserve"> </w:t>
      </w:r>
      <w:r>
        <w:rPr>
          <w:color w:val="2E5395"/>
        </w:rPr>
        <w:t>het</w:t>
      </w:r>
      <w:r>
        <w:rPr>
          <w:color w:val="2E5395"/>
          <w:spacing w:val="-5"/>
        </w:rPr>
        <w:t xml:space="preserve"> mbo</w:t>
      </w:r>
      <w:bookmarkEnd w:id="92"/>
    </w:p>
    <w:p w14:paraId="74C93A58" w14:textId="77777777" w:rsidR="00100177" w:rsidRDefault="00000000">
      <w:pPr>
        <w:pStyle w:val="Plattetekst"/>
        <w:spacing w:before="21" w:line="276" w:lineRule="auto"/>
        <w:ind w:left="236" w:right="1223"/>
      </w:pPr>
      <w:r>
        <w:t>Het</w:t>
      </w:r>
      <w:r>
        <w:rPr>
          <w:spacing w:val="-3"/>
        </w:rPr>
        <w:t xml:space="preserve"> </w:t>
      </w:r>
      <w:r>
        <w:t>RBL</w:t>
      </w:r>
      <w:r>
        <w:rPr>
          <w:spacing w:val="-3"/>
        </w:rPr>
        <w:t xml:space="preserve"> </w:t>
      </w:r>
      <w:r>
        <w:t>richt</w:t>
      </w:r>
      <w:r>
        <w:rPr>
          <w:spacing w:val="-3"/>
        </w:rPr>
        <w:t xml:space="preserve"> </w:t>
      </w:r>
      <w:r>
        <w:t>zich</w:t>
      </w:r>
      <w:r>
        <w:rPr>
          <w:spacing w:val="-3"/>
        </w:rPr>
        <w:t xml:space="preserve"> </w:t>
      </w:r>
      <w:r>
        <w:t>op</w:t>
      </w:r>
      <w:r>
        <w:rPr>
          <w:spacing w:val="-3"/>
        </w:rPr>
        <w:t xml:space="preserve"> </w:t>
      </w:r>
      <w:r>
        <w:t>het</w:t>
      </w:r>
      <w:r>
        <w:rPr>
          <w:spacing w:val="-3"/>
        </w:rPr>
        <w:t xml:space="preserve"> </w:t>
      </w:r>
      <w:r>
        <w:t>kort-</w:t>
      </w:r>
      <w:r>
        <w:rPr>
          <w:spacing w:val="-2"/>
        </w:rPr>
        <w:t xml:space="preserve"> </w:t>
      </w:r>
      <w:r>
        <w:t>en</w:t>
      </w:r>
      <w:r>
        <w:rPr>
          <w:spacing w:val="-2"/>
        </w:rPr>
        <w:t xml:space="preserve"> </w:t>
      </w:r>
      <w:r>
        <w:t>langdurig</w:t>
      </w:r>
      <w:r>
        <w:rPr>
          <w:spacing w:val="-3"/>
        </w:rPr>
        <w:t xml:space="preserve"> </w:t>
      </w:r>
      <w:r>
        <w:t>ongeoorloofd</w:t>
      </w:r>
      <w:r>
        <w:rPr>
          <w:spacing w:val="-4"/>
        </w:rPr>
        <w:t xml:space="preserve"> </w:t>
      </w:r>
      <w:r>
        <w:t>verzuim</w:t>
      </w:r>
      <w:r>
        <w:rPr>
          <w:spacing w:val="-3"/>
        </w:rPr>
        <w:t xml:space="preserve"> </w:t>
      </w:r>
      <w:r>
        <w:t>op</w:t>
      </w:r>
      <w:r>
        <w:rPr>
          <w:spacing w:val="-3"/>
        </w:rPr>
        <w:t xml:space="preserve"> </w:t>
      </w:r>
      <w:r>
        <w:t>het</w:t>
      </w:r>
      <w:r>
        <w:rPr>
          <w:spacing w:val="-3"/>
        </w:rPr>
        <w:t xml:space="preserve"> </w:t>
      </w:r>
      <w:r>
        <w:t>mbo.</w:t>
      </w:r>
      <w:r>
        <w:rPr>
          <w:spacing w:val="-3"/>
        </w:rPr>
        <w:t xml:space="preserve"> </w:t>
      </w:r>
      <w:r>
        <w:t>Het</w:t>
      </w:r>
      <w:r>
        <w:rPr>
          <w:spacing w:val="-3"/>
        </w:rPr>
        <w:t xml:space="preserve"> </w:t>
      </w:r>
      <w:r>
        <w:t>doel</w:t>
      </w:r>
      <w:r>
        <w:rPr>
          <w:spacing w:val="-4"/>
        </w:rPr>
        <w:t xml:space="preserve"> </w:t>
      </w:r>
      <w:r>
        <w:t>van</w:t>
      </w:r>
      <w:r>
        <w:rPr>
          <w:spacing w:val="-3"/>
        </w:rPr>
        <w:t xml:space="preserve"> </w:t>
      </w:r>
      <w:r>
        <w:t>deze aanpak is voortijdig schooluitval (vsv) voorkomen. In de aanpak heeft het RBL te maken met minderjarige en meerderjarige studenten.</w:t>
      </w:r>
    </w:p>
    <w:p w14:paraId="66D034C2" w14:textId="77777777" w:rsidR="00100177" w:rsidRDefault="00100177">
      <w:pPr>
        <w:pStyle w:val="Plattetekst"/>
        <w:spacing w:before="35"/>
      </w:pPr>
    </w:p>
    <w:p w14:paraId="5C84DACE" w14:textId="36B3D99F" w:rsidR="00100177" w:rsidRDefault="00000000">
      <w:pPr>
        <w:pStyle w:val="Plattetekst"/>
        <w:spacing w:line="276" w:lineRule="auto"/>
        <w:ind w:left="236" w:right="1252"/>
      </w:pPr>
      <w:r>
        <w:t>Het</w:t>
      </w:r>
      <w:r>
        <w:rPr>
          <w:spacing w:val="-3"/>
        </w:rPr>
        <w:t xml:space="preserve"> </w:t>
      </w:r>
      <w:r>
        <w:t>tegengaan</w:t>
      </w:r>
      <w:r>
        <w:rPr>
          <w:spacing w:val="-3"/>
        </w:rPr>
        <w:t xml:space="preserve"> </w:t>
      </w:r>
      <w:r>
        <w:t>van</w:t>
      </w:r>
      <w:r>
        <w:rPr>
          <w:spacing w:val="-4"/>
        </w:rPr>
        <w:t xml:space="preserve"> </w:t>
      </w:r>
      <w:r>
        <w:t>verzuim</w:t>
      </w:r>
      <w:r>
        <w:rPr>
          <w:spacing w:val="-1"/>
        </w:rPr>
        <w:t xml:space="preserve"> </w:t>
      </w:r>
      <w:r>
        <w:t>van</w:t>
      </w:r>
      <w:r>
        <w:rPr>
          <w:spacing w:val="-1"/>
        </w:rPr>
        <w:t xml:space="preserve"> </w:t>
      </w:r>
      <w:r>
        <w:t>de</w:t>
      </w:r>
      <w:r>
        <w:rPr>
          <w:spacing w:val="-1"/>
        </w:rPr>
        <w:t xml:space="preserve"> </w:t>
      </w:r>
      <w:r>
        <w:t>studenten</w:t>
      </w:r>
      <w:r>
        <w:rPr>
          <w:spacing w:val="-3"/>
        </w:rPr>
        <w:t xml:space="preserve"> </w:t>
      </w:r>
      <w:r>
        <w:t>tot</w:t>
      </w:r>
      <w:r>
        <w:rPr>
          <w:spacing w:val="-1"/>
        </w:rPr>
        <w:t xml:space="preserve"> </w:t>
      </w:r>
      <w:r>
        <w:t>18</w:t>
      </w:r>
      <w:r>
        <w:rPr>
          <w:spacing w:val="-3"/>
        </w:rPr>
        <w:t xml:space="preserve"> </w:t>
      </w:r>
      <w:r>
        <w:t>jaar</w:t>
      </w:r>
      <w:r>
        <w:rPr>
          <w:spacing w:val="-3"/>
        </w:rPr>
        <w:t xml:space="preserve"> </w:t>
      </w:r>
      <w:r>
        <w:t>is</w:t>
      </w:r>
      <w:r>
        <w:rPr>
          <w:spacing w:val="-2"/>
        </w:rPr>
        <w:t xml:space="preserve"> </w:t>
      </w:r>
      <w:r>
        <w:t>een</w:t>
      </w:r>
      <w:r>
        <w:rPr>
          <w:spacing w:val="-3"/>
        </w:rPr>
        <w:t xml:space="preserve"> </w:t>
      </w:r>
      <w:r>
        <w:t>wettelijke</w:t>
      </w:r>
      <w:r>
        <w:rPr>
          <w:spacing w:val="-3"/>
        </w:rPr>
        <w:t xml:space="preserve"> </w:t>
      </w:r>
      <w:r>
        <w:t>plicht</w:t>
      </w:r>
      <w:r>
        <w:rPr>
          <w:spacing w:val="-3"/>
        </w:rPr>
        <w:t xml:space="preserve"> </w:t>
      </w:r>
      <w:r>
        <w:t>van</w:t>
      </w:r>
      <w:r>
        <w:rPr>
          <w:spacing w:val="-3"/>
        </w:rPr>
        <w:t xml:space="preserve"> </w:t>
      </w:r>
      <w:r>
        <w:t>het</w:t>
      </w:r>
      <w:r>
        <w:rPr>
          <w:spacing w:val="-1"/>
        </w:rPr>
        <w:t xml:space="preserve"> </w:t>
      </w:r>
      <w:r>
        <w:t>RBL,</w:t>
      </w:r>
      <w:r>
        <w:rPr>
          <w:spacing w:val="-3"/>
        </w:rPr>
        <w:t xml:space="preserve"> </w:t>
      </w:r>
      <w:r>
        <w:t>zoals</w:t>
      </w:r>
      <w:r>
        <w:rPr>
          <w:spacing w:val="-2"/>
        </w:rPr>
        <w:t xml:space="preserve"> </w:t>
      </w:r>
      <w:r>
        <w:t>dat ook geldt voor de leerlingen in het PO en VO. Als een minderjarige student minimaal 16 uur in 4 weken ongeoorloofd verzuimt, is de school verplicht een verzuimmelding te doen bij DUO.</w:t>
      </w:r>
      <w:r w:rsidR="00A31B53">
        <w:rPr>
          <w:rStyle w:val="Voetnootmarkering"/>
        </w:rPr>
        <w:footnoteReference w:id="23"/>
      </w:r>
      <w:r>
        <w:rPr>
          <w:spacing w:val="26"/>
          <w:position w:val="6"/>
          <w:sz w:val="13"/>
        </w:rPr>
        <w:t xml:space="preserve"> </w:t>
      </w:r>
      <w:r>
        <w:t>De school geeft daarbij ook aan of actie gewenst is. Via DUO komt de melding bij het RBL binnen.</w:t>
      </w:r>
    </w:p>
    <w:p w14:paraId="6FCAF2FD" w14:textId="77777777" w:rsidR="00100177" w:rsidRDefault="00100177">
      <w:pPr>
        <w:pStyle w:val="Plattetekst"/>
        <w:spacing w:before="35"/>
      </w:pPr>
    </w:p>
    <w:p w14:paraId="57D8D22A" w14:textId="77777777" w:rsidR="00100177" w:rsidRDefault="00000000">
      <w:pPr>
        <w:pStyle w:val="Plattetekst"/>
        <w:spacing w:line="276" w:lineRule="auto"/>
        <w:ind w:left="236" w:right="1250"/>
      </w:pPr>
      <w:r>
        <w:t>Voor de meerderjarige student is school eveneens wettelijk verplicht een melding te doen bij DUO, wanneer</w:t>
      </w:r>
      <w:r>
        <w:rPr>
          <w:spacing w:val="-2"/>
        </w:rPr>
        <w:t xml:space="preserve"> </w:t>
      </w:r>
      <w:r>
        <w:t>sprake</w:t>
      </w:r>
      <w:r>
        <w:rPr>
          <w:spacing w:val="-1"/>
        </w:rPr>
        <w:t xml:space="preserve"> </w:t>
      </w:r>
      <w:r>
        <w:t>is</w:t>
      </w:r>
      <w:r>
        <w:rPr>
          <w:spacing w:val="-1"/>
        </w:rPr>
        <w:t xml:space="preserve"> </w:t>
      </w:r>
      <w:r>
        <w:t>van</w:t>
      </w:r>
      <w:r>
        <w:rPr>
          <w:spacing w:val="-4"/>
        </w:rPr>
        <w:t xml:space="preserve"> </w:t>
      </w:r>
      <w:r>
        <w:t>verzuim</w:t>
      </w:r>
      <w:r>
        <w:rPr>
          <w:spacing w:val="-3"/>
        </w:rPr>
        <w:t xml:space="preserve"> </w:t>
      </w:r>
      <w:r>
        <w:t>van</w:t>
      </w:r>
      <w:r>
        <w:rPr>
          <w:spacing w:val="-3"/>
        </w:rPr>
        <w:t xml:space="preserve"> </w:t>
      </w:r>
      <w:r>
        <w:t>minimaal</w:t>
      </w:r>
      <w:r>
        <w:rPr>
          <w:spacing w:val="-2"/>
        </w:rPr>
        <w:t xml:space="preserve"> </w:t>
      </w:r>
      <w:r>
        <w:t>4</w:t>
      </w:r>
      <w:r>
        <w:rPr>
          <w:spacing w:val="-1"/>
        </w:rPr>
        <w:t xml:space="preserve"> </w:t>
      </w:r>
      <w:r>
        <w:t>aangesloten</w:t>
      </w:r>
      <w:r>
        <w:rPr>
          <w:spacing w:val="-3"/>
        </w:rPr>
        <w:t xml:space="preserve"> </w:t>
      </w:r>
      <w:r>
        <w:t>schoolweken.</w:t>
      </w:r>
      <w:r>
        <w:rPr>
          <w:spacing w:val="-1"/>
        </w:rPr>
        <w:t xml:space="preserve"> </w:t>
      </w:r>
      <w:r>
        <w:t>School</w:t>
      </w:r>
      <w:r>
        <w:rPr>
          <w:spacing w:val="-2"/>
        </w:rPr>
        <w:t xml:space="preserve"> </w:t>
      </w:r>
      <w:r>
        <w:t>en</w:t>
      </w:r>
      <w:r>
        <w:rPr>
          <w:spacing w:val="-4"/>
        </w:rPr>
        <w:t xml:space="preserve"> </w:t>
      </w:r>
      <w:r>
        <w:t>RMC</w:t>
      </w:r>
      <w:r>
        <w:rPr>
          <w:spacing w:val="-3"/>
        </w:rPr>
        <w:t xml:space="preserve"> </w:t>
      </w:r>
      <w:r>
        <w:t>hebben</w:t>
      </w:r>
      <w:r>
        <w:rPr>
          <w:spacing w:val="-4"/>
        </w:rPr>
        <w:t xml:space="preserve"> </w:t>
      </w:r>
      <w:r>
        <w:t>de mogelijkheid af te spreken het ongeoorloofd verzuim van minderjarige en meerderjarige studenten op dezelfde</w:t>
      </w:r>
      <w:r>
        <w:rPr>
          <w:spacing w:val="-3"/>
        </w:rPr>
        <w:t xml:space="preserve"> </w:t>
      </w:r>
      <w:r>
        <w:t>manier</w:t>
      </w:r>
      <w:r>
        <w:rPr>
          <w:spacing w:val="-4"/>
        </w:rPr>
        <w:t xml:space="preserve"> </w:t>
      </w:r>
      <w:r>
        <w:t>te</w:t>
      </w:r>
      <w:r>
        <w:rPr>
          <w:spacing w:val="-4"/>
        </w:rPr>
        <w:t xml:space="preserve"> </w:t>
      </w:r>
      <w:r>
        <w:t>melden.</w:t>
      </w:r>
      <w:r>
        <w:rPr>
          <w:spacing w:val="-3"/>
        </w:rPr>
        <w:t xml:space="preserve"> </w:t>
      </w:r>
      <w:r>
        <w:t>MboRijnland</w:t>
      </w:r>
      <w:r>
        <w:rPr>
          <w:spacing w:val="-3"/>
        </w:rPr>
        <w:t xml:space="preserve"> </w:t>
      </w:r>
      <w:r>
        <w:t>en</w:t>
      </w:r>
      <w:r>
        <w:rPr>
          <w:spacing w:val="-3"/>
        </w:rPr>
        <w:t xml:space="preserve"> </w:t>
      </w:r>
      <w:r>
        <w:t>het</w:t>
      </w:r>
      <w:r>
        <w:rPr>
          <w:spacing w:val="-3"/>
        </w:rPr>
        <w:t xml:space="preserve"> </w:t>
      </w:r>
      <w:r>
        <w:t>RBL</w:t>
      </w:r>
      <w:r>
        <w:rPr>
          <w:spacing w:val="-4"/>
        </w:rPr>
        <w:t xml:space="preserve"> </w:t>
      </w:r>
      <w:r>
        <w:t>hebben</w:t>
      </w:r>
      <w:r>
        <w:rPr>
          <w:spacing w:val="-4"/>
        </w:rPr>
        <w:t xml:space="preserve"> </w:t>
      </w:r>
      <w:r>
        <w:t>(in</w:t>
      </w:r>
      <w:r>
        <w:rPr>
          <w:spacing w:val="-4"/>
        </w:rPr>
        <w:t xml:space="preserve"> </w:t>
      </w:r>
      <w:r>
        <w:t>bovenregionale</w:t>
      </w:r>
      <w:r>
        <w:rPr>
          <w:spacing w:val="-4"/>
        </w:rPr>
        <w:t xml:space="preserve"> </w:t>
      </w:r>
      <w:r>
        <w:t>afspraken samen</w:t>
      </w:r>
      <w:r>
        <w:rPr>
          <w:spacing w:val="-3"/>
        </w:rPr>
        <w:t xml:space="preserve"> </w:t>
      </w:r>
      <w:r>
        <w:t xml:space="preserve">met RMC-regio Gouda e.o.) afgesproken voor </w:t>
      </w:r>
      <w:r>
        <w:rPr>
          <w:u w:val="single"/>
        </w:rPr>
        <w:t>alle studenten tot 23 jaar</w:t>
      </w:r>
      <w:r>
        <w:t>, het ongeoorloofd verzuim te melden van een student die 16 uur in 4 weken verzuimt.</w:t>
      </w:r>
    </w:p>
    <w:p w14:paraId="340371A5" w14:textId="77777777" w:rsidR="00100177" w:rsidRDefault="00100177">
      <w:pPr>
        <w:pStyle w:val="Plattetekst"/>
        <w:spacing w:before="34"/>
      </w:pPr>
    </w:p>
    <w:p w14:paraId="032B9F5C" w14:textId="77777777" w:rsidR="00100177" w:rsidRDefault="00000000">
      <w:pPr>
        <w:pStyle w:val="Plattetekst"/>
        <w:spacing w:line="276" w:lineRule="auto"/>
        <w:ind w:left="236" w:right="1223"/>
      </w:pPr>
      <w:r>
        <w:t>Het</w:t>
      </w:r>
      <w:r>
        <w:rPr>
          <w:spacing w:val="-4"/>
        </w:rPr>
        <w:t xml:space="preserve"> </w:t>
      </w:r>
      <w:r>
        <w:t>mbo</w:t>
      </w:r>
      <w:r>
        <w:rPr>
          <w:spacing w:val="-3"/>
        </w:rPr>
        <w:t xml:space="preserve"> </w:t>
      </w:r>
      <w:r>
        <w:t>is</w:t>
      </w:r>
      <w:r>
        <w:rPr>
          <w:spacing w:val="-3"/>
        </w:rPr>
        <w:t xml:space="preserve"> </w:t>
      </w:r>
      <w:r>
        <w:t>als</w:t>
      </w:r>
      <w:r>
        <w:rPr>
          <w:spacing w:val="-3"/>
        </w:rPr>
        <w:t xml:space="preserve"> </w:t>
      </w:r>
      <w:r>
        <w:t>eerste</w:t>
      </w:r>
      <w:r>
        <w:rPr>
          <w:spacing w:val="-5"/>
        </w:rPr>
        <w:t xml:space="preserve"> </w:t>
      </w:r>
      <w:r>
        <w:t>verantwoordelijk</w:t>
      </w:r>
      <w:r>
        <w:rPr>
          <w:spacing w:val="-3"/>
        </w:rPr>
        <w:t xml:space="preserve"> </w:t>
      </w:r>
      <w:r>
        <w:t>voor</w:t>
      </w:r>
      <w:r>
        <w:rPr>
          <w:spacing w:val="-3"/>
        </w:rPr>
        <w:t xml:space="preserve"> </w:t>
      </w:r>
      <w:r>
        <w:t>de</w:t>
      </w:r>
      <w:r>
        <w:rPr>
          <w:spacing w:val="-3"/>
        </w:rPr>
        <w:t xml:space="preserve"> </w:t>
      </w:r>
      <w:r>
        <w:t>leerling</w:t>
      </w:r>
      <w:r>
        <w:rPr>
          <w:spacing w:val="-2"/>
        </w:rPr>
        <w:t xml:space="preserve"> </w:t>
      </w:r>
      <w:r>
        <w:t>die</w:t>
      </w:r>
      <w:r>
        <w:rPr>
          <w:spacing w:val="-4"/>
        </w:rPr>
        <w:t xml:space="preserve"> </w:t>
      </w:r>
      <w:r>
        <w:t>verzuimt.</w:t>
      </w:r>
      <w:r>
        <w:rPr>
          <w:spacing w:val="-2"/>
        </w:rPr>
        <w:t xml:space="preserve"> </w:t>
      </w:r>
      <w:r>
        <w:t>Wanneer</w:t>
      </w:r>
      <w:r>
        <w:rPr>
          <w:spacing w:val="-3"/>
        </w:rPr>
        <w:t xml:space="preserve"> </w:t>
      </w:r>
      <w:r>
        <w:t>de</w:t>
      </w:r>
      <w:r>
        <w:rPr>
          <w:spacing w:val="-4"/>
        </w:rPr>
        <w:t xml:space="preserve"> </w:t>
      </w:r>
      <w:r>
        <w:t>actie</w:t>
      </w:r>
      <w:r>
        <w:rPr>
          <w:spacing w:val="-4"/>
        </w:rPr>
        <w:t xml:space="preserve"> </w:t>
      </w:r>
      <w:r>
        <w:t>van</w:t>
      </w:r>
      <w:r>
        <w:rPr>
          <w:spacing w:val="-5"/>
        </w:rPr>
        <w:t xml:space="preserve"> </w:t>
      </w:r>
      <w:r>
        <w:t>school</w:t>
      </w:r>
      <w:r>
        <w:rPr>
          <w:spacing w:val="-3"/>
        </w:rPr>
        <w:t xml:space="preserve"> </w:t>
      </w:r>
      <w:r>
        <w:t>niet in voldoende mate leidt tot aanwezigheid op school, is er een</w:t>
      </w:r>
      <w:r>
        <w:rPr>
          <w:spacing w:val="-1"/>
        </w:rPr>
        <w:t xml:space="preserve"> </w:t>
      </w:r>
      <w:r>
        <w:t>rol</w:t>
      </w:r>
      <w:r>
        <w:rPr>
          <w:spacing w:val="-1"/>
        </w:rPr>
        <w:t xml:space="preserve"> </w:t>
      </w:r>
      <w:r>
        <w:t>voor de consulent van</w:t>
      </w:r>
      <w:r>
        <w:rPr>
          <w:spacing w:val="-1"/>
        </w:rPr>
        <w:t xml:space="preserve"> </w:t>
      </w:r>
      <w:r>
        <w:t xml:space="preserve">het RBL. Aan de domeinen van mboRijnland is een vaste consulent van het RBL verbonden. Deze consulent is regelmatig fysiek aanwezig bij mboRijnland. Hierdoor is er persoonlijk contact tussen bijvoorbeeld de studieloopbaanbegeleider van het mbo en de consulent van het RBL. Ook studenten kunnen gemakkelijk en snel worden gesproken. Op de scholen buiten de RMC-regio zijn de consulenten minder aanwezig. Vanzelfsprekend is er wel contact met deze scholen over studenten uit onze </w:t>
      </w:r>
      <w:r>
        <w:rPr>
          <w:spacing w:val="-2"/>
        </w:rPr>
        <w:t>gemeenten.</w:t>
      </w:r>
    </w:p>
    <w:p w14:paraId="3B8D4CC9" w14:textId="77777777" w:rsidR="00100177" w:rsidRDefault="00000000">
      <w:pPr>
        <w:pStyle w:val="Plattetekst"/>
        <w:spacing w:before="201" w:line="276" w:lineRule="auto"/>
        <w:ind w:left="236" w:right="1223"/>
      </w:pPr>
      <w:r>
        <w:t>Het RBL stemt af met het mbo en gaat indien nodig, samen met de studieloopbaanbegeleider, in gesprek met de student en eventueel met de ouder(s)/verzorger(s). In deze gesprekken is het belangrijk</w:t>
      </w:r>
      <w:r>
        <w:rPr>
          <w:spacing w:val="-1"/>
        </w:rPr>
        <w:t xml:space="preserve"> </w:t>
      </w:r>
      <w:r>
        <w:t>de</w:t>
      </w:r>
      <w:r>
        <w:rPr>
          <w:spacing w:val="-3"/>
        </w:rPr>
        <w:t xml:space="preserve"> </w:t>
      </w:r>
      <w:r>
        <w:t>achterliggende</w:t>
      </w:r>
      <w:r>
        <w:rPr>
          <w:spacing w:val="-2"/>
        </w:rPr>
        <w:t xml:space="preserve"> </w:t>
      </w:r>
      <w:r>
        <w:t>reden</w:t>
      </w:r>
      <w:r>
        <w:rPr>
          <w:spacing w:val="-2"/>
        </w:rPr>
        <w:t xml:space="preserve"> </w:t>
      </w:r>
      <w:r>
        <w:t>van</w:t>
      </w:r>
      <w:r>
        <w:rPr>
          <w:spacing w:val="-1"/>
        </w:rPr>
        <w:t xml:space="preserve"> </w:t>
      </w:r>
      <w:r>
        <w:t>het</w:t>
      </w:r>
      <w:r>
        <w:rPr>
          <w:spacing w:val="-2"/>
        </w:rPr>
        <w:t xml:space="preserve"> </w:t>
      </w:r>
      <w:r>
        <w:t>verzuim</w:t>
      </w:r>
      <w:r>
        <w:rPr>
          <w:spacing w:val="-2"/>
        </w:rPr>
        <w:t xml:space="preserve"> </w:t>
      </w:r>
      <w:r>
        <w:t>te achterhalen. Handhavende instrumenten,</w:t>
      </w:r>
      <w:r>
        <w:rPr>
          <w:spacing w:val="-2"/>
        </w:rPr>
        <w:t xml:space="preserve"> </w:t>
      </w:r>
      <w:r>
        <w:t>zoals een verwijzing naar Halt of een proces-verbaal, kunnen ingezet worden voor minderjarige studenten. Dit gebeurt alleen als er de verwachting is dat dit het verzuim van de student positief zal</w:t>
      </w:r>
      <w:r>
        <w:rPr>
          <w:spacing w:val="-1"/>
        </w:rPr>
        <w:t xml:space="preserve"> </w:t>
      </w:r>
      <w:r>
        <w:t>beïnvloeden. Meestal is dit niet het geval, omdat verzuim vaak te maken heeft met een motivatieprobleem, bijvoorbeeld</w:t>
      </w:r>
      <w:r>
        <w:rPr>
          <w:spacing w:val="-2"/>
        </w:rPr>
        <w:t xml:space="preserve"> </w:t>
      </w:r>
      <w:r>
        <w:t>vanwege</w:t>
      </w:r>
      <w:r>
        <w:rPr>
          <w:spacing w:val="-3"/>
        </w:rPr>
        <w:t xml:space="preserve"> </w:t>
      </w:r>
      <w:r>
        <w:t>een</w:t>
      </w:r>
      <w:r>
        <w:rPr>
          <w:spacing w:val="-1"/>
        </w:rPr>
        <w:t xml:space="preserve"> </w:t>
      </w:r>
      <w:r>
        <w:t>verkeerde</w:t>
      </w:r>
      <w:r>
        <w:rPr>
          <w:spacing w:val="-6"/>
        </w:rPr>
        <w:t xml:space="preserve"> </w:t>
      </w:r>
      <w:r>
        <w:t>studiekeuze.</w:t>
      </w:r>
      <w:r>
        <w:rPr>
          <w:spacing w:val="-5"/>
        </w:rPr>
        <w:t xml:space="preserve"> </w:t>
      </w:r>
      <w:r>
        <w:t>Ook</w:t>
      </w:r>
      <w:r>
        <w:rPr>
          <w:spacing w:val="-4"/>
        </w:rPr>
        <w:t xml:space="preserve"> </w:t>
      </w:r>
      <w:r>
        <w:t>kan</w:t>
      </w:r>
      <w:r>
        <w:rPr>
          <w:spacing w:val="-6"/>
        </w:rPr>
        <w:t xml:space="preserve"> </w:t>
      </w:r>
      <w:r>
        <w:t>er</w:t>
      </w:r>
      <w:r>
        <w:rPr>
          <w:spacing w:val="-5"/>
        </w:rPr>
        <w:t xml:space="preserve"> </w:t>
      </w:r>
      <w:r>
        <w:t>sprake</w:t>
      </w:r>
      <w:r>
        <w:rPr>
          <w:spacing w:val="-5"/>
        </w:rPr>
        <w:t xml:space="preserve"> </w:t>
      </w:r>
      <w:r>
        <w:t>zijn</w:t>
      </w:r>
      <w:r>
        <w:rPr>
          <w:spacing w:val="-5"/>
        </w:rPr>
        <w:t xml:space="preserve"> </w:t>
      </w:r>
      <w:r>
        <w:t>van</w:t>
      </w:r>
      <w:r>
        <w:rPr>
          <w:spacing w:val="-3"/>
        </w:rPr>
        <w:t xml:space="preserve"> </w:t>
      </w:r>
      <w:r>
        <w:t>complexe</w:t>
      </w:r>
      <w:r>
        <w:rPr>
          <w:spacing w:val="-5"/>
        </w:rPr>
        <w:t xml:space="preserve"> </w:t>
      </w:r>
      <w:r>
        <w:t>problematiek.</w:t>
      </w:r>
    </w:p>
    <w:p w14:paraId="36C795FC" w14:textId="77777777" w:rsidR="00100177" w:rsidRDefault="00000000">
      <w:pPr>
        <w:pStyle w:val="Plattetekst"/>
        <w:spacing w:before="200" w:line="276" w:lineRule="auto"/>
        <w:ind w:left="236" w:right="1223"/>
      </w:pPr>
      <w:r>
        <w:t>Het</w:t>
      </w:r>
      <w:r>
        <w:rPr>
          <w:spacing w:val="-3"/>
        </w:rPr>
        <w:t xml:space="preserve"> </w:t>
      </w:r>
      <w:r>
        <w:t>RBL</w:t>
      </w:r>
      <w:r>
        <w:rPr>
          <w:spacing w:val="-3"/>
        </w:rPr>
        <w:t xml:space="preserve"> </w:t>
      </w:r>
      <w:r>
        <w:t>gaat</w:t>
      </w:r>
      <w:r>
        <w:rPr>
          <w:spacing w:val="-3"/>
        </w:rPr>
        <w:t xml:space="preserve"> </w:t>
      </w:r>
      <w:r>
        <w:t>samen</w:t>
      </w:r>
      <w:r>
        <w:rPr>
          <w:spacing w:val="-3"/>
        </w:rPr>
        <w:t xml:space="preserve"> </w:t>
      </w:r>
      <w:r>
        <w:t>met</w:t>
      </w:r>
      <w:r>
        <w:rPr>
          <w:spacing w:val="-3"/>
        </w:rPr>
        <w:t xml:space="preserve"> </w:t>
      </w:r>
      <w:r>
        <w:t>student,</w:t>
      </w:r>
      <w:r>
        <w:rPr>
          <w:spacing w:val="-3"/>
        </w:rPr>
        <w:t xml:space="preserve"> </w:t>
      </w:r>
      <w:r>
        <w:t>eventueel</w:t>
      </w:r>
      <w:r>
        <w:rPr>
          <w:spacing w:val="-2"/>
        </w:rPr>
        <w:t xml:space="preserve"> </w:t>
      </w:r>
      <w:r>
        <w:t>met</w:t>
      </w:r>
      <w:r>
        <w:rPr>
          <w:spacing w:val="-3"/>
        </w:rPr>
        <w:t xml:space="preserve"> </w:t>
      </w:r>
      <w:r>
        <w:t>de</w:t>
      </w:r>
      <w:r>
        <w:rPr>
          <w:spacing w:val="-1"/>
        </w:rPr>
        <w:t xml:space="preserve"> </w:t>
      </w:r>
      <w:r>
        <w:t>ouder(s)/verzorger(s)</w:t>
      </w:r>
      <w:r>
        <w:rPr>
          <w:spacing w:val="-2"/>
        </w:rPr>
        <w:t xml:space="preserve"> </w:t>
      </w:r>
      <w:r>
        <w:t>en</w:t>
      </w:r>
      <w:r>
        <w:rPr>
          <w:spacing w:val="-4"/>
        </w:rPr>
        <w:t xml:space="preserve"> </w:t>
      </w:r>
      <w:r>
        <w:t>zo</w:t>
      </w:r>
      <w:r>
        <w:rPr>
          <w:spacing w:val="-3"/>
        </w:rPr>
        <w:t xml:space="preserve"> </w:t>
      </w:r>
      <w:r>
        <w:t>nodig</w:t>
      </w:r>
      <w:r>
        <w:rPr>
          <w:spacing w:val="-3"/>
        </w:rPr>
        <w:t xml:space="preserve"> </w:t>
      </w:r>
      <w:r>
        <w:t>met</w:t>
      </w:r>
      <w:r>
        <w:rPr>
          <w:spacing w:val="-3"/>
        </w:rPr>
        <w:t xml:space="preserve"> </w:t>
      </w:r>
      <w:r>
        <w:t>andere instanties, op zoek naar oplossingen om het verzuim te stoppen. Ook voor de mbo-ers worden de landelijke</w:t>
      </w:r>
      <w:r>
        <w:rPr>
          <w:spacing w:val="-6"/>
        </w:rPr>
        <w:t xml:space="preserve"> </w:t>
      </w:r>
      <w:r>
        <w:t>richtlijnen</w:t>
      </w:r>
      <w:r>
        <w:rPr>
          <w:spacing w:val="-6"/>
        </w:rPr>
        <w:t xml:space="preserve"> </w:t>
      </w:r>
      <w:r>
        <w:t>gevolgd</w:t>
      </w:r>
      <w:r>
        <w:rPr>
          <w:spacing w:val="-6"/>
        </w:rPr>
        <w:t xml:space="preserve"> </w:t>
      </w:r>
      <w:r>
        <w:t>zoals</w:t>
      </w:r>
      <w:r>
        <w:rPr>
          <w:spacing w:val="-3"/>
        </w:rPr>
        <w:t xml:space="preserve"> </w:t>
      </w:r>
      <w:r>
        <w:t>geformuleerd</w:t>
      </w:r>
      <w:r>
        <w:rPr>
          <w:spacing w:val="-4"/>
        </w:rPr>
        <w:t xml:space="preserve"> </w:t>
      </w:r>
      <w:r>
        <w:t>in</w:t>
      </w:r>
      <w:r>
        <w:rPr>
          <w:spacing w:val="-4"/>
        </w:rPr>
        <w:t xml:space="preserve"> </w:t>
      </w:r>
      <w:r>
        <w:t xml:space="preserve">de </w:t>
      </w:r>
      <w:hyperlink r:id="rId59">
        <w:r>
          <w:rPr>
            <w:color w:val="0462C1"/>
            <w:u w:val="single" w:color="0462C1"/>
          </w:rPr>
          <w:t>MAS</w:t>
        </w:r>
      </w:hyperlink>
      <w:r>
        <w:rPr>
          <w:color w:val="0462C1"/>
          <w:spacing w:val="-6"/>
        </w:rPr>
        <w:t xml:space="preserve"> </w:t>
      </w:r>
      <w:r>
        <w:t>(Methodische</w:t>
      </w:r>
      <w:r>
        <w:rPr>
          <w:spacing w:val="-5"/>
        </w:rPr>
        <w:t xml:space="preserve"> </w:t>
      </w:r>
      <w:r>
        <w:t>Aanpak</w:t>
      </w:r>
      <w:r>
        <w:rPr>
          <w:spacing w:val="-2"/>
        </w:rPr>
        <w:t xml:space="preserve"> </w:t>
      </w:r>
      <w:r>
        <w:t>Schoolverzuim).</w:t>
      </w:r>
    </w:p>
    <w:p w14:paraId="21D1C2A9" w14:textId="77777777" w:rsidR="00100177" w:rsidRDefault="00000000">
      <w:pPr>
        <w:pStyle w:val="Lijstalinea"/>
        <w:numPr>
          <w:ilvl w:val="2"/>
          <w:numId w:val="3"/>
        </w:numPr>
        <w:tabs>
          <w:tab w:val="left" w:pos="879"/>
        </w:tabs>
        <w:spacing w:before="202"/>
        <w:ind w:left="879" w:hanging="643"/>
        <w:rPr>
          <w:sz w:val="26"/>
        </w:rPr>
      </w:pPr>
      <w:bookmarkStart w:id="93" w:name="_bookmark43"/>
      <w:bookmarkEnd w:id="93"/>
      <w:r>
        <w:rPr>
          <w:color w:val="2E5395"/>
          <w:sz w:val="26"/>
        </w:rPr>
        <w:t>Afhankelijkheid</w:t>
      </w:r>
      <w:r>
        <w:rPr>
          <w:color w:val="2E5395"/>
          <w:spacing w:val="-12"/>
          <w:sz w:val="26"/>
        </w:rPr>
        <w:t xml:space="preserve"> </w:t>
      </w:r>
      <w:r>
        <w:rPr>
          <w:color w:val="2E5395"/>
          <w:sz w:val="26"/>
        </w:rPr>
        <w:t>van</w:t>
      </w:r>
      <w:r>
        <w:rPr>
          <w:color w:val="2E5395"/>
          <w:spacing w:val="-14"/>
          <w:sz w:val="26"/>
        </w:rPr>
        <w:t xml:space="preserve"> </w:t>
      </w:r>
      <w:r>
        <w:rPr>
          <w:color w:val="2E5395"/>
          <w:sz w:val="26"/>
        </w:rPr>
        <w:t>digitale</w:t>
      </w:r>
      <w:r>
        <w:rPr>
          <w:color w:val="2E5395"/>
          <w:spacing w:val="-13"/>
          <w:sz w:val="26"/>
        </w:rPr>
        <w:t xml:space="preserve"> </w:t>
      </w:r>
      <w:r>
        <w:rPr>
          <w:color w:val="2E5395"/>
          <w:spacing w:val="-2"/>
          <w:sz w:val="26"/>
        </w:rPr>
        <w:t>systemen</w:t>
      </w:r>
    </w:p>
    <w:p w14:paraId="07258645" w14:textId="77777777" w:rsidR="00100177" w:rsidRDefault="00000000">
      <w:pPr>
        <w:pStyle w:val="Plattetekst"/>
        <w:spacing w:before="21" w:line="276" w:lineRule="auto"/>
        <w:ind w:left="236" w:right="1439"/>
        <w:jc w:val="both"/>
      </w:pPr>
      <w:r>
        <w:t>Dit</w:t>
      </w:r>
      <w:r>
        <w:rPr>
          <w:spacing w:val="-2"/>
        </w:rPr>
        <w:t xml:space="preserve"> </w:t>
      </w:r>
      <w:r>
        <w:t>schooljaar</w:t>
      </w:r>
      <w:r>
        <w:rPr>
          <w:spacing w:val="-1"/>
        </w:rPr>
        <w:t xml:space="preserve"> </w:t>
      </w:r>
      <w:r>
        <w:t>had</w:t>
      </w:r>
      <w:r>
        <w:rPr>
          <w:spacing w:val="-1"/>
        </w:rPr>
        <w:t xml:space="preserve"> </w:t>
      </w:r>
      <w:r>
        <w:t>de</w:t>
      </w:r>
      <w:r>
        <w:rPr>
          <w:spacing w:val="-1"/>
        </w:rPr>
        <w:t xml:space="preserve"> </w:t>
      </w:r>
      <w:r>
        <w:t>implementatie</w:t>
      </w:r>
      <w:r>
        <w:rPr>
          <w:spacing w:val="-2"/>
        </w:rPr>
        <w:t xml:space="preserve"> </w:t>
      </w:r>
      <w:r>
        <w:t>van</w:t>
      </w:r>
      <w:r>
        <w:rPr>
          <w:spacing w:val="-1"/>
        </w:rPr>
        <w:t xml:space="preserve"> </w:t>
      </w:r>
      <w:r>
        <w:t>een nieuw</w:t>
      </w:r>
      <w:r>
        <w:rPr>
          <w:spacing w:val="-2"/>
        </w:rPr>
        <w:t xml:space="preserve"> </w:t>
      </w:r>
      <w:r>
        <w:t>computersysteem</w:t>
      </w:r>
      <w:r>
        <w:rPr>
          <w:spacing w:val="-2"/>
        </w:rPr>
        <w:t xml:space="preserve"> </w:t>
      </w:r>
      <w:r>
        <w:t>bij</w:t>
      </w:r>
      <w:r>
        <w:rPr>
          <w:spacing w:val="-1"/>
        </w:rPr>
        <w:t xml:space="preserve"> </w:t>
      </w:r>
      <w:r>
        <w:t>mboRijnland</w:t>
      </w:r>
      <w:r>
        <w:rPr>
          <w:spacing w:val="-2"/>
        </w:rPr>
        <w:t xml:space="preserve"> </w:t>
      </w:r>
      <w:r>
        <w:t>invloed</w:t>
      </w:r>
      <w:r>
        <w:rPr>
          <w:spacing w:val="-2"/>
        </w:rPr>
        <w:t xml:space="preserve"> </w:t>
      </w:r>
      <w:r>
        <w:t>op</w:t>
      </w:r>
      <w:r>
        <w:rPr>
          <w:spacing w:val="-2"/>
        </w:rPr>
        <w:t xml:space="preserve"> </w:t>
      </w:r>
      <w:r>
        <w:t>de kwantiteit</w:t>
      </w:r>
      <w:r>
        <w:rPr>
          <w:spacing w:val="-2"/>
        </w:rPr>
        <w:t xml:space="preserve"> </w:t>
      </w:r>
      <w:r>
        <w:t>en</w:t>
      </w:r>
      <w:r>
        <w:rPr>
          <w:spacing w:val="-3"/>
        </w:rPr>
        <w:t xml:space="preserve"> </w:t>
      </w:r>
      <w:r>
        <w:t>de</w:t>
      </w:r>
      <w:r>
        <w:rPr>
          <w:spacing w:val="-4"/>
        </w:rPr>
        <w:t xml:space="preserve"> </w:t>
      </w:r>
      <w:r>
        <w:t>kwaliteit</w:t>
      </w:r>
      <w:r>
        <w:rPr>
          <w:spacing w:val="-3"/>
        </w:rPr>
        <w:t xml:space="preserve"> </w:t>
      </w:r>
      <w:r>
        <w:t>van</w:t>
      </w:r>
      <w:r>
        <w:rPr>
          <w:spacing w:val="-3"/>
        </w:rPr>
        <w:t xml:space="preserve"> </w:t>
      </w:r>
      <w:r>
        <w:t>de</w:t>
      </w:r>
      <w:r>
        <w:rPr>
          <w:spacing w:val="-3"/>
        </w:rPr>
        <w:t xml:space="preserve"> </w:t>
      </w:r>
      <w:r>
        <w:t>verzuimmeldingen.</w:t>
      </w:r>
      <w:r>
        <w:rPr>
          <w:spacing w:val="-3"/>
        </w:rPr>
        <w:t xml:space="preserve"> </w:t>
      </w:r>
      <w:r>
        <w:t>Daarnaast</w:t>
      </w:r>
      <w:r>
        <w:rPr>
          <w:spacing w:val="-3"/>
        </w:rPr>
        <w:t xml:space="preserve"> </w:t>
      </w:r>
      <w:r>
        <w:t>was</w:t>
      </w:r>
      <w:r>
        <w:rPr>
          <w:spacing w:val="-3"/>
        </w:rPr>
        <w:t xml:space="preserve"> </w:t>
      </w:r>
      <w:r>
        <w:t>er</w:t>
      </w:r>
      <w:r>
        <w:rPr>
          <w:spacing w:val="-3"/>
        </w:rPr>
        <w:t xml:space="preserve"> </w:t>
      </w:r>
      <w:r>
        <w:t>een</w:t>
      </w:r>
      <w:r>
        <w:rPr>
          <w:spacing w:val="-3"/>
        </w:rPr>
        <w:t xml:space="preserve"> </w:t>
      </w:r>
      <w:r>
        <w:t>hack</w:t>
      </w:r>
      <w:r>
        <w:rPr>
          <w:spacing w:val="-3"/>
        </w:rPr>
        <w:t xml:space="preserve"> </w:t>
      </w:r>
      <w:r>
        <w:t>bij ROC</w:t>
      </w:r>
      <w:r>
        <w:rPr>
          <w:spacing w:val="-3"/>
        </w:rPr>
        <w:t xml:space="preserve"> </w:t>
      </w:r>
      <w:r>
        <w:t>Mondriaan, die gevolgen had voor de verzuimmeldingen vanuit die instelling.</w:t>
      </w:r>
    </w:p>
    <w:p w14:paraId="459CB35F" w14:textId="77777777" w:rsidR="00100177" w:rsidRDefault="00100177">
      <w:pPr>
        <w:pStyle w:val="Plattetekst"/>
      </w:pPr>
    </w:p>
    <w:p w14:paraId="3A049A1D" w14:textId="57FC1EA4" w:rsidR="00100177" w:rsidRDefault="00000000" w:rsidP="00A31B53">
      <w:pPr>
        <w:pStyle w:val="Plattetekst"/>
        <w:spacing w:before="14"/>
      </w:pPr>
      <w:r>
        <w:t>Van</w:t>
      </w:r>
      <w:r>
        <w:rPr>
          <w:spacing w:val="-3"/>
        </w:rPr>
        <w:t xml:space="preserve"> </w:t>
      </w:r>
      <w:r>
        <w:t>oktober</w:t>
      </w:r>
      <w:r>
        <w:rPr>
          <w:spacing w:val="-4"/>
        </w:rPr>
        <w:t xml:space="preserve"> </w:t>
      </w:r>
      <w:r>
        <w:t>tot</w:t>
      </w:r>
      <w:r>
        <w:rPr>
          <w:spacing w:val="-2"/>
        </w:rPr>
        <w:t xml:space="preserve"> </w:t>
      </w:r>
      <w:r>
        <w:t>en</w:t>
      </w:r>
      <w:r>
        <w:rPr>
          <w:spacing w:val="-3"/>
        </w:rPr>
        <w:t xml:space="preserve"> </w:t>
      </w:r>
      <w:r>
        <w:t>met</w:t>
      </w:r>
      <w:r>
        <w:rPr>
          <w:spacing w:val="-2"/>
        </w:rPr>
        <w:t xml:space="preserve"> </w:t>
      </w:r>
      <w:r>
        <w:t>december</w:t>
      </w:r>
      <w:r>
        <w:rPr>
          <w:spacing w:val="-1"/>
        </w:rPr>
        <w:t xml:space="preserve"> </w:t>
      </w:r>
      <w:r>
        <w:t>is</w:t>
      </w:r>
      <w:r>
        <w:rPr>
          <w:spacing w:val="-3"/>
        </w:rPr>
        <w:t xml:space="preserve"> </w:t>
      </w:r>
      <w:r>
        <w:t>het</w:t>
      </w:r>
      <w:r>
        <w:rPr>
          <w:spacing w:val="-4"/>
        </w:rPr>
        <w:t xml:space="preserve"> </w:t>
      </w:r>
      <w:r>
        <w:t>aantal</w:t>
      </w:r>
      <w:r>
        <w:rPr>
          <w:spacing w:val="-5"/>
        </w:rPr>
        <w:t xml:space="preserve"> </w:t>
      </w:r>
      <w:r>
        <w:t>verzuimmeldingen</w:t>
      </w:r>
      <w:r>
        <w:rPr>
          <w:spacing w:val="-3"/>
        </w:rPr>
        <w:t xml:space="preserve"> </w:t>
      </w:r>
      <w:r>
        <w:t>ieder</w:t>
      </w:r>
      <w:r>
        <w:rPr>
          <w:spacing w:val="-4"/>
        </w:rPr>
        <w:t xml:space="preserve"> </w:t>
      </w:r>
      <w:r>
        <w:t>jaar</w:t>
      </w:r>
      <w:r>
        <w:rPr>
          <w:spacing w:val="-3"/>
        </w:rPr>
        <w:t xml:space="preserve"> </w:t>
      </w:r>
      <w:r>
        <w:t>laag. Dit</w:t>
      </w:r>
      <w:r>
        <w:rPr>
          <w:spacing w:val="-4"/>
        </w:rPr>
        <w:t xml:space="preserve"> </w:t>
      </w:r>
      <w:r>
        <w:t>schooljaar</w:t>
      </w:r>
      <w:r>
        <w:rPr>
          <w:spacing w:val="-3"/>
        </w:rPr>
        <w:t xml:space="preserve"> </w:t>
      </w:r>
      <w:r>
        <w:t>viel</w:t>
      </w:r>
      <w:r>
        <w:rPr>
          <w:spacing w:val="-3"/>
        </w:rPr>
        <w:t xml:space="preserve"> </w:t>
      </w:r>
      <w:r>
        <w:t>op dat er in die maanden nog minder verzuimmeldingen waren dan de afgelopen jaren, terwijl er duidelijke signalen waren (ook vanuit mboRijnland) dat de aanwezigheid zichtbaar laag was.</w:t>
      </w:r>
    </w:p>
    <w:p w14:paraId="5D992BCA" w14:textId="77777777" w:rsidR="00100177" w:rsidRDefault="00000000">
      <w:pPr>
        <w:pStyle w:val="Plattetekst"/>
        <w:spacing w:before="200" w:line="276" w:lineRule="auto"/>
        <w:ind w:left="236" w:right="1223"/>
      </w:pPr>
      <w:r>
        <w:t>In</w:t>
      </w:r>
      <w:r>
        <w:rPr>
          <w:spacing w:val="-5"/>
        </w:rPr>
        <w:t xml:space="preserve"> </w:t>
      </w:r>
      <w:r>
        <w:t>de</w:t>
      </w:r>
      <w:r>
        <w:rPr>
          <w:spacing w:val="-2"/>
        </w:rPr>
        <w:t xml:space="preserve"> </w:t>
      </w:r>
      <w:r>
        <w:t>maanden</w:t>
      </w:r>
      <w:r>
        <w:rPr>
          <w:spacing w:val="-5"/>
        </w:rPr>
        <w:t xml:space="preserve"> </w:t>
      </w:r>
      <w:r>
        <w:t>februari</w:t>
      </w:r>
      <w:r>
        <w:rPr>
          <w:spacing w:val="-5"/>
        </w:rPr>
        <w:t xml:space="preserve"> </w:t>
      </w:r>
      <w:r>
        <w:t>en</w:t>
      </w:r>
      <w:r>
        <w:rPr>
          <w:spacing w:val="-2"/>
        </w:rPr>
        <w:t xml:space="preserve"> </w:t>
      </w:r>
      <w:r>
        <w:t>maart ontvingen</w:t>
      </w:r>
      <w:r>
        <w:rPr>
          <w:spacing w:val="-4"/>
        </w:rPr>
        <w:t xml:space="preserve"> </w:t>
      </w:r>
      <w:r>
        <w:t>wij</w:t>
      </w:r>
      <w:r>
        <w:rPr>
          <w:spacing w:val="-3"/>
        </w:rPr>
        <w:t xml:space="preserve"> </w:t>
      </w:r>
      <w:r>
        <w:t>juist</w:t>
      </w:r>
      <w:r>
        <w:rPr>
          <w:spacing w:val="-2"/>
        </w:rPr>
        <w:t xml:space="preserve"> </w:t>
      </w:r>
      <w:r>
        <w:t>veel</w:t>
      </w:r>
      <w:r>
        <w:rPr>
          <w:spacing w:val="-5"/>
        </w:rPr>
        <w:t xml:space="preserve"> </w:t>
      </w:r>
      <w:r>
        <w:t>verzuimmeldingen</w:t>
      </w:r>
      <w:r>
        <w:rPr>
          <w:spacing w:val="-4"/>
        </w:rPr>
        <w:t xml:space="preserve"> </w:t>
      </w:r>
      <w:r>
        <w:t>vanuit</w:t>
      </w:r>
      <w:r>
        <w:rPr>
          <w:spacing w:val="-1"/>
        </w:rPr>
        <w:t xml:space="preserve"> </w:t>
      </w:r>
      <w:r>
        <w:t>mboRijnland.</w:t>
      </w:r>
      <w:r>
        <w:rPr>
          <w:spacing w:val="-3"/>
        </w:rPr>
        <w:t xml:space="preserve"> </w:t>
      </w:r>
      <w:r>
        <w:t>In</w:t>
      </w:r>
      <w:r>
        <w:rPr>
          <w:spacing w:val="-2"/>
        </w:rPr>
        <w:t xml:space="preserve"> </w:t>
      </w:r>
      <w:r>
        <w:t xml:space="preserve">die </w:t>
      </w:r>
      <w:r>
        <w:lastRenderedPageBreak/>
        <w:t>maanden bleef de kwaliteit van de meldingen echter achter. Het RBL heeft veelvuldig contact gehad met mboRijnland om</w:t>
      </w:r>
      <w:r>
        <w:rPr>
          <w:spacing w:val="-1"/>
        </w:rPr>
        <w:t xml:space="preserve"> </w:t>
      </w:r>
      <w:r>
        <w:t>jongeren</w:t>
      </w:r>
      <w:r>
        <w:rPr>
          <w:spacing w:val="-2"/>
        </w:rPr>
        <w:t xml:space="preserve"> </w:t>
      </w:r>
      <w:r>
        <w:t>die buiten beeld waren, toch</w:t>
      </w:r>
      <w:r>
        <w:rPr>
          <w:spacing w:val="-1"/>
        </w:rPr>
        <w:t xml:space="preserve"> </w:t>
      </w:r>
      <w:r>
        <w:t>te</w:t>
      </w:r>
      <w:r>
        <w:rPr>
          <w:spacing w:val="-1"/>
        </w:rPr>
        <w:t xml:space="preserve"> </w:t>
      </w:r>
      <w:r>
        <w:t>kunnen</w:t>
      </w:r>
      <w:r>
        <w:rPr>
          <w:spacing w:val="-1"/>
        </w:rPr>
        <w:t xml:space="preserve"> </w:t>
      </w:r>
      <w:r>
        <w:t>monitoren</w:t>
      </w:r>
      <w:r>
        <w:rPr>
          <w:spacing w:val="-1"/>
        </w:rPr>
        <w:t xml:space="preserve"> </w:t>
      </w:r>
      <w:r>
        <w:t>of</w:t>
      </w:r>
      <w:r>
        <w:rPr>
          <w:spacing w:val="-1"/>
        </w:rPr>
        <w:t xml:space="preserve"> </w:t>
      </w:r>
      <w:r>
        <w:t>begeleiden.</w:t>
      </w:r>
      <w:r>
        <w:rPr>
          <w:spacing w:val="-1"/>
        </w:rPr>
        <w:t xml:space="preserve"> </w:t>
      </w:r>
      <w:r>
        <w:t>Goed met elkaar kunnen samenwerken bleek hierbij essentieel. Ook is contact geweest om verzuimmeldingen door te spreken en zo bij te dragen aan een goed werkend systeem.</w:t>
      </w:r>
    </w:p>
    <w:p w14:paraId="5831DBBE" w14:textId="77777777" w:rsidR="00100177" w:rsidRDefault="00000000">
      <w:pPr>
        <w:pStyle w:val="Lijstalinea"/>
        <w:numPr>
          <w:ilvl w:val="2"/>
          <w:numId w:val="3"/>
        </w:numPr>
        <w:tabs>
          <w:tab w:val="left" w:pos="880"/>
        </w:tabs>
        <w:spacing w:before="201"/>
        <w:ind w:left="880" w:hanging="644"/>
        <w:rPr>
          <w:sz w:val="26"/>
        </w:rPr>
      </w:pPr>
      <w:bookmarkStart w:id="94" w:name="_bookmark44"/>
      <w:bookmarkEnd w:id="94"/>
      <w:r>
        <w:rPr>
          <w:color w:val="2E5395"/>
          <w:sz w:val="26"/>
        </w:rPr>
        <w:t>Aanwezigheid</w:t>
      </w:r>
      <w:r>
        <w:rPr>
          <w:color w:val="2E5395"/>
          <w:spacing w:val="-8"/>
          <w:sz w:val="26"/>
        </w:rPr>
        <w:t xml:space="preserve"> </w:t>
      </w:r>
      <w:r>
        <w:rPr>
          <w:color w:val="2E5395"/>
          <w:sz w:val="26"/>
        </w:rPr>
        <w:t>op</w:t>
      </w:r>
      <w:r>
        <w:rPr>
          <w:color w:val="2E5395"/>
          <w:spacing w:val="-9"/>
          <w:sz w:val="26"/>
        </w:rPr>
        <w:t xml:space="preserve"> </w:t>
      </w:r>
      <w:r>
        <w:rPr>
          <w:color w:val="2E5395"/>
          <w:sz w:val="26"/>
        </w:rPr>
        <w:t>school</w:t>
      </w:r>
      <w:r>
        <w:rPr>
          <w:color w:val="2E5395"/>
          <w:spacing w:val="-10"/>
          <w:sz w:val="26"/>
        </w:rPr>
        <w:t xml:space="preserve"> </w:t>
      </w:r>
      <w:r>
        <w:rPr>
          <w:color w:val="2E5395"/>
          <w:sz w:val="26"/>
        </w:rPr>
        <w:t>is</w:t>
      </w:r>
      <w:r>
        <w:rPr>
          <w:color w:val="2E5395"/>
          <w:spacing w:val="-7"/>
          <w:sz w:val="26"/>
        </w:rPr>
        <w:t xml:space="preserve"> </w:t>
      </w:r>
      <w:r>
        <w:rPr>
          <w:color w:val="2E5395"/>
          <w:sz w:val="26"/>
        </w:rPr>
        <w:t>minder</w:t>
      </w:r>
      <w:r>
        <w:rPr>
          <w:color w:val="2E5395"/>
          <w:spacing w:val="-8"/>
          <w:sz w:val="26"/>
        </w:rPr>
        <w:t xml:space="preserve"> </w:t>
      </w:r>
      <w:r>
        <w:rPr>
          <w:color w:val="2E5395"/>
          <w:spacing w:val="-2"/>
          <w:sz w:val="26"/>
        </w:rPr>
        <w:t>vanzelfsprekend</w:t>
      </w:r>
    </w:p>
    <w:p w14:paraId="0BC7EF6E" w14:textId="77777777" w:rsidR="00100177" w:rsidRDefault="00000000">
      <w:pPr>
        <w:pStyle w:val="Plattetekst"/>
        <w:spacing w:before="24" w:line="259" w:lineRule="auto"/>
        <w:ind w:left="236" w:right="1223"/>
      </w:pPr>
      <w:r>
        <w:t>Na</w:t>
      </w:r>
      <w:r>
        <w:rPr>
          <w:spacing w:val="-2"/>
        </w:rPr>
        <w:t xml:space="preserve"> </w:t>
      </w:r>
      <w:r>
        <w:t>twee</w:t>
      </w:r>
      <w:r>
        <w:rPr>
          <w:spacing w:val="-2"/>
        </w:rPr>
        <w:t xml:space="preserve"> </w:t>
      </w:r>
      <w:r>
        <w:t>schooljaren met Corona, werd ook</w:t>
      </w:r>
      <w:r>
        <w:rPr>
          <w:spacing w:val="-1"/>
        </w:rPr>
        <w:t xml:space="preserve"> </w:t>
      </w:r>
      <w:r>
        <w:t>het</w:t>
      </w:r>
      <w:r>
        <w:rPr>
          <w:spacing w:val="-2"/>
        </w:rPr>
        <w:t xml:space="preserve"> </w:t>
      </w:r>
      <w:r>
        <w:t>afgelopen</w:t>
      </w:r>
      <w:r>
        <w:rPr>
          <w:spacing w:val="-2"/>
        </w:rPr>
        <w:t xml:space="preserve"> </w:t>
      </w:r>
      <w:r>
        <w:t>schooljaar negatief</w:t>
      </w:r>
      <w:r>
        <w:rPr>
          <w:spacing w:val="-2"/>
        </w:rPr>
        <w:t xml:space="preserve"> </w:t>
      </w:r>
      <w:r>
        <w:t>beïnvloed</w:t>
      </w:r>
      <w:r>
        <w:rPr>
          <w:spacing w:val="-2"/>
        </w:rPr>
        <w:t xml:space="preserve"> </w:t>
      </w:r>
      <w:r>
        <w:t>door Corona. Er was een strenge - en voor het mbo lange - lockdown in de winter. Pas in het voorjaar startten alle lessen</w:t>
      </w:r>
      <w:r>
        <w:rPr>
          <w:spacing w:val="-4"/>
        </w:rPr>
        <w:t xml:space="preserve"> </w:t>
      </w:r>
      <w:r>
        <w:t>weer</w:t>
      </w:r>
      <w:r>
        <w:rPr>
          <w:spacing w:val="-2"/>
        </w:rPr>
        <w:t xml:space="preserve"> </w:t>
      </w:r>
      <w:r>
        <w:t>op</w:t>
      </w:r>
      <w:r>
        <w:rPr>
          <w:spacing w:val="-3"/>
        </w:rPr>
        <w:t xml:space="preserve"> </w:t>
      </w:r>
      <w:r>
        <w:t>locatie.</w:t>
      </w:r>
      <w:r>
        <w:rPr>
          <w:spacing w:val="-3"/>
        </w:rPr>
        <w:t xml:space="preserve"> </w:t>
      </w:r>
      <w:r>
        <w:t>Toch</w:t>
      </w:r>
      <w:r>
        <w:rPr>
          <w:spacing w:val="-3"/>
        </w:rPr>
        <w:t xml:space="preserve"> </w:t>
      </w:r>
      <w:r>
        <w:t>bleven</w:t>
      </w:r>
      <w:r>
        <w:rPr>
          <w:spacing w:val="-2"/>
        </w:rPr>
        <w:t xml:space="preserve"> </w:t>
      </w:r>
      <w:r>
        <w:t>daarna</w:t>
      </w:r>
      <w:r>
        <w:rPr>
          <w:spacing w:val="-3"/>
        </w:rPr>
        <w:t xml:space="preserve"> </w:t>
      </w:r>
      <w:r>
        <w:t>veel</w:t>
      </w:r>
      <w:r>
        <w:rPr>
          <w:spacing w:val="-4"/>
        </w:rPr>
        <w:t xml:space="preserve"> </w:t>
      </w:r>
      <w:r>
        <w:t>studenten</w:t>
      </w:r>
      <w:r>
        <w:rPr>
          <w:spacing w:val="-1"/>
        </w:rPr>
        <w:t xml:space="preserve"> </w:t>
      </w:r>
      <w:r>
        <w:t>thuis. Dit</w:t>
      </w:r>
      <w:r>
        <w:rPr>
          <w:spacing w:val="-3"/>
        </w:rPr>
        <w:t xml:space="preserve"> </w:t>
      </w:r>
      <w:r>
        <w:t>is</w:t>
      </w:r>
      <w:r>
        <w:rPr>
          <w:spacing w:val="-2"/>
        </w:rPr>
        <w:t xml:space="preserve"> </w:t>
      </w:r>
      <w:r>
        <w:t>een</w:t>
      </w:r>
      <w:r>
        <w:rPr>
          <w:spacing w:val="-2"/>
        </w:rPr>
        <w:t xml:space="preserve"> </w:t>
      </w:r>
      <w:r>
        <w:t>beeld</w:t>
      </w:r>
      <w:r>
        <w:rPr>
          <w:spacing w:val="-1"/>
        </w:rPr>
        <w:t xml:space="preserve"> </w:t>
      </w:r>
      <w:r>
        <w:t>dat</w:t>
      </w:r>
      <w:r>
        <w:rPr>
          <w:spacing w:val="-2"/>
        </w:rPr>
        <w:t xml:space="preserve"> </w:t>
      </w:r>
      <w:r>
        <w:t>nu</w:t>
      </w:r>
      <w:r>
        <w:rPr>
          <w:spacing w:val="-3"/>
        </w:rPr>
        <w:t xml:space="preserve"> </w:t>
      </w:r>
      <w:r>
        <w:t>ook</w:t>
      </w:r>
      <w:r>
        <w:rPr>
          <w:spacing w:val="-2"/>
        </w:rPr>
        <w:t xml:space="preserve"> </w:t>
      </w:r>
      <w:r>
        <w:t>te</w:t>
      </w:r>
      <w:r>
        <w:rPr>
          <w:spacing w:val="-4"/>
        </w:rPr>
        <w:t xml:space="preserve"> </w:t>
      </w:r>
      <w:r>
        <w:t>zien</w:t>
      </w:r>
      <w:r>
        <w:rPr>
          <w:spacing w:val="-2"/>
        </w:rPr>
        <w:t xml:space="preserve"> </w:t>
      </w:r>
      <w:r>
        <w:t>is op het hbo en het wo: half lege klassen, de studenten blijven weg.</w:t>
      </w:r>
    </w:p>
    <w:p w14:paraId="1038F58D" w14:textId="2B3577C3" w:rsidR="00100177" w:rsidRDefault="00000000">
      <w:pPr>
        <w:pStyle w:val="Plattetekst"/>
        <w:spacing w:before="159" w:line="259" w:lineRule="auto"/>
        <w:ind w:left="236" w:right="1252"/>
      </w:pPr>
      <w:r>
        <w:t>Door</w:t>
      </w:r>
      <w:r>
        <w:rPr>
          <w:spacing w:val="-4"/>
        </w:rPr>
        <w:t xml:space="preserve"> </w:t>
      </w:r>
      <w:r>
        <w:t>de</w:t>
      </w:r>
      <w:r>
        <w:rPr>
          <w:spacing w:val="-2"/>
        </w:rPr>
        <w:t xml:space="preserve"> </w:t>
      </w:r>
      <w:r>
        <w:t>Corona</w:t>
      </w:r>
      <w:r>
        <w:rPr>
          <w:spacing w:val="-4"/>
        </w:rPr>
        <w:t xml:space="preserve"> </w:t>
      </w:r>
      <w:r>
        <w:t>crisis</w:t>
      </w:r>
      <w:r>
        <w:rPr>
          <w:spacing w:val="-1"/>
        </w:rPr>
        <w:t xml:space="preserve"> </w:t>
      </w:r>
      <w:r>
        <w:t>is</w:t>
      </w:r>
      <w:r>
        <w:rPr>
          <w:spacing w:val="-3"/>
        </w:rPr>
        <w:t xml:space="preserve"> </w:t>
      </w:r>
      <w:r>
        <w:t>de</w:t>
      </w:r>
      <w:r>
        <w:rPr>
          <w:spacing w:val="-2"/>
        </w:rPr>
        <w:t xml:space="preserve"> </w:t>
      </w:r>
      <w:r>
        <w:t>vanzelfsprekendheid</w:t>
      </w:r>
      <w:r>
        <w:rPr>
          <w:spacing w:val="-4"/>
        </w:rPr>
        <w:t xml:space="preserve"> </w:t>
      </w:r>
      <w:r>
        <w:t>om</w:t>
      </w:r>
      <w:r>
        <w:rPr>
          <w:spacing w:val="-4"/>
        </w:rPr>
        <w:t xml:space="preserve"> </w:t>
      </w:r>
      <w:r>
        <w:t>op</w:t>
      </w:r>
      <w:r>
        <w:rPr>
          <w:spacing w:val="-4"/>
        </w:rPr>
        <w:t xml:space="preserve"> </w:t>
      </w:r>
      <w:r>
        <w:t>school</w:t>
      </w:r>
      <w:r>
        <w:rPr>
          <w:spacing w:val="-3"/>
        </w:rPr>
        <w:t xml:space="preserve"> </w:t>
      </w:r>
      <w:r>
        <w:t>lessen</w:t>
      </w:r>
      <w:r>
        <w:rPr>
          <w:spacing w:val="-2"/>
        </w:rPr>
        <w:t xml:space="preserve"> </w:t>
      </w:r>
      <w:r>
        <w:t>te</w:t>
      </w:r>
      <w:r>
        <w:rPr>
          <w:spacing w:val="-5"/>
        </w:rPr>
        <w:t xml:space="preserve"> </w:t>
      </w:r>
      <w:r>
        <w:t>volgen duidelijk</w:t>
      </w:r>
      <w:r>
        <w:rPr>
          <w:spacing w:val="-3"/>
        </w:rPr>
        <w:t xml:space="preserve"> </w:t>
      </w:r>
      <w:r>
        <w:t>gedaald.</w:t>
      </w:r>
      <w:r>
        <w:rPr>
          <w:spacing w:val="-4"/>
        </w:rPr>
        <w:t xml:space="preserve"> </w:t>
      </w:r>
      <w:r>
        <w:t>Het Trimbos instituut legt uit waarom er geen simpele oplossingen zijn voor dit probleem; er zijn diverse factoren van invloed.</w:t>
      </w:r>
      <w:r w:rsidR="0026703D">
        <w:rPr>
          <w:rStyle w:val="Voetnootmarkering"/>
        </w:rPr>
        <w:footnoteReference w:id="24"/>
      </w:r>
      <w:r>
        <w:rPr>
          <w:spacing w:val="28"/>
          <w:position w:val="6"/>
          <w:sz w:val="13"/>
        </w:rPr>
        <w:t xml:space="preserve"> </w:t>
      </w:r>
      <w:r>
        <w:t>MboRijnland heeft vanuit de NPO middelen verschillende maatregelen genomen om de binding met school te vergroten, bijvoorbeeld door te werken met studentmentoren die studenten kunnen ondersteunen. Ook vanuit het vsv-programma is extra ingezet om het welzijn van studenten op het mbo te vergroten. Zo hebben de coaches die aanwezig zijn op school meer tijd ter beschikking gekregen vanuit dit programma, zodat meer jongeren kunnen worden begeleid.</w:t>
      </w:r>
    </w:p>
    <w:p w14:paraId="7430EA9A" w14:textId="77777777" w:rsidR="00100177" w:rsidRDefault="00000000">
      <w:pPr>
        <w:pStyle w:val="Plattetekst"/>
        <w:spacing w:before="160" w:line="259" w:lineRule="auto"/>
        <w:ind w:left="236" w:right="1223"/>
      </w:pPr>
      <w:r>
        <w:t>Ondanks</w:t>
      </w:r>
      <w:r>
        <w:rPr>
          <w:spacing w:val="-3"/>
        </w:rPr>
        <w:t xml:space="preserve"> </w:t>
      </w:r>
      <w:r>
        <w:t>de</w:t>
      </w:r>
      <w:r>
        <w:rPr>
          <w:spacing w:val="-2"/>
        </w:rPr>
        <w:t xml:space="preserve"> </w:t>
      </w:r>
      <w:r>
        <w:t>extra</w:t>
      </w:r>
      <w:r>
        <w:rPr>
          <w:spacing w:val="-4"/>
        </w:rPr>
        <w:t xml:space="preserve"> </w:t>
      </w:r>
      <w:r>
        <w:t>maatregelen</w:t>
      </w:r>
      <w:r>
        <w:rPr>
          <w:spacing w:val="-4"/>
        </w:rPr>
        <w:t xml:space="preserve"> </w:t>
      </w:r>
      <w:r>
        <w:t>is</w:t>
      </w:r>
      <w:r>
        <w:rPr>
          <w:spacing w:val="-3"/>
        </w:rPr>
        <w:t xml:space="preserve"> </w:t>
      </w:r>
      <w:r>
        <w:t>op</w:t>
      </w:r>
      <w:r>
        <w:rPr>
          <w:spacing w:val="-4"/>
        </w:rPr>
        <w:t xml:space="preserve"> </w:t>
      </w:r>
      <w:r>
        <w:t>mboRijnland</w:t>
      </w:r>
      <w:r>
        <w:rPr>
          <w:spacing w:val="-3"/>
        </w:rPr>
        <w:t xml:space="preserve"> </w:t>
      </w:r>
      <w:r>
        <w:t>een</w:t>
      </w:r>
      <w:r>
        <w:rPr>
          <w:spacing w:val="-2"/>
        </w:rPr>
        <w:t xml:space="preserve"> </w:t>
      </w:r>
      <w:r>
        <w:t>flinke</w:t>
      </w:r>
      <w:r>
        <w:rPr>
          <w:spacing w:val="-4"/>
        </w:rPr>
        <w:t xml:space="preserve"> </w:t>
      </w:r>
      <w:r>
        <w:t>stijging</w:t>
      </w:r>
      <w:r>
        <w:rPr>
          <w:spacing w:val="-3"/>
        </w:rPr>
        <w:t xml:space="preserve"> </w:t>
      </w:r>
      <w:r>
        <w:t>te</w:t>
      </w:r>
      <w:r>
        <w:rPr>
          <w:spacing w:val="-5"/>
        </w:rPr>
        <w:t xml:space="preserve"> </w:t>
      </w:r>
      <w:r>
        <w:t>zien</w:t>
      </w:r>
      <w:r>
        <w:rPr>
          <w:spacing w:val="-3"/>
        </w:rPr>
        <w:t xml:space="preserve"> </w:t>
      </w:r>
      <w:r>
        <w:t>in</w:t>
      </w:r>
      <w:r>
        <w:rPr>
          <w:spacing w:val="-2"/>
        </w:rPr>
        <w:t xml:space="preserve"> </w:t>
      </w:r>
      <w:r>
        <w:t>het</w:t>
      </w:r>
      <w:r>
        <w:rPr>
          <w:spacing w:val="-2"/>
        </w:rPr>
        <w:t xml:space="preserve"> </w:t>
      </w:r>
      <w:r>
        <w:t>verzuim</w:t>
      </w:r>
      <w:r>
        <w:rPr>
          <w:spacing w:val="-4"/>
        </w:rPr>
        <w:t xml:space="preserve"> </w:t>
      </w:r>
      <w:r>
        <w:t>van</w:t>
      </w:r>
      <w:r>
        <w:rPr>
          <w:spacing w:val="-5"/>
        </w:rPr>
        <w:t xml:space="preserve"> </w:t>
      </w:r>
      <w:r>
        <w:t xml:space="preserve">zowel minderjarige als van de meerderjarige studenten. Ook op de VAVO nam het verzuim toe. Zowel het aantal </w:t>
      </w:r>
      <w:r>
        <w:rPr>
          <w:i/>
        </w:rPr>
        <w:t xml:space="preserve">gemelde studenten </w:t>
      </w:r>
      <w:r>
        <w:t xml:space="preserve">als het totaal aantal </w:t>
      </w:r>
      <w:r>
        <w:rPr>
          <w:i/>
        </w:rPr>
        <w:t xml:space="preserve">meldingen </w:t>
      </w:r>
      <w:r>
        <w:t>nam toe.</w:t>
      </w:r>
    </w:p>
    <w:p w14:paraId="4B29384C" w14:textId="0528DB2A" w:rsidR="009C5FD9" w:rsidRDefault="009C5FD9">
      <w:pPr>
        <w:pStyle w:val="Plattetekst"/>
        <w:spacing w:before="160" w:line="259" w:lineRule="auto"/>
        <w:ind w:left="236" w:right="1223"/>
      </w:pPr>
      <w:r>
        <w:rPr>
          <w:noProof/>
        </w:rPr>
        <w:drawing>
          <wp:inline distT="0" distB="0" distL="0" distR="0" wp14:anchorId="0B6C85A5" wp14:editId="68583FED">
            <wp:extent cx="5486400" cy="3200400"/>
            <wp:effectExtent l="0" t="0" r="0" b="0"/>
            <wp:docPr id="1396283581" name="Grafiek 35" descr="Grafiek: Flinke stijging verzuim&#10;Aantal unieke personen met minimaal 1 verzuimmelding, per school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3A5019F" w14:textId="1C9964AE" w:rsidR="00100177" w:rsidRDefault="00100177">
      <w:pPr>
        <w:pStyle w:val="Plattetekst"/>
        <w:spacing w:before="10"/>
        <w:rPr>
          <w:sz w:val="10"/>
        </w:rPr>
      </w:pPr>
    </w:p>
    <w:p w14:paraId="6566AA07" w14:textId="77777777" w:rsidR="0026703D" w:rsidRDefault="00000000" w:rsidP="0026703D">
      <w:pPr>
        <w:pStyle w:val="Plattetekst"/>
        <w:spacing w:before="200" w:line="259" w:lineRule="auto"/>
        <w:ind w:left="236" w:right="1223"/>
      </w:pPr>
      <w:r>
        <w:t>Het aantal gemelde studenten met verzuim was dit jaar meer dan 1800 (waarvan ruim 1140 van meerderjarige</w:t>
      </w:r>
      <w:r>
        <w:rPr>
          <w:spacing w:val="-4"/>
        </w:rPr>
        <w:t xml:space="preserve"> </w:t>
      </w:r>
      <w:r>
        <w:t>studenten).</w:t>
      </w:r>
      <w:r>
        <w:rPr>
          <w:spacing w:val="-2"/>
        </w:rPr>
        <w:t xml:space="preserve"> </w:t>
      </w:r>
      <w:r>
        <w:t>Vorig</w:t>
      </w:r>
      <w:r>
        <w:rPr>
          <w:spacing w:val="-4"/>
        </w:rPr>
        <w:t xml:space="preserve"> </w:t>
      </w:r>
      <w:r>
        <w:t>jaar</w:t>
      </w:r>
      <w:r>
        <w:rPr>
          <w:spacing w:val="-3"/>
        </w:rPr>
        <w:t xml:space="preserve"> </w:t>
      </w:r>
      <w:r>
        <w:t>waren</w:t>
      </w:r>
      <w:r>
        <w:rPr>
          <w:spacing w:val="-4"/>
        </w:rPr>
        <w:t xml:space="preserve"> </w:t>
      </w:r>
      <w:r>
        <w:t>dat</w:t>
      </w:r>
      <w:r>
        <w:rPr>
          <w:spacing w:val="-4"/>
        </w:rPr>
        <w:t xml:space="preserve"> </w:t>
      </w:r>
      <w:r>
        <w:t>er</w:t>
      </w:r>
      <w:r>
        <w:rPr>
          <w:spacing w:val="-1"/>
        </w:rPr>
        <w:t xml:space="preserve"> </w:t>
      </w:r>
      <w:r>
        <w:t>nog</w:t>
      </w:r>
      <w:r>
        <w:rPr>
          <w:spacing w:val="-2"/>
        </w:rPr>
        <w:t xml:space="preserve"> </w:t>
      </w:r>
      <w:r>
        <w:t>minder</w:t>
      </w:r>
      <w:r>
        <w:rPr>
          <w:spacing w:val="-3"/>
        </w:rPr>
        <w:t xml:space="preserve"> </w:t>
      </w:r>
      <w:r>
        <w:t>dan</w:t>
      </w:r>
      <w:r>
        <w:rPr>
          <w:spacing w:val="-3"/>
        </w:rPr>
        <w:t xml:space="preserve"> </w:t>
      </w:r>
      <w:r>
        <w:t>1400.</w:t>
      </w:r>
      <w:r>
        <w:rPr>
          <w:spacing w:val="-2"/>
        </w:rPr>
        <w:t xml:space="preserve"> </w:t>
      </w:r>
      <w:r>
        <w:t>We</w:t>
      </w:r>
      <w:r>
        <w:rPr>
          <w:spacing w:val="-4"/>
        </w:rPr>
        <w:t xml:space="preserve"> </w:t>
      </w:r>
      <w:r>
        <w:t>ontvingen</w:t>
      </w:r>
      <w:r>
        <w:rPr>
          <w:spacing w:val="-2"/>
        </w:rPr>
        <w:t xml:space="preserve"> </w:t>
      </w:r>
      <w:r>
        <w:t>dit</w:t>
      </w:r>
      <w:r>
        <w:rPr>
          <w:spacing w:val="-4"/>
        </w:rPr>
        <w:t xml:space="preserve"> </w:t>
      </w:r>
      <w:r>
        <w:t>jaar</w:t>
      </w:r>
      <w:r>
        <w:rPr>
          <w:spacing w:val="-3"/>
        </w:rPr>
        <w:t xml:space="preserve"> </w:t>
      </w:r>
      <w:r>
        <w:t>in</w:t>
      </w:r>
      <w:r>
        <w:rPr>
          <w:spacing w:val="-4"/>
        </w:rPr>
        <w:t xml:space="preserve"> </w:t>
      </w:r>
      <w:r>
        <w:t>totaal meer dan 5000 verzuimmeldingen. Vorig jaar waren dat er nog iets minder dan 4000. Het werkelijke aantal verzuimmeldingen kan nog wat hoger liggen in verband met de problemen met verzuimmeldingen in de eerste maanden van het jaar.</w:t>
      </w:r>
    </w:p>
    <w:p w14:paraId="219EECAD" w14:textId="2E95CD79" w:rsidR="00100177" w:rsidRDefault="00100177" w:rsidP="0026703D">
      <w:pPr>
        <w:pStyle w:val="Plattetekst"/>
        <w:spacing w:before="200" w:line="259" w:lineRule="auto"/>
        <w:ind w:left="236" w:right="1223"/>
      </w:pPr>
    </w:p>
    <w:p w14:paraId="0EDFAA8C" w14:textId="77777777" w:rsidR="00100177" w:rsidRDefault="00000000">
      <w:pPr>
        <w:pStyle w:val="Plattetekst"/>
        <w:spacing w:before="6" w:line="259" w:lineRule="auto"/>
        <w:ind w:left="236" w:right="1223"/>
      </w:pPr>
      <w:r>
        <w:t>Een groot aantal studenten verzuimt meerdere keren. Sommige van de frequent verzuimers komen nauwelijks naar school. Door het terughoudende uitschijfbeleid vanwege Corona, blijven zij (lang) ingeschreven.</w:t>
      </w:r>
      <w:r>
        <w:rPr>
          <w:spacing w:val="-4"/>
        </w:rPr>
        <w:t xml:space="preserve"> </w:t>
      </w:r>
      <w:r>
        <w:t>Hierdoor</w:t>
      </w:r>
      <w:r>
        <w:rPr>
          <w:spacing w:val="-3"/>
        </w:rPr>
        <w:t xml:space="preserve"> </w:t>
      </w:r>
      <w:r>
        <w:t>loopt</w:t>
      </w:r>
      <w:r>
        <w:rPr>
          <w:spacing w:val="-4"/>
        </w:rPr>
        <w:t xml:space="preserve"> </w:t>
      </w:r>
      <w:r>
        <w:t>het</w:t>
      </w:r>
      <w:r>
        <w:rPr>
          <w:spacing w:val="-4"/>
        </w:rPr>
        <w:t xml:space="preserve"> </w:t>
      </w:r>
      <w:r>
        <w:t>aantal</w:t>
      </w:r>
      <w:r>
        <w:rPr>
          <w:spacing w:val="-5"/>
        </w:rPr>
        <w:t xml:space="preserve"> </w:t>
      </w:r>
      <w:r>
        <w:t>verzuimmeldingen</w:t>
      </w:r>
      <w:r>
        <w:rPr>
          <w:spacing w:val="-2"/>
        </w:rPr>
        <w:t xml:space="preserve"> </w:t>
      </w:r>
      <w:r>
        <w:t>op. De</w:t>
      </w:r>
      <w:r>
        <w:rPr>
          <w:spacing w:val="-4"/>
        </w:rPr>
        <w:t xml:space="preserve"> </w:t>
      </w:r>
      <w:r>
        <w:t>verzuimrecidive</w:t>
      </w:r>
      <w:r>
        <w:rPr>
          <w:spacing w:val="-2"/>
        </w:rPr>
        <w:t xml:space="preserve"> </w:t>
      </w:r>
      <w:r>
        <w:t>op</w:t>
      </w:r>
      <w:r>
        <w:rPr>
          <w:spacing w:val="-5"/>
        </w:rPr>
        <w:t xml:space="preserve"> </w:t>
      </w:r>
      <w:r>
        <w:t>het</w:t>
      </w:r>
      <w:r>
        <w:rPr>
          <w:spacing w:val="-4"/>
        </w:rPr>
        <w:t xml:space="preserve"> </w:t>
      </w:r>
      <w:r>
        <w:t xml:space="preserve">MBO bleef </w:t>
      </w:r>
      <w:r>
        <w:lastRenderedPageBreak/>
        <w:t>met 41% wel op een vergelijkbaar niveau als de afgelopen jaren.</w:t>
      </w:r>
    </w:p>
    <w:p w14:paraId="359E63C0" w14:textId="77777777" w:rsidR="00100177" w:rsidRDefault="00000000">
      <w:pPr>
        <w:pStyle w:val="Plattetekst"/>
        <w:spacing w:before="159" w:line="259" w:lineRule="auto"/>
        <w:ind w:left="236" w:right="1562"/>
        <w:jc w:val="both"/>
      </w:pPr>
      <w:r>
        <w:t>MboRijnland</w:t>
      </w:r>
      <w:r>
        <w:rPr>
          <w:spacing w:val="-3"/>
        </w:rPr>
        <w:t xml:space="preserve"> </w:t>
      </w:r>
      <w:r>
        <w:t>en</w:t>
      </w:r>
      <w:r>
        <w:rPr>
          <w:spacing w:val="-5"/>
        </w:rPr>
        <w:t xml:space="preserve"> </w:t>
      </w:r>
      <w:r>
        <w:t>RMC</w:t>
      </w:r>
      <w:r>
        <w:rPr>
          <w:spacing w:val="-1"/>
        </w:rPr>
        <w:t xml:space="preserve"> </w:t>
      </w:r>
      <w:r>
        <w:t>hebben</w:t>
      </w:r>
      <w:r>
        <w:rPr>
          <w:spacing w:val="-5"/>
        </w:rPr>
        <w:t xml:space="preserve"> </w:t>
      </w:r>
      <w:r>
        <w:t>het</w:t>
      </w:r>
      <w:r>
        <w:rPr>
          <w:spacing w:val="-5"/>
        </w:rPr>
        <w:t xml:space="preserve"> </w:t>
      </w:r>
      <w:r>
        <w:t>afgelopen</w:t>
      </w:r>
      <w:r>
        <w:rPr>
          <w:spacing w:val="-5"/>
        </w:rPr>
        <w:t xml:space="preserve"> </w:t>
      </w:r>
      <w:r>
        <w:t>schooljaar</w:t>
      </w:r>
      <w:r>
        <w:rPr>
          <w:spacing w:val="-4"/>
        </w:rPr>
        <w:t xml:space="preserve"> </w:t>
      </w:r>
      <w:r>
        <w:t>verschillende</w:t>
      </w:r>
      <w:r>
        <w:rPr>
          <w:spacing w:val="-3"/>
        </w:rPr>
        <w:t xml:space="preserve"> </w:t>
      </w:r>
      <w:r>
        <w:t>gesprekken</w:t>
      </w:r>
      <w:r>
        <w:rPr>
          <w:spacing w:val="-4"/>
        </w:rPr>
        <w:t xml:space="preserve"> </w:t>
      </w:r>
      <w:r>
        <w:t>gevoerd</w:t>
      </w:r>
      <w:r>
        <w:rPr>
          <w:spacing w:val="-3"/>
        </w:rPr>
        <w:t xml:space="preserve"> </w:t>
      </w:r>
      <w:r>
        <w:t>over</w:t>
      </w:r>
      <w:r>
        <w:rPr>
          <w:spacing w:val="-5"/>
        </w:rPr>
        <w:t xml:space="preserve"> </w:t>
      </w:r>
      <w:r>
        <w:t>het verzuim.</w:t>
      </w:r>
      <w:r>
        <w:rPr>
          <w:spacing w:val="-2"/>
        </w:rPr>
        <w:t xml:space="preserve"> </w:t>
      </w:r>
      <w:r>
        <w:t>Afgesproken</w:t>
      </w:r>
      <w:r>
        <w:rPr>
          <w:spacing w:val="-3"/>
        </w:rPr>
        <w:t xml:space="preserve"> </w:t>
      </w:r>
      <w:r>
        <w:t>is</w:t>
      </w:r>
      <w:r>
        <w:rPr>
          <w:spacing w:val="-3"/>
        </w:rPr>
        <w:t xml:space="preserve"> </w:t>
      </w:r>
      <w:r>
        <w:t>om</w:t>
      </w:r>
      <w:r>
        <w:rPr>
          <w:spacing w:val="-4"/>
        </w:rPr>
        <w:t xml:space="preserve"> </w:t>
      </w:r>
      <w:r>
        <w:t>gezamenlijk</w:t>
      </w:r>
      <w:r>
        <w:rPr>
          <w:spacing w:val="-3"/>
        </w:rPr>
        <w:t xml:space="preserve"> </w:t>
      </w:r>
      <w:r>
        <w:t>te</w:t>
      </w:r>
      <w:r>
        <w:rPr>
          <w:spacing w:val="-3"/>
        </w:rPr>
        <w:t xml:space="preserve"> </w:t>
      </w:r>
      <w:r>
        <w:t>gaan</w:t>
      </w:r>
      <w:r>
        <w:rPr>
          <w:spacing w:val="-4"/>
        </w:rPr>
        <w:t xml:space="preserve"> </w:t>
      </w:r>
      <w:r>
        <w:t>zorgen</w:t>
      </w:r>
      <w:r>
        <w:rPr>
          <w:spacing w:val="-5"/>
        </w:rPr>
        <w:t xml:space="preserve"> </w:t>
      </w:r>
      <w:r>
        <w:t>dat studenten</w:t>
      </w:r>
      <w:r>
        <w:rPr>
          <w:spacing w:val="-4"/>
        </w:rPr>
        <w:t xml:space="preserve"> </w:t>
      </w:r>
      <w:r>
        <w:t>allemaal</w:t>
      </w:r>
      <w:r>
        <w:rPr>
          <w:spacing w:val="-3"/>
        </w:rPr>
        <w:t xml:space="preserve"> </w:t>
      </w:r>
      <w:r>
        <w:t>in</w:t>
      </w:r>
      <w:r>
        <w:rPr>
          <w:spacing w:val="-4"/>
        </w:rPr>
        <w:t xml:space="preserve"> </w:t>
      </w:r>
      <w:r>
        <w:t>beeld</w:t>
      </w:r>
      <w:r>
        <w:rPr>
          <w:spacing w:val="-2"/>
        </w:rPr>
        <w:t xml:space="preserve"> </w:t>
      </w:r>
      <w:r>
        <w:t>komen</w:t>
      </w:r>
      <w:r>
        <w:rPr>
          <w:spacing w:val="-4"/>
        </w:rPr>
        <w:t xml:space="preserve"> </w:t>
      </w:r>
      <w:r>
        <w:t>en blijven (zie ook paragraaf 2.3.7).</w:t>
      </w:r>
    </w:p>
    <w:p w14:paraId="0B5D0729" w14:textId="77777777" w:rsidR="00D719DC" w:rsidRDefault="00D719DC">
      <w:pPr>
        <w:pStyle w:val="Plattetekst"/>
        <w:spacing w:before="159" w:line="259" w:lineRule="auto"/>
        <w:ind w:left="236" w:right="1562"/>
        <w:jc w:val="both"/>
      </w:pPr>
    </w:p>
    <w:p w14:paraId="4DE7695C" w14:textId="41BF48ED" w:rsidR="00D719DC" w:rsidRDefault="00D719DC">
      <w:pPr>
        <w:pStyle w:val="Plattetekst"/>
        <w:spacing w:before="159" w:line="259" w:lineRule="auto"/>
        <w:ind w:left="236" w:right="1562"/>
        <w:jc w:val="both"/>
      </w:pPr>
      <w:r>
        <w:rPr>
          <w:noProof/>
        </w:rPr>
        <w:drawing>
          <wp:inline distT="0" distB="0" distL="0" distR="0" wp14:anchorId="625D88A2" wp14:editId="1D7200A1">
            <wp:extent cx="5486400" cy="3200400"/>
            <wp:effectExtent l="0" t="0" r="0" b="0"/>
            <wp:docPr id="838434339" name="Grafiek 36" descr="Grafiek: Verzuimrecidive loopt weer iets op&#10;Na constatering van verzuim nog eens gemel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8657AA5" w14:textId="398EE712" w:rsidR="00100177" w:rsidRDefault="00100177">
      <w:pPr>
        <w:pStyle w:val="Plattetekst"/>
        <w:spacing w:before="2"/>
        <w:rPr>
          <w:sz w:val="11"/>
        </w:rPr>
      </w:pPr>
    </w:p>
    <w:p w14:paraId="081EC0C5" w14:textId="77777777" w:rsidR="00100177" w:rsidRDefault="00000000">
      <w:pPr>
        <w:pStyle w:val="Kop2"/>
        <w:numPr>
          <w:ilvl w:val="2"/>
          <w:numId w:val="3"/>
        </w:numPr>
        <w:tabs>
          <w:tab w:val="left" w:pos="880"/>
        </w:tabs>
        <w:spacing w:before="201"/>
        <w:ind w:left="880" w:hanging="644"/>
      </w:pPr>
      <w:bookmarkStart w:id="95" w:name="_bookmark45"/>
      <w:bookmarkStart w:id="96" w:name="_Toc181187131"/>
      <w:bookmarkEnd w:id="95"/>
      <w:r>
        <w:rPr>
          <w:color w:val="2E5395"/>
        </w:rPr>
        <w:t>Vaak</w:t>
      </w:r>
      <w:r>
        <w:rPr>
          <w:color w:val="2E5395"/>
          <w:spacing w:val="-9"/>
        </w:rPr>
        <w:t xml:space="preserve"> </w:t>
      </w:r>
      <w:r>
        <w:rPr>
          <w:color w:val="2E5395"/>
        </w:rPr>
        <w:t>geen</w:t>
      </w:r>
      <w:r>
        <w:rPr>
          <w:color w:val="2E5395"/>
          <w:spacing w:val="-8"/>
        </w:rPr>
        <w:t xml:space="preserve"> </w:t>
      </w:r>
      <w:r>
        <w:rPr>
          <w:color w:val="2E5395"/>
        </w:rPr>
        <w:t>actie</w:t>
      </w:r>
      <w:r>
        <w:rPr>
          <w:color w:val="2E5395"/>
          <w:spacing w:val="-8"/>
        </w:rPr>
        <w:t xml:space="preserve"> </w:t>
      </w:r>
      <w:r>
        <w:rPr>
          <w:color w:val="2E5395"/>
        </w:rPr>
        <w:t>RBL</w:t>
      </w:r>
      <w:r>
        <w:rPr>
          <w:color w:val="2E5395"/>
          <w:spacing w:val="-8"/>
        </w:rPr>
        <w:t xml:space="preserve"> </w:t>
      </w:r>
      <w:r>
        <w:rPr>
          <w:color w:val="2E5395"/>
        </w:rPr>
        <w:t>na</w:t>
      </w:r>
      <w:r>
        <w:rPr>
          <w:color w:val="2E5395"/>
          <w:spacing w:val="-8"/>
        </w:rPr>
        <w:t xml:space="preserve"> </w:t>
      </w:r>
      <w:r>
        <w:rPr>
          <w:color w:val="2E5395"/>
        </w:rPr>
        <w:t>een</w:t>
      </w:r>
      <w:r>
        <w:rPr>
          <w:color w:val="2E5395"/>
          <w:spacing w:val="-8"/>
        </w:rPr>
        <w:t xml:space="preserve"> </w:t>
      </w:r>
      <w:r>
        <w:rPr>
          <w:color w:val="2E5395"/>
        </w:rPr>
        <w:t>verzuimmelding</w:t>
      </w:r>
      <w:r>
        <w:rPr>
          <w:color w:val="2E5395"/>
          <w:spacing w:val="-8"/>
        </w:rPr>
        <w:t xml:space="preserve"> </w:t>
      </w:r>
      <w:r>
        <w:rPr>
          <w:color w:val="2E5395"/>
        </w:rPr>
        <w:t>vanwege</w:t>
      </w:r>
      <w:r>
        <w:rPr>
          <w:color w:val="2E5395"/>
          <w:spacing w:val="-7"/>
        </w:rPr>
        <w:t xml:space="preserve"> </w:t>
      </w:r>
      <w:r>
        <w:rPr>
          <w:color w:val="2E5395"/>
          <w:spacing w:val="-2"/>
        </w:rPr>
        <w:t>recidive</w:t>
      </w:r>
      <w:bookmarkEnd w:id="96"/>
    </w:p>
    <w:p w14:paraId="1ED5FB38" w14:textId="77777777" w:rsidR="00100177" w:rsidRDefault="00000000">
      <w:pPr>
        <w:pStyle w:val="Plattetekst"/>
        <w:spacing w:before="22" w:line="259" w:lineRule="auto"/>
        <w:ind w:left="236" w:right="1223"/>
      </w:pPr>
      <w:r>
        <w:t>Een melding leidt niet altijd tot een</w:t>
      </w:r>
      <w:r>
        <w:rPr>
          <w:spacing w:val="-1"/>
        </w:rPr>
        <w:t xml:space="preserve"> </w:t>
      </w:r>
      <w:r>
        <w:t>gesprek met een student. Vaak is er naar oordeel</w:t>
      </w:r>
      <w:r>
        <w:rPr>
          <w:spacing w:val="-1"/>
        </w:rPr>
        <w:t xml:space="preserve"> </w:t>
      </w:r>
      <w:r>
        <w:t>van school</w:t>
      </w:r>
      <w:r>
        <w:rPr>
          <w:spacing w:val="-1"/>
        </w:rPr>
        <w:t xml:space="preserve"> </w:t>
      </w:r>
      <w:r>
        <w:t>(dit schooljaar</w:t>
      </w:r>
      <w:r>
        <w:rPr>
          <w:spacing w:val="-3"/>
        </w:rPr>
        <w:t xml:space="preserve"> </w:t>
      </w:r>
      <w:r>
        <w:t>bij</w:t>
      </w:r>
      <w:r>
        <w:rPr>
          <w:spacing w:val="-3"/>
        </w:rPr>
        <w:t xml:space="preserve"> </w:t>
      </w:r>
      <w:r>
        <w:t>1802</w:t>
      </w:r>
      <w:r>
        <w:rPr>
          <w:spacing w:val="-2"/>
        </w:rPr>
        <w:t xml:space="preserve"> </w:t>
      </w:r>
      <w:r>
        <w:t>meldingen)</w:t>
      </w:r>
      <w:r>
        <w:rPr>
          <w:spacing w:val="-3"/>
        </w:rPr>
        <w:t xml:space="preserve"> </w:t>
      </w:r>
      <w:r>
        <w:t>of</w:t>
      </w:r>
      <w:r>
        <w:rPr>
          <w:spacing w:val="-2"/>
        </w:rPr>
        <w:t xml:space="preserve"> </w:t>
      </w:r>
      <w:r>
        <w:t>naar</w:t>
      </w:r>
      <w:r>
        <w:rPr>
          <w:spacing w:val="-1"/>
        </w:rPr>
        <w:t xml:space="preserve"> </w:t>
      </w:r>
      <w:r>
        <w:t>oordeel</w:t>
      </w:r>
      <w:r>
        <w:rPr>
          <w:spacing w:val="-5"/>
        </w:rPr>
        <w:t xml:space="preserve"> </w:t>
      </w:r>
      <w:r>
        <w:t>van</w:t>
      </w:r>
      <w:r>
        <w:rPr>
          <w:spacing w:val="-4"/>
        </w:rPr>
        <w:t xml:space="preserve"> </w:t>
      </w:r>
      <w:r>
        <w:t>de</w:t>
      </w:r>
      <w:r>
        <w:rPr>
          <w:spacing w:val="-2"/>
        </w:rPr>
        <w:t xml:space="preserve"> </w:t>
      </w:r>
      <w:r>
        <w:t>consulent</w:t>
      </w:r>
      <w:r>
        <w:rPr>
          <w:spacing w:val="-4"/>
        </w:rPr>
        <w:t xml:space="preserve"> </w:t>
      </w:r>
      <w:r>
        <w:t>van</w:t>
      </w:r>
      <w:r>
        <w:rPr>
          <w:spacing w:val="-3"/>
        </w:rPr>
        <w:t xml:space="preserve"> </w:t>
      </w:r>
      <w:r>
        <w:t>het</w:t>
      </w:r>
      <w:r>
        <w:rPr>
          <w:spacing w:val="-2"/>
        </w:rPr>
        <w:t xml:space="preserve"> </w:t>
      </w:r>
      <w:r>
        <w:t>RBL</w:t>
      </w:r>
      <w:r>
        <w:rPr>
          <w:spacing w:val="-4"/>
        </w:rPr>
        <w:t xml:space="preserve"> </w:t>
      </w:r>
      <w:r>
        <w:t>(dit schooljaar</w:t>
      </w:r>
      <w:r>
        <w:rPr>
          <w:spacing w:val="-3"/>
        </w:rPr>
        <w:t xml:space="preserve"> </w:t>
      </w:r>
      <w:r>
        <w:t>bij</w:t>
      </w:r>
      <w:r>
        <w:rPr>
          <w:spacing w:val="-3"/>
        </w:rPr>
        <w:t xml:space="preserve"> </w:t>
      </w:r>
      <w:r>
        <w:t>1596 meldingen) geen actie nodig.</w:t>
      </w:r>
    </w:p>
    <w:p w14:paraId="121348EC" w14:textId="77777777" w:rsidR="00100177" w:rsidRDefault="00000000">
      <w:pPr>
        <w:pStyle w:val="Plattetekst"/>
        <w:spacing w:before="160" w:line="259" w:lineRule="auto"/>
        <w:ind w:left="236" w:right="1301"/>
      </w:pPr>
      <w:r>
        <w:t>Scholen melden het verzuim van 16 uur in 4 weken, omdat er een wettelijke plicht (18-) of een bovenregionale</w:t>
      </w:r>
      <w:r>
        <w:rPr>
          <w:spacing w:val="-4"/>
        </w:rPr>
        <w:t xml:space="preserve"> </w:t>
      </w:r>
      <w:r>
        <w:t>afspraak</w:t>
      </w:r>
      <w:r>
        <w:rPr>
          <w:spacing w:val="-3"/>
        </w:rPr>
        <w:t xml:space="preserve"> </w:t>
      </w:r>
      <w:r>
        <w:t>(18+)</w:t>
      </w:r>
      <w:r>
        <w:rPr>
          <w:spacing w:val="-3"/>
        </w:rPr>
        <w:t xml:space="preserve"> </w:t>
      </w:r>
      <w:r>
        <w:t>is</w:t>
      </w:r>
      <w:r>
        <w:rPr>
          <w:spacing w:val="-3"/>
        </w:rPr>
        <w:t xml:space="preserve"> </w:t>
      </w:r>
      <w:r>
        <w:t>dit</w:t>
      </w:r>
      <w:r>
        <w:rPr>
          <w:spacing w:val="-4"/>
        </w:rPr>
        <w:t xml:space="preserve"> </w:t>
      </w:r>
      <w:r>
        <w:t>verzuim</w:t>
      </w:r>
      <w:r>
        <w:rPr>
          <w:spacing w:val="-4"/>
        </w:rPr>
        <w:t xml:space="preserve"> </w:t>
      </w:r>
      <w:r>
        <w:t>te</w:t>
      </w:r>
      <w:r>
        <w:rPr>
          <w:spacing w:val="-4"/>
        </w:rPr>
        <w:t xml:space="preserve"> </w:t>
      </w:r>
      <w:r>
        <w:t>melden,</w:t>
      </w:r>
      <w:r>
        <w:rPr>
          <w:spacing w:val="-4"/>
        </w:rPr>
        <w:t xml:space="preserve"> </w:t>
      </w:r>
      <w:r>
        <w:t>maar</w:t>
      </w:r>
      <w:r>
        <w:rPr>
          <w:spacing w:val="-3"/>
        </w:rPr>
        <w:t xml:space="preserve"> </w:t>
      </w:r>
      <w:r>
        <w:t>vaak</w:t>
      </w:r>
      <w:r>
        <w:rPr>
          <w:spacing w:val="-3"/>
        </w:rPr>
        <w:t xml:space="preserve"> </w:t>
      </w:r>
      <w:r>
        <w:t>heeft</w:t>
      </w:r>
      <w:r>
        <w:rPr>
          <w:spacing w:val="-4"/>
        </w:rPr>
        <w:t xml:space="preserve"> </w:t>
      </w:r>
      <w:r>
        <w:t>school</w:t>
      </w:r>
      <w:r>
        <w:rPr>
          <w:spacing w:val="-5"/>
        </w:rPr>
        <w:t xml:space="preserve"> </w:t>
      </w:r>
      <w:r>
        <w:t>al</w:t>
      </w:r>
      <w:r>
        <w:rPr>
          <w:spacing w:val="-3"/>
        </w:rPr>
        <w:t xml:space="preserve"> </w:t>
      </w:r>
      <w:r>
        <w:t>goede</w:t>
      </w:r>
      <w:r>
        <w:rPr>
          <w:spacing w:val="-4"/>
        </w:rPr>
        <w:t xml:space="preserve"> </w:t>
      </w:r>
      <w:r>
        <w:t>afspraken gemaakt met de student om het verzuim te stoppen. Een gesprek met een consulent van het RBL heeft dan geen toegevoegde waarde.</w:t>
      </w:r>
    </w:p>
    <w:p w14:paraId="08E13458" w14:textId="77777777" w:rsidR="00100177" w:rsidRDefault="00000000">
      <w:pPr>
        <w:pStyle w:val="Plattetekst"/>
        <w:spacing w:before="158" w:line="259" w:lineRule="auto"/>
        <w:ind w:left="236" w:right="1223"/>
      </w:pPr>
      <w:r>
        <w:t>Ook RBL consulenten kunnen besluiten dat een gesprek geen meerwaarde heeft. Bijvoorbeeld wanneer sprake is van een herhaalmelding, terwijl de student kortgeleden nog is gesproken. Een nieuw</w:t>
      </w:r>
      <w:r>
        <w:rPr>
          <w:spacing w:val="-3"/>
        </w:rPr>
        <w:t xml:space="preserve"> </w:t>
      </w:r>
      <w:r>
        <w:t>gesprek</w:t>
      </w:r>
      <w:r>
        <w:rPr>
          <w:spacing w:val="-1"/>
        </w:rPr>
        <w:t xml:space="preserve"> </w:t>
      </w:r>
      <w:r>
        <w:t>is</w:t>
      </w:r>
      <w:r>
        <w:rPr>
          <w:spacing w:val="-2"/>
        </w:rPr>
        <w:t xml:space="preserve"> </w:t>
      </w:r>
      <w:r>
        <w:t>op</w:t>
      </w:r>
      <w:r>
        <w:rPr>
          <w:spacing w:val="-3"/>
        </w:rPr>
        <w:t xml:space="preserve"> </w:t>
      </w:r>
      <w:r>
        <w:t>dat</w:t>
      </w:r>
      <w:r>
        <w:rPr>
          <w:spacing w:val="-3"/>
        </w:rPr>
        <w:t xml:space="preserve"> </w:t>
      </w:r>
      <w:r>
        <w:t>moment</w:t>
      </w:r>
      <w:r>
        <w:rPr>
          <w:spacing w:val="-3"/>
        </w:rPr>
        <w:t xml:space="preserve"> </w:t>
      </w:r>
      <w:r>
        <w:t>(nog)</w:t>
      </w:r>
      <w:r>
        <w:rPr>
          <w:spacing w:val="-3"/>
        </w:rPr>
        <w:t xml:space="preserve"> </w:t>
      </w:r>
      <w:r>
        <w:t>niet</w:t>
      </w:r>
      <w:r>
        <w:rPr>
          <w:spacing w:val="-3"/>
        </w:rPr>
        <w:t xml:space="preserve"> </w:t>
      </w:r>
      <w:r>
        <w:t>zinvol.</w:t>
      </w:r>
      <w:r>
        <w:rPr>
          <w:spacing w:val="-1"/>
        </w:rPr>
        <w:t xml:space="preserve"> </w:t>
      </w:r>
      <w:r>
        <w:t>Wel</w:t>
      </w:r>
      <w:r>
        <w:rPr>
          <w:spacing w:val="-2"/>
        </w:rPr>
        <w:t xml:space="preserve"> </w:t>
      </w:r>
      <w:r>
        <w:t>is</w:t>
      </w:r>
      <w:r>
        <w:rPr>
          <w:spacing w:val="-2"/>
        </w:rPr>
        <w:t xml:space="preserve"> </w:t>
      </w:r>
      <w:r>
        <w:t>er na</w:t>
      </w:r>
      <w:r>
        <w:rPr>
          <w:spacing w:val="-4"/>
        </w:rPr>
        <w:t xml:space="preserve"> </w:t>
      </w:r>
      <w:r>
        <w:t>vrijwel</w:t>
      </w:r>
      <w:r>
        <w:rPr>
          <w:spacing w:val="-4"/>
        </w:rPr>
        <w:t xml:space="preserve"> </w:t>
      </w:r>
      <w:r>
        <w:t>elke</w:t>
      </w:r>
      <w:r>
        <w:rPr>
          <w:spacing w:val="-1"/>
        </w:rPr>
        <w:t xml:space="preserve"> </w:t>
      </w:r>
      <w:r>
        <w:t>melding overleg</w:t>
      </w:r>
      <w:r>
        <w:rPr>
          <w:spacing w:val="-1"/>
        </w:rPr>
        <w:t xml:space="preserve"> </w:t>
      </w:r>
      <w:r>
        <w:t>tussen</w:t>
      </w:r>
      <w:r>
        <w:rPr>
          <w:spacing w:val="-2"/>
        </w:rPr>
        <w:t xml:space="preserve"> </w:t>
      </w:r>
      <w:r>
        <w:t>de studieloopbaanadviseur en de consulent over de beste (vervolg)aanpak.</w:t>
      </w:r>
    </w:p>
    <w:p w14:paraId="42A1C6B2" w14:textId="77777777" w:rsidR="00100177" w:rsidRDefault="00000000">
      <w:pPr>
        <w:pStyle w:val="Plattetekst"/>
        <w:spacing w:before="161" w:line="259" w:lineRule="auto"/>
        <w:ind w:left="236" w:right="1301"/>
      </w:pPr>
      <w:r>
        <w:t>Consulenten geven aan dat er steeds vaker sprake is van herhaalmeldingen van studenten die nauwelijks op school aanwezig zijn. Ondanks gesprekken lukte het niet deze studenten te motiveren vaker naar school te laten gaan of het online onderwijs te laten volgen. Dit heeft ook dit schooljaar weer voor een deel te maken met Corona. Tijdens de lockdown in de wintermaanden, bleek regelmatig</w:t>
      </w:r>
      <w:r>
        <w:rPr>
          <w:spacing w:val="-2"/>
        </w:rPr>
        <w:t xml:space="preserve"> </w:t>
      </w:r>
      <w:r>
        <w:t>dat</w:t>
      </w:r>
      <w:r>
        <w:rPr>
          <w:spacing w:val="-2"/>
        </w:rPr>
        <w:t xml:space="preserve"> </w:t>
      </w:r>
      <w:r>
        <w:t>het</w:t>
      </w:r>
      <w:r>
        <w:rPr>
          <w:spacing w:val="-2"/>
        </w:rPr>
        <w:t xml:space="preserve"> </w:t>
      </w:r>
      <w:r>
        <w:t>online</w:t>
      </w:r>
      <w:r>
        <w:rPr>
          <w:spacing w:val="-4"/>
        </w:rPr>
        <w:t xml:space="preserve"> </w:t>
      </w:r>
      <w:r>
        <w:t>onderwijs</w:t>
      </w:r>
      <w:r>
        <w:rPr>
          <w:spacing w:val="-3"/>
        </w:rPr>
        <w:t xml:space="preserve"> </w:t>
      </w:r>
      <w:r>
        <w:t>een</w:t>
      </w:r>
      <w:r>
        <w:rPr>
          <w:spacing w:val="-4"/>
        </w:rPr>
        <w:t xml:space="preserve"> </w:t>
      </w:r>
      <w:r>
        <w:t>rol</w:t>
      </w:r>
      <w:r>
        <w:rPr>
          <w:spacing w:val="-5"/>
        </w:rPr>
        <w:t xml:space="preserve"> </w:t>
      </w:r>
      <w:r>
        <w:t>speelde</w:t>
      </w:r>
      <w:r>
        <w:rPr>
          <w:spacing w:val="-4"/>
        </w:rPr>
        <w:t xml:space="preserve"> </w:t>
      </w:r>
      <w:r>
        <w:t>bij</w:t>
      </w:r>
      <w:r>
        <w:rPr>
          <w:spacing w:val="-3"/>
        </w:rPr>
        <w:t xml:space="preserve"> </w:t>
      </w:r>
      <w:r>
        <w:t>het</w:t>
      </w:r>
      <w:r>
        <w:rPr>
          <w:spacing w:val="-4"/>
        </w:rPr>
        <w:t xml:space="preserve"> </w:t>
      </w:r>
      <w:r>
        <w:t>verzuim.</w:t>
      </w:r>
      <w:r>
        <w:rPr>
          <w:spacing w:val="-4"/>
        </w:rPr>
        <w:t xml:space="preserve"> </w:t>
      </w:r>
      <w:r>
        <w:t>Juist</w:t>
      </w:r>
      <w:r>
        <w:rPr>
          <w:spacing w:val="-4"/>
        </w:rPr>
        <w:t xml:space="preserve"> </w:t>
      </w:r>
      <w:r>
        <w:t>voor</w:t>
      </w:r>
      <w:r>
        <w:rPr>
          <w:spacing w:val="-3"/>
        </w:rPr>
        <w:t xml:space="preserve"> </w:t>
      </w:r>
      <w:r>
        <w:t>de</w:t>
      </w:r>
      <w:r>
        <w:rPr>
          <w:spacing w:val="-4"/>
        </w:rPr>
        <w:t xml:space="preserve"> </w:t>
      </w:r>
      <w:r>
        <w:t>leerlingen</w:t>
      </w:r>
      <w:r>
        <w:rPr>
          <w:spacing w:val="-5"/>
        </w:rPr>
        <w:t xml:space="preserve"> </w:t>
      </w:r>
      <w:r>
        <w:t>die</w:t>
      </w:r>
      <w:r>
        <w:rPr>
          <w:spacing w:val="-2"/>
        </w:rPr>
        <w:t xml:space="preserve"> </w:t>
      </w:r>
      <w:r>
        <w:t>toch</w:t>
      </w:r>
      <w:r>
        <w:rPr>
          <w:spacing w:val="-4"/>
        </w:rPr>
        <w:t xml:space="preserve"> </w:t>
      </w:r>
      <w:r>
        <w:t xml:space="preserve">al kampten met motivatieproblemen, was het online onderwijs het zetje de verkeerde kant op. Veel van deze leerlingen komen voornamelijk naar school voor hun medeleerlingen en medestudenten: vrienden en vriendinnen. Nogal eens troffen wij leerlingen die in een behoorlijk sociaal isolement waren geraakt. Waar nodig hebben wij hier, samen met de school, passende hulpverlening ingeschakeld. Soms is de studenten geadviseerd te stoppen met school en te gaan werken. Voor coaching of andere ondersteunde trajecten zijn sommige van deze studenten lastig te </w:t>
      </w:r>
      <w:r>
        <w:rPr>
          <w:spacing w:val="-2"/>
        </w:rPr>
        <w:t>enthousiasmeren.</w:t>
      </w:r>
    </w:p>
    <w:p w14:paraId="53507361" w14:textId="77777777" w:rsidR="00100177" w:rsidRDefault="00100177">
      <w:pPr>
        <w:spacing w:line="259" w:lineRule="auto"/>
        <w:sectPr w:rsidR="00100177">
          <w:pgSz w:w="11910" w:h="16840"/>
          <w:pgMar w:top="1580" w:right="200" w:bottom="1160" w:left="1180" w:header="143" w:footer="960" w:gutter="0"/>
          <w:cols w:space="708"/>
        </w:sectPr>
      </w:pPr>
    </w:p>
    <w:p w14:paraId="50672C79" w14:textId="77777777" w:rsidR="00100177" w:rsidRDefault="00000000">
      <w:pPr>
        <w:pStyle w:val="Plattetekst"/>
        <w:spacing w:before="6" w:line="259" w:lineRule="auto"/>
        <w:ind w:left="236" w:right="1301"/>
      </w:pPr>
      <w:r>
        <w:lastRenderedPageBreak/>
        <w:t>De afgelopen jaren werd – mede als gevolg van Corona - minder ingezet op handhavende instrumenten. Inzetten op “dwang” heeft in het mbo meestal weinig zin: er liggen vaak motivatieproblemen vanwege verkeerde studiekeuze of persoonlijke/psychische problemen ten grondslag aan het verzuim. Inzetten op ondersteuning is dan effectiever. Dit jaar is 68 keer een officiële</w:t>
      </w:r>
      <w:r>
        <w:rPr>
          <w:spacing w:val="-4"/>
        </w:rPr>
        <w:t xml:space="preserve"> </w:t>
      </w:r>
      <w:r>
        <w:t>waarschuwing</w:t>
      </w:r>
      <w:r>
        <w:rPr>
          <w:spacing w:val="-4"/>
        </w:rPr>
        <w:t xml:space="preserve"> </w:t>
      </w:r>
      <w:r>
        <w:t>gegeven</w:t>
      </w:r>
      <w:r>
        <w:rPr>
          <w:spacing w:val="-5"/>
        </w:rPr>
        <w:t xml:space="preserve"> </w:t>
      </w:r>
      <w:r>
        <w:t>en</w:t>
      </w:r>
      <w:r>
        <w:rPr>
          <w:spacing w:val="-4"/>
        </w:rPr>
        <w:t xml:space="preserve"> </w:t>
      </w:r>
      <w:r>
        <w:t>4</w:t>
      </w:r>
      <w:r>
        <w:rPr>
          <w:spacing w:val="-2"/>
        </w:rPr>
        <w:t xml:space="preserve"> </w:t>
      </w:r>
      <w:r>
        <w:t>maal</w:t>
      </w:r>
      <w:r>
        <w:rPr>
          <w:spacing w:val="-5"/>
        </w:rPr>
        <w:t xml:space="preserve"> </w:t>
      </w:r>
      <w:r>
        <w:t>een</w:t>
      </w:r>
      <w:r>
        <w:rPr>
          <w:spacing w:val="-3"/>
        </w:rPr>
        <w:t xml:space="preserve"> </w:t>
      </w:r>
      <w:r>
        <w:t>proces</w:t>
      </w:r>
      <w:r>
        <w:rPr>
          <w:spacing w:val="-3"/>
        </w:rPr>
        <w:t xml:space="preserve"> </w:t>
      </w:r>
      <w:r>
        <w:t>verbaal</w:t>
      </w:r>
      <w:r>
        <w:rPr>
          <w:spacing w:val="-3"/>
        </w:rPr>
        <w:t xml:space="preserve"> </w:t>
      </w:r>
      <w:r>
        <w:t>opgemaakt. Dit</w:t>
      </w:r>
      <w:r>
        <w:rPr>
          <w:spacing w:val="-2"/>
        </w:rPr>
        <w:t xml:space="preserve"> </w:t>
      </w:r>
      <w:r>
        <w:t>past</w:t>
      </w:r>
      <w:r>
        <w:rPr>
          <w:spacing w:val="-4"/>
        </w:rPr>
        <w:t xml:space="preserve"> </w:t>
      </w:r>
      <w:r>
        <w:t>bij</w:t>
      </w:r>
      <w:r>
        <w:rPr>
          <w:spacing w:val="-2"/>
        </w:rPr>
        <w:t xml:space="preserve"> </w:t>
      </w:r>
      <w:r>
        <w:t>de</w:t>
      </w:r>
      <w:r>
        <w:rPr>
          <w:spacing w:val="-3"/>
        </w:rPr>
        <w:t xml:space="preserve"> </w:t>
      </w:r>
      <w:r>
        <w:t>langjarige dalende trend van handhaven in het mbo.</w:t>
      </w:r>
    </w:p>
    <w:p w14:paraId="6BFAE2DC" w14:textId="241A2056" w:rsidR="0026703D" w:rsidRDefault="0026703D">
      <w:pPr>
        <w:pStyle w:val="Plattetekst"/>
        <w:spacing w:before="6" w:line="259" w:lineRule="auto"/>
        <w:ind w:left="236" w:right="1301"/>
      </w:pPr>
      <w:r>
        <w:rPr>
          <w:noProof/>
        </w:rPr>
        <w:drawing>
          <wp:inline distT="0" distB="0" distL="0" distR="0" wp14:anchorId="19574901" wp14:editId="4885A9DD">
            <wp:extent cx="5486400" cy="6905625"/>
            <wp:effectExtent l="0" t="0" r="0" b="9525"/>
            <wp:docPr id="2146472946" name="Grafiek 15" descr="Grafiek: Slechts klein deel van meldingen MBO vraagt om verzuimgesprek&#10;Aantal meldingen vanuit MBO, naar afdoening&#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220ECD" w14:textId="4AD25AF3" w:rsidR="00100177" w:rsidRDefault="00100177">
      <w:pPr>
        <w:pStyle w:val="Plattetekst"/>
        <w:spacing w:before="1"/>
        <w:rPr>
          <w:sz w:val="11"/>
        </w:rPr>
      </w:pPr>
    </w:p>
    <w:p w14:paraId="329E9714" w14:textId="77777777" w:rsidR="00100177" w:rsidRDefault="00100177">
      <w:pPr>
        <w:rPr>
          <w:sz w:val="11"/>
        </w:rPr>
        <w:sectPr w:rsidR="00100177">
          <w:pgSz w:w="11910" w:h="16840"/>
          <w:pgMar w:top="1580" w:right="200" w:bottom="1160" w:left="1180" w:header="143" w:footer="960" w:gutter="0"/>
          <w:cols w:space="708"/>
        </w:sectPr>
      </w:pPr>
    </w:p>
    <w:p w14:paraId="0916B47C" w14:textId="77777777" w:rsidR="00100177" w:rsidRDefault="00000000">
      <w:pPr>
        <w:pStyle w:val="Kop2"/>
        <w:numPr>
          <w:ilvl w:val="2"/>
          <w:numId w:val="3"/>
        </w:numPr>
        <w:tabs>
          <w:tab w:val="left" w:pos="880"/>
        </w:tabs>
        <w:spacing w:before="7"/>
        <w:ind w:left="880" w:hanging="644"/>
      </w:pPr>
      <w:bookmarkStart w:id="97" w:name="_bookmark46"/>
      <w:bookmarkStart w:id="98" w:name="_Toc181187132"/>
      <w:bookmarkEnd w:id="97"/>
      <w:r>
        <w:rPr>
          <w:color w:val="2E5395"/>
        </w:rPr>
        <w:lastRenderedPageBreak/>
        <w:t>Met</w:t>
      </w:r>
      <w:r>
        <w:rPr>
          <w:color w:val="2E5395"/>
          <w:spacing w:val="-10"/>
        </w:rPr>
        <w:t xml:space="preserve"> </w:t>
      </w:r>
      <w:r>
        <w:rPr>
          <w:color w:val="2E5395"/>
        </w:rPr>
        <w:t>name</w:t>
      </w:r>
      <w:r>
        <w:rPr>
          <w:color w:val="2E5395"/>
          <w:spacing w:val="-10"/>
        </w:rPr>
        <w:t xml:space="preserve"> </w:t>
      </w:r>
      <w:r>
        <w:rPr>
          <w:color w:val="2E5395"/>
        </w:rPr>
        <w:t>vanuit</w:t>
      </w:r>
      <w:r>
        <w:rPr>
          <w:color w:val="2E5395"/>
          <w:spacing w:val="-8"/>
        </w:rPr>
        <w:t xml:space="preserve"> </w:t>
      </w:r>
      <w:r>
        <w:rPr>
          <w:color w:val="2E5395"/>
        </w:rPr>
        <w:t>mboRijnland</w:t>
      </w:r>
      <w:r>
        <w:rPr>
          <w:color w:val="2E5395"/>
          <w:spacing w:val="-8"/>
        </w:rPr>
        <w:t xml:space="preserve"> </w:t>
      </w:r>
      <w:r>
        <w:rPr>
          <w:color w:val="2E5395"/>
        </w:rPr>
        <w:t>meer</w:t>
      </w:r>
      <w:r>
        <w:rPr>
          <w:color w:val="2E5395"/>
          <w:spacing w:val="-6"/>
        </w:rPr>
        <w:t xml:space="preserve"> </w:t>
      </w:r>
      <w:r>
        <w:rPr>
          <w:color w:val="2E5395"/>
          <w:spacing w:val="-2"/>
        </w:rPr>
        <w:t>verzuimmeldingen</w:t>
      </w:r>
      <w:bookmarkEnd w:id="98"/>
    </w:p>
    <w:p w14:paraId="4716A0D5" w14:textId="77777777" w:rsidR="00100177" w:rsidRDefault="00000000">
      <w:pPr>
        <w:pStyle w:val="Plattetekst"/>
        <w:spacing w:before="24" w:line="256" w:lineRule="auto"/>
        <w:ind w:left="236" w:right="1223"/>
      </w:pPr>
      <w:r>
        <w:t>Met name vanuit mboRijnland ontvingen wij flink meer meldingen. Ook ROC Mondriaan meldde, ondanks</w:t>
      </w:r>
      <w:r>
        <w:rPr>
          <w:spacing w:val="-3"/>
        </w:rPr>
        <w:t xml:space="preserve"> </w:t>
      </w:r>
      <w:r>
        <w:t>de</w:t>
      </w:r>
      <w:r>
        <w:rPr>
          <w:spacing w:val="-5"/>
        </w:rPr>
        <w:t xml:space="preserve"> </w:t>
      </w:r>
      <w:r>
        <w:t>hack</w:t>
      </w:r>
      <w:r>
        <w:rPr>
          <w:spacing w:val="-3"/>
        </w:rPr>
        <w:t xml:space="preserve"> </w:t>
      </w:r>
      <w:r>
        <w:t>in</w:t>
      </w:r>
      <w:r>
        <w:rPr>
          <w:spacing w:val="-2"/>
        </w:rPr>
        <w:t xml:space="preserve"> </w:t>
      </w:r>
      <w:r>
        <w:t>het</w:t>
      </w:r>
      <w:r>
        <w:rPr>
          <w:spacing w:val="-2"/>
        </w:rPr>
        <w:t xml:space="preserve"> </w:t>
      </w:r>
      <w:r>
        <w:t>begin</w:t>
      </w:r>
      <w:r>
        <w:rPr>
          <w:spacing w:val="-4"/>
        </w:rPr>
        <w:t xml:space="preserve"> </w:t>
      </w:r>
      <w:r>
        <w:t>van</w:t>
      </w:r>
      <w:r>
        <w:rPr>
          <w:spacing w:val="-2"/>
        </w:rPr>
        <w:t xml:space="preserve"> </w:t>
      </w:r>
      <w:r>
        <w:t>het</w:t>
      </w:r>
      <w:r>
        <w:rPr>
          <w:spacing w:val="-2"/>
        </w:rPr>
        <w:t xml:space="preserve"> </w:t>
      </w:r>
      <w:r>
        <w:t>schooljaar,</w:t>
      </w:r>
      <w:r>
        <w:rPr>
          <w:spacing w:val="-4"/>
        </w:rPr>
        <w:t xml:space="preserve"> </w:t>
      </w:r>
      <w:r>
        <w:t>meer</w:t>
      </w:r>
      <w:r>
        <w:rPr>
          <w:spacing w:val="-1"/>
        </w:rPr>
        <w:t xml:space="preserve"> </w:t>
      </w:r>
      <w:r>
        <w:t>verzuim. Het</w:t>
      </w:r>
      <w:r>
        <w:rPr>
          <w:spacing w:val="-4"/>
        </w:rPr>
        <w:t xml:space="preserve"> </w:t>
      </w:r>
      <w:r>
        <w:t>aantal</w:t>
      </w:r>
      <w:r>
        <w:rPr>
          <w:spacing w:val="-5"/>
        </w:rPr>
        <w:t xml:space="preserve"> </w:t>
      </w:r>
      <w:r>
        <w:t>verzuimmeldingen</w:t>
      </w:r>
      <w:r>
        <w:rPr>
          <w:spacing w:val="-5"/>
        </w:rPr>
        <w:t xml:space="preserve"> </w:t>
      </w:r>
      <w:r>
        <w:t>van</w:t>
      </w:r>
      <w:r>
        <w:rPr>
          <w:spacing w:val="-2"/>
        </w:rPr>
        <w:t xml:space="preserve"> </w:t>
      </w:r>
      <w:r>
        <w:t>het Nova college en van ROC Amsterdam is ongeveer gelijk gebleven.</w:t>
      </w:r>
    </w:p>
    <w:p w14:paraId="00A64C2C" w14:textId="77777777" w:rsidR="009D71A4" w:rsidRDefault="009D71A4">
      <w:pPr>
        <w:pStyle w:val="Plattetekst"/>
        <w:spacing w:before="7"/>
        <w:rPr>
          <w:sz w:val="11"/>
        </w:rPr>
      </w:pPr>
    </w:p>
    <w:p w14:paraId="4D51E71E" w14:textId="77777777" w:rsidR="009D71A4" w:rsidRDefault="009D71A4">
      <w:pPr>
        <w:pStyle w:val="Plattetekst"/>
        <w:spacing w:before="7"/>
        <w:rPr>
          <w:sz w:val="11"/>
        </w:rPr>
      </w:pPr>
    </w:p>
    <w:p w14:paraId="07126925" w14:textId="57666658" w:rsidR="00100177" w:rsidRDefault="009D71A4" w:rsidP="009D71A4">
      <w:pPr>
        <w:pStyle w:val="Plattetekst"/>
        <w:spacing w:before="7"/>
      </w:pPr>
      <w:r>
        <w:rPr>
          <w:noProof/>
          <w:sz w:val="11"/>
        </w:rPr>
        <w:drawing>
          <wp:inline distT="0" distB="0" distL="0" distR="0" wp14:anchorId="0A30D5BF" wp14:editId="3E278DD6">
            <wp:extent cx="5948680" cy="2781300"/>
            <wp:effectExtent l="0" t="0" r="0" b="0"/>
            <wp:docPr id="1687548669" name="Afbeelding 21" descr="Grafiek: Meer verzuim op de meeste mbo scholen&#10;Meldingen per mbo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48669" name="Afbeelding 21" descr="Grafiek: Meer verzuim op de meeste mbo scholen&#10;Meldingen per mbo school&#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8680" cy="2781300"/>
                    </a:xfrm>
                    <a:prstGeom prst="rect">
                      <a:avLst/>
                    </a:prstGeom>
                    <a:noFill/>
                    <a:ln>
                      <a:noFill/>
                    </a:ln>
                  </pic:spPr>
                </pic:pic>
              </a:graphicData>
            </a:graphic>
          </wp:inline>
        </w:drawing>
      </w:r>
      <w:bookmarkStart w:id="99" w:name="_bookmark47"/>
      <w:bookmarkEnd w:id="99"/>
      <w:r w:rsidR="00000000">
        <w:rPr>
          <w:color w:val="2E5395"/>
        </w:rPr>
        <w:t>Toename</w:t>
      </w:r>
      <w:r w:rsidR="00000000">
        <w:rPr>
          <w:color w:val="2E5395"/>
          <w:spacing w:val="-8"/>
        </w:rPr>
        <w:t xml:space="preserve"> </w:t>
      </w:r>
      <w:r w:rsidR="00000000">
        <w:rPr>
          <w:color w:val="2E5395"/>
        </w:rPr>
        <w:t>in</w:t>
      </w:r>
      <w:r w:rsidR="00000000">
        <w:rPr>
          <w:color w:val="2E5395"/>
          <w:spacing w:val="-7"/>
        </w:rPr>
        <w:t xml:space="preserve"> </w:t>
      </w:r>
      <w:r w:rsidR="00000000">
        <w:rPr>
          <w:color w:val="2E5395"/>
        </w:rPr>
        <w:t>verzuim</w:t>
      </w:r>
      <w:r w:rsidR="00000000">
        <w:rPr>
          <w:color w:val="2E5395"/>
          <w:spacing w:val="-8"/>
        </w:rPr>
        <w:t xml:space="preserve"> </w:t>
      </w:r>
      <w:r w:rsidR="00000000">
        <w:rPr>
          <w:color w:val="2E5395"/>
        </w:rPr>
        <w:t>bij</w:t>
      </w:r>
      <w:r w:rsidR="00000000">
        <w:rPr>
          <w:color w:val="2E5395"/>
          <w:spacing w:val="-3"/>
        </w:rPr>
        <w:t xml:space="preserve"> </w:t>
      </w:r>
      <w:r w:rsidR="00000000">
        <w:rPr>
          <w:color w:val="2E5395"/>
        </w:rPr>
        <w:t>bijna</w:t>
      </w:r>
      <w:r w:rsidR="00000000">
        <w:rPr>
          <w:color w:val="2E5395"/>
          <w:spacing w:val="-5"/>
        </w:rPr>
        <w:t xml:space="preserve"> </w:t>
      </w:r>
      <w:r w:rsidR="00000000">
        <w:rPr>
          <w:color w:val="2E5395"/>
        </w:rPr>
        <w:t>alle</w:t>
      </w:r>
      <w:r w:rsidR="00000000">
        <w:rPr>
          <w:color w:val="2E5395"/>
          <w:spacing w:val="-8"/>
        </w:rPr>
        <w:t xml:space="preserve"> </w:t>
      </w:r>
      <w:r w:rsidR="00000000">
        <w:rPr>
          <w:color w:val="2E5395"/>
        </w:rPr>
        <w:t>colleges</w:t>
      </w:r>
      <w:r w:rsidR="00000000">
        <w:rPr>
          <w:color w:val="2E5395"/>
          <w:spacing w:val="-7"/>
        </w:rPr>
        <w:t xml:space="preserve"> </w:t>
      </w:r>
      <w:r w:rsidR="00000000">
        <w:rPr>
          <w:color w:val="2E5395"/>
        </w:rPr>
        <w:t>van</w:t>
      </w:r>
      <w:r w:rsidR="00000000">
        <w:rPr>
          <w:color w:val="2E5395"/>
          <w:spacing w:val="-6"/>
        </w:rPr>
        <w:t xml:space="preserve"> </w:t>
      </w:r>
      <w:r w:rsidR="00000000">
        <w:rPr>
          <w:color w:val="2E5395"/>
          <w:spacing w:val="-2"/>
        </w:rPr>
        <w:t>mboRijnland</w:t>
      </w:r>
    </w:p>
    <w:p w14:paraId="68586A95" w14:textId="77777777" w:rsidR="00100177" w:rsidRDefault="00000000">
      <w:pPr>
        <w:pStyle w:val="Plattetekst"/>
        <w:spacing w:before="23" w:line="256" w:lineRule="auto"/>
        <w:ind w:left="236" w:right="1175"/>
      </w:pPr>
      <w:r>
        <w:t>Bijna alle colleges van mboRijnland meldden meer verzuim dan vorig jaar. Gezien de problemen met de</w:t>
      </w:r>
      <w:r>
        <w:rPr>
          <w:spacing w:val="-4"/>
        </w:rPr>
        <w:t xml:space="preserve"> </w:t>
      </w:r>
      <w:r>
        <w:t>verzuimmeldingen</w:t>
      </w:r>
      <w:r>
        <w:rPr>
          <w:spacing w:val="-2"/>
        </w:rPr>
        <w:t xml:space="preserve"> </w:t>
      </w:r>
      <w:r>
        <w:t>in</w:t>
      </w:r>
      <w:r>
        <w:rPr>
          <w:spacing w:val="-1"/>
        </w:rPr>
        <w:t xml:space="preserve"> </w:t>
      </w:r>
      <w:r>
        <w:t>de</w:t>
      </w:r>
      <w:r>
        <w:rPr>
          <w:spacing w:val="-2"/>
        </w:rPr>
        <w:t xml:space="preserve"> </w:t>
      </w:r>
      <w:r>
        <w:t>eerste</w:t>
      </w:r>
      <w:r>
        <w:rPr>
          <w:spacing w:val="-4"/>
        </w:rPr>
        <w:t xml:space="preserve"> </w:t>
      </w:r>
      <w:r>
        <w:t>maanden</w:t>
      </w:r>
      <w:r>
        <w:rPr>
          <w:spacing w:val="-3"/>
        </w:rPr>
        <w:t xml:space="preserve"> </w:t>
      </w:r>
      <w:r>
        <w:t>van</w:t>
      </w:r>
      <w:r>
        <w:rPr>
          <w:spacing w:val="-3"/>
        </w:rPr>
        <w:t xml:space="preserve"> </w:t>
      </w:r>
      <w:r>
        <w:t>het</w:t>
      </w:r>
      <w:r>
        <w:rPr>
          <w:spacing w:val="-3"/>
        </w:rPr>
        <w:t xml:space="preserve"> </w:t>
      </w:r>
      <w:r>
        <w:t>schooljaar,</w:t>
      </w:r>
      <w:r>
        <w:rPr>
          <w:spacing w:val="-3"/>
        </w:rPr>
        <w:t xml:space="preserve"> </w:t>
      </w:r>
      <w:r>
        <w:t>kan</w:t>
      </w:r>
      <w:r>
        <w:rPr>
          <w:spacing w:val="-2"/>
        </w:rPr>
        <w:t xml:space="preserve"> </w:t>
      </w:r>
      <w:r>
        <w:t>het</w:t>
      </w:r>
      <w:r>
        <w:rPr>
          <w:spacing w:val="-1"/>
        </w:rPr>
        <w:t xml:space="preserve"> </w:t>
      </w:r>
      <w:r>
        <w:t>werkelijke</w:t>
      </w:r>
      <w:r>
        <w:rPr>
          <w:spacing w:val="-3"/>
        </w:rPr>
        <w:t xml:space="preserve"> </w:t>
      </w:r>
      <w:r>
        <w:t>aantal</w:t>
      </w:r>
      <w:r>
        <w:rPr>
          <w:spacing w:val="-4"/>
        </w:rPr>
        <w:t xml:space="preserve"> </w:t>
      </w:r>
      <w:r>
        <w:t>verzuimende studenten nog wat hoger liggen dan de cijfers aangeven.</w:t>
      </w:r>
    </w:p>
    <w:p w14:paraId="22FDD489" w14:textId="77777777" w:rsidR="00100177" w:rsidRDefault="00000000">
      <w:pPr>
        <w:pStyle w:val="Plattetekst"/>
        <w:spacing w:before="167" w:line="259" w:lineRule="auto"/>
        <w:ind w:left="236" w:right="1225"/>
      </w:pPr>
      <w:r>
        <w:t>Alleen</w:t>
      </w:r>
      <w:r>
        <w:rPr>
          <w:spacing w:val="-4"/>
        </w:rPr>
        <w:t xml:space="preserve"> </w:t>
      </w:r>
      <w:r>
        <w:t>bij</w:t>
      </w:r>
      <w:r>
        <w:rPr>
          <w:spacing w:val="-3"/>
        </w:rPr>
        <w:t xml:space="preserve"> </w:t>
      </w:r>
      <w:r>
        <w:t>college</w:t>
      </w:r>
      <w:r>
        <w:rPr>
          <w:spacing w:val="-2"/>
        </w:rPr>
        <w:t xml:space="preserve"> </w:t>
      </w:r>
      <w:r>
        <w:t>Startup</w:t>
      </w:r>
      <w:r>
        <w:rPr>
          <w:spacing w:val="-2"/>
        </w:rPr>
        <w:t xml:space="preserve"> </w:t>
      </w:r>
      <w:r>
        <w:t>bleef</w:t>
      </w:r>
      <w:r>
        <w:rPr>
          <w:spacing w:val="-4"/>
        </w:rPr>
        <w:t xml:space="preserve"> </w:t>
      </w:r>
      <w:r>
        <w:t>het</w:t>
      </w:r>
      <w:r>
        <w:rPr>
          <w:spacing w:val="-4"/>
        </w:rPr>
        <w:t xml:space="preserve"> </w:t>
      </w:r>
      <w:r>
        <w:t>aantal</w:t>
      </w:r>
      <w:r>
        <w:rPr>
          <w:spacing w:val="-5"/>
        </w:rPr>
        <w:t xml:space="preserve"> </w:t>
      </w:r>
      <w:r>
        <w:t>verzuimmeldingen</w:t>
      </w:r>
      <w:r>
        <w:rPr>
          <w:spacing w:val="-2"/>
        </w:rPr>
        <w:t xml:space="preserve"> </w:t>
      </w:r>
      <w:r>
        <w:t>dit</w:t>
      </w:r>
      <w:r>
        <w:rPr>
          <w:spacing w:val="-4"/>
        </w:rPr>
        <w:t xml:space="preserve"> </w:t>
      </w:r>
      <w:r>
        <w:t>schooljaar</w:t>
      </w:r>
      <w:r>
        <w:rPr>
          <w:spacing w:val="-3"/>
        </w:rPr>
        <w:t xml:space="preserve"> </w:t>
      </w:r>
      <w:r>
        <w:t>achter,</w:t>
      </w:r>
      <w:r>
        <w:rPr>
          <w:spacing w:val="-2"/>
        </w:rPr>
        <w:t xml:space="preserve"> </w:t>
      </w:r>
      <w:r>
        <w:t>met</w:t>
      </w:r>
      <w:r>
        <w:rPr>
          <w:spacing w:val="-4"/>
        </w:rPr>
        <w:t xml:space="preserve"> </w:t>
      </w:r>
      <w:r>
        <w:t>name</w:t>
      </w:r>
      <w:r>
        <w:rPr>
          <w:spacing w:val="-4"/>
        </w:rPr>
        <w:t xml:space="preserve"> </w:t>
      </w:r>
      <w:r>
        <w:t>vanuit het Entreeonderwijs. De oorzaak hiervan ligt vermoedelijk voor een belangrijk deel in de implementatie</w:t>
      </w:r>
      <w:r>
        <w:rPr>
          <w:spacing w:val="40"/>
        </w:rPr>
        <w:t xml:space="preserve"> </w:t>
      </w:r>
      <w:r>
        <w:t>van het nieuwe software-systeem, alsmede in het hoge verzuim zelf. Ook de gepersonaliseerde roosters maakten het melden van verzuim ingewikkeld voor dit college.</w:t>
      </w:r>
    </w:p>
    <w:p w14:paraId="2603F6D8" w14:textId="7DE6E505" w:rsidR="009D71A4" w:rsidRDefault="009D71A4">
      <w:pPr>
        <w:pStyle w:val="Plattetekst"/>
        <w:spacing w:before="167" w:line="259" w:lineRule="auto"/>
        <w:ind w:left="236" w:right="1225"/>
      </w:pPr>
      <w:r>
        <w:rPr>
          <w:noProof/>
        </w:rPr>
        <w:drawing>
          <wp:inline distT="0" distB="0" distL="0" distR="0" wp14:anchorId="1DECDBD1" wp14:editId="77F94F40">
            <wp:extent cx="5486400" cy="3200400"/>
            <wp:effectExtent l="0" t="0" r="0" b="0"/>
            <wp:docPr id="912367684" name="Grafiek 22" descr="Grafiek: Op bijna alle colleges van mboRijnland meer verzuimmeldingen&#10;Meldingen per college mboRijnlan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CF4FA7" w14:textId="32625086" w:rsidR="00100177" w:rsidRDefault="00100177">
      <w:pPr>
        <w:pStyle w:val="Plattetekst"/>
        <w:spacing w:before="10"/>
        <w:rPr>
          <w:sz w:val="10"/>
        </w:rPr>
      </w:pPr>
    </w:p>
    <w:p w14:paraId="722FA93C" w14:textId="77777777" w:rsidR="00100177" w:rsidRDefault="00100177">
      <w:pPr>
        <w:rPr>
          <w:sz w:val="10"/>
        </w:rPr>
        <w:sectPr w:rsidR="00100177">
          <w:pgSz w:w="11910" w:h="16840"/>
          <w:pgMar w:top="1580" w:right="200" w:bottom="1160" w:left="1180" w:header="143" w:footer="960" w:gutter="0"/>
          <w:cols w:space="708"/>
        </w:sectPr>
      </w:pPr>
    </w:p>
    <w:p w14:paraId="528BBCEF" w14:textId="572FF953" w:rsidR="00100177" w:rsidRDefault="00013B1F">
      <w:pPr>
        <w:pStyle w:val="Plattetekst"/>
        <w:spacing w:before="13"/>
        <w:rPr>
          <w:sz w:val="26"/>
        </w:rPr>
      </w:pPr>
      <w:r>
        <w:rPr>
          <w:noProof/>
        </w:rPr>
        <w:lastRenderedPageBreak/>
        <w:drawing>
          <wp:inline distT="0" distB="0" distL="0" distR="0" wp14:anchorId="667CD791" wp14:editId="529DDF48">
            <wp:extent cx="5486400" cy="3200400"/>
            <wp:effectExtent l="0" t="0" r="0" b="0"/>
            <wp:docPr id="1506604870" name="Grafiek 22" descr="Grafiek: Alleen vanuit Start-up minder studenten gemeld&#10;Unieke personen gemeld per college mboRijnland&#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5DBEECB" w14:textId="77777777" w:rsidR="00100177" w:rsidRDefault="00000000">
      <w:pPr>
        <w:pStyle w:val="Kop2"/>
        <w:numPr>
          <w:ilvl w:val="2"/>
          <w:numId w:val="3"/>
        </w:numPr>
        <w:tabs>
          <w:tab w:val="left" w:pos="880"/>
        </w:tabs>
        <w:ind w:left="880" w:hanging="644"/>
      </w:pPr>
      <w:bookmarkStart w:id="100" w:name="_bookmark48"/>
      <w:bookmarkStart w:id="101" w:name="_Toc181187133"/>
      <w:bookmarkEnd w:id="100"/>
      <w:r>
        <w:rPr>
          <w:color w:val="2E5395"/>
        </w:rPr>
        <w:t>Studenten</w:t>
      </w:r>
      <w:r>
        <w:rPr>
          <w:color w:val="2E5395"/>
          <w:spacing w:val="-9"/>
        </w:rPr>
        <w:t xml:space="preserve"> </w:t>
      </w:r>
      <w:r>
        <w:rPr>
          <w:color w:val="2E5395"/>
        </w:rPr>
        <w:t>in</w:t>
      </w:r>
      <w:r>
        <w:rPr>
          <w:color w:val="2E5395"/>
          <w:spacing w:val="-6"/>
        </w:rPr>
        <w:t xml:space="preserve"> </w:t>
      </w:r>
      <w:r>
        <w:rPr>
          <w:color w:val="2E5395"/>
        </w:rPr>
        <w:t>beeld</w:t>
      </w:r>
      <w:r>
        <w:rPr>
          <w:color w:val="2E5395"/>
          <w:spacing w:val="-8"/>
        </w:rPr>
        <w:t xml:space="preserve"> </w:t>
      </w:r>
      <w:r>
        <w:rPr>
          <w:color w:val="2E5395"/>
        </w:rPr>
        <w:t>bij</w:t>
      </w:r>
      <w:r>
        <w:rPr>
          <w:color w:val="2E5395"/>
          <w:spacing w:val="-6"/>
        </w:rPr>
        <w:t xml:space="preserve"> </w:t>
      </w:r>
      <w:r>
        <w:rPr>
          <w:color w:val="2E5395"/>
          <w:spacing w:val="-2"/>
        </w:rPr>
        <w:t>mboRijnland</w:t>
      </w:r>
      <w:bookmarkEnd w:id="101"/>
    </w:p>
    <w:p w14:paraId="7164D702" w14:textId="77777777" w:rsidR="00100177" w:rsidRDefault="00000000">
      <w:pPr>
        <w:pStyle w:val="Plattetekst"/>
        <w:spacing w:before="22" w:line="259" w:lineRule="auto"/>
        <w:ind w:left="236" w:right="1223"/>
      </w:pPr>
      <w:r>
        <w:t>Het RBL is in het voorjaar 2022 samen met RMC regio 27 (regio Gouda e.o.) in gesprek gegaan met de directie van mboRijnland, met als doel de samenwerking te versterken, de verzuimaanpak te verbeteren</w:t>
      </w:r>
      <w:r>
        <w:rPr>
          <w:spacing w:val="-1"/>
        </w:rPr>
        <w:t xml:space="preserve"> </w:t>
      </w:r>
      <w:r>
        <w:t>en</w:t>
      </w:r>
      <w:r>
        <w:rPr>
          <w:spacing w:val="-4"/>
        </w:rPr>
        <w:t xml:space="preserve"> </w:t>
      </w:r>
      <w:r>
        <w:t>zo</w:t>
      </w:r>
      <w:r>
        <w:rPr>
          <w:spacing w:val="-1"/>
        </w:rPr>
        <w:t xml:space="preserve"> </w:t>
      </w:r>
      <w:r>
        <w:t>gezamenlijk</w:t>
      </w:r>
      <w:r>
        <w:rPr>
          <w:spacing w:val="-2"/>
        </w:rPr>
        <w:t xml:space="preserve"> </w:t>
      </w:r>
      <w:r>
        <w:t>te</w:t>
      </w:r>
      <w:r>
        <w:rPr>
          <w:spacing w:val="-4"/>
        </w:rPr>
        <w:t xml:space="preserve"> </w:t>
      </w:r>
      <w:r>
        <w:t>zorgen</w:t>
      </w:r>
      <w:r>
        <w:rPr>
          <w:spacing w:val="-1"/>
        </w:rPr>
        <w:t xml:space="preserve"> </w:t>
      </w:r>
      <w:r>
        <w:t>dat</w:t>
      </w:r>
      <w:r>
        <w:rPr>
          <w:spacing w:val="-1"/>
        </w:rPr>
        <w:t xml:space="preserve"> </w:t>
      </w:r>
      <w:r>
        <w:t>alle</w:t>
      </w:r>
      <w:r>
        <w:rPr>
          <w:spacing w:val="-1"/>
        </w:rPr>
        <w:t xml:space="preserve"> </w:t>
      </w:r>
      <w:r>
        <w:t>leerlingen</w:t>
      </w:r>
      <w:r>
        <w:rPr>
          <w:spacing w:val="-1"/>
        </w:rPr>
        <w:t xml:space="preserve"> </w:t>
      </w:r>
      <w:r>
        <w:t>in</w:t>
      </w:r>
      <w:r>
        <w:rPr>
          <w:spacing w:val="-1"/>
        </w:rPr>
        <w:t xml:space="preserve"> </w:t>
      </w:r>
      <w:r>
        <w:t>beeld</w:t>
      </w:r>
      <w:r>
        <w:rPr>
          <w:spacing w:val="-3"/>
        </w:rPr>
        <w:t xml:space="preserve"> </w:t>
      </w:r>
      <w:r>
        <w:t>zijn.</w:t>
      </w:r>
      <w:r>
        <w:rPr>
          <w:spacing w:val="-1"/>
        </w:rPr>
        <w:t xml:space="preserve"> </w:t>
      </w:r>
      <w:r>
        <w:t>De</w:t>
      </w:r>
      <w:r>
        <w:rPr>
          <w:spacing w:val="-1"/>
        </w:rPr>
        <w:t xml:space="preserve"> </w:t>
      </w:r>
      <w:r>
        <w:t>gesprekken</w:t>
      </w:r>
      <w:r>
        <w:rPr>
          <w:spacing w:val="-4"/>
        </w:rPr>
        <w:t xml:space="preserve"> </w:t>
      </w:r>
      <w:r>
        <w:t>hebben</w:t>
      </w:r>
      <w:r>
        <w:rPr>
          <w:spacing w:val="-3"/>
        </w:rPr>
        <w:t xml:space="preserve"> </w:t>
      </w:r>
      <w:r>
        <w:t>geleid tot</w:t>
      </w:r>
      <w:r>
        <w:rPr>
          <w:spacing w:val="-4"/>
        </w:rPr>
        <w:t xml:space="preserve"> </w:t>
      </w:r>
      <w:r>
        <w:t>een</w:t>
      </w:r>
      <w:r>
        <w:rPr>
          <w:spacing w:val="-5"/>
        </w:rPr>
        <w:t xml:space="preserve"> </w:t>
      </w:r>
      <w:r>
        <w:t>aantal</w:t>
      </w:r>
      <w:r>
        <w:rPr>
          <w:spacing w:val="-5"/>
        </w:rPr>
        <w:t xml:space="preserve"> </w:t>
      </w:r>
      <w:r>
        <w:t>verbeterstappen.</w:t>
      </w:r>
      <w:r>
        <w:rPr>
          <w:spacing w:val="-4"/>
        </w:rPr>
        <w:t xml:space="preserve"> </w:t>
      </w:r>
      <w:r>
        <w:t>Zo</w:t>
      </w:r>
      <w:r>
        <w:rPr>
          <w:spacing w:val="-4"/>
        </w:rPr>
        <w:t xml:space="preserve"> </w:t>
      </w:r>
      <w:r>
        <w:t>zijn</w:t>
      </w:r>
      <w:r>
        <w:rPr>
          <w:spacing w:val="-4"/>
        </w:rPr>
        <w:t xml:space="preserve"> </w:t>
      </w:r>
      <w:r>
        <w:t>er als</w:t>
      </w:r>
      <w:r>
        <w:rPr>
          <w:spacing w:val="-3"/>
        </w:rPr>
        <w:t xml:space="preserve"> </w:t>
      </w:r>
      <w:r>
        <w:t>gevolg</w:t>
      </w:r>
      <w:r>
        <w:rPr>
          <w:spacing w:val="-4"/>
        </w:rPr>
        <w:t xml:space="preserve"> </w:t>
      </w:r>
      <w:r>
        <w:t>van</w:t>
      </w:r>
      <w:r>
        <w:rPr>
          <w:spacing w:val="-5"/>
        </w:rPr>
        <w:t xml:space="preserve"> </w:t>
      </w:r>
      <w:r>
        <w:t>de</w:t>
      </w:r>
      <w:r>
        <w:rPr>
          <w:spacing w:val="-4"/>
        </w:rPr>
        <w:t xml:space="preserve"> </w:t>
      </w:r>
      <w:r>
        <w:t>gesprekken</w:t>
      </w:r>
      <w:r>
        <w:rPr>
          <w:spacing w:val="-2"/>
        </w:rPr>
        <w:t xml:space="preserve"> </w:t>
      </w:r>
      <w:r>
        <w:t>aanpassingen</w:t>
      </w:r>
      <w:r>
        <w:rPr>
          <w:spacing w:val="-2"/>
        </w:rPr>
        <w:t xml:space="preserve"> </w:t>
      </w:r>
      <w:r>
        <w:t>aangebracht</w:t>
      </w:r>
      <w:r>
        <w:rPr>
          <w:spacing w:val="-2"/>
        </w:rPr>
        <w:t xml:space="preserve"> </w:t>
      </w:r>
      <w:r>
        <w:t>in het</w:t>
      </w:r>
      <w:r>
        <w:rPr>
          <w:spacing w:val="-1"/>
        </w:rPr>
        <w:t xml:space="preserve"> </w:t>
      </w:r>
      <w:r>
        <w:t>registratiesysteem. Ook is gesproken</w:t>
      </w:r>
      <w:r>
        <w:rPr>
          <w:spacing w:val="-1"/>
        </w:rPr>
        <w:t xml:space="preserve"> </w:t>
      </w:r>
      <w:r>
        <w:t>over normalisatie van</w:t>
      </w:r>
      <w:r>
        <w:rPr>
          <w:spacing w:val="-2"/>
        </w:rPr>
        <w:t xml:space="preserve"> </w:t>
      </w:r>
      <w:r>
        <w:t>het</w:t>
      </w:r>
      <w:r>
        <w:rPr>
          <w:spacing w:val="-1"/>
        </w:rPr>
        <w:t xml:space="preserve"> </w:t>
      </w:r>
      <w:r>
        <w:t>uitschrijfbeleid, het</w:t>
      </w:r>
      <w:r>
        <w:rPr>
          <w:spacing w:val="-1"/>
        </w:rPr>
        <w:t xml:space="preserve"> </w:t>
      </w:r>
      <w:r>
        <w:t>tijdig</w:t>
      </w:r>
      <w:r>
        <w:rPr>
          <w:spacing w:val="-1"/>
        </w:rPr>
        <w:t xml:space="preserve"> </w:t>
      </w:r>
      <w:r>
        <w:t xml:space="preserve">verwijzen van uitvallers naar het RMC en het voorkomen van onnodige herhaalmeldingen. Afgesproken is om vanuit de cultuur van </w:t>
      </w:r>
      <w:r>
        <w:rPr>
          <w:i/>
        </w:rPr>
        <w:t>Je wordt gemist</w:t>
      </w:r>
      <w:r>
        <w:t>, aandacht te hebben voor correcte registratie en het versterken en intensiveren van de samenwerking. In schooljaar 2022-2023 wordt deze aanpak voortgezet en zo nodig verder uitgewerkt.</w:t>
      </w:r>
    </w:p>
    <w:p w14:paraId="44994BD5" w14:textId="77777777" w:rsidR="00100177" w:rsidRDefault="00100177">
      <w:pPr>
        <w:spacing w:line="259" w:lineRule="auto"/>
        <w:sectPr w:rsidR="00100177">
          <w:pgSz w:w="11910" w:h="16840"/>
          <w:pgMar w:top="1580" w:right="200" w:bottom="1160" w:left="1180" w:header="143" w:footer="960" w:gutter="0"/>
          <w:cols w:space="708"/>
        </w:sectPr>
      </w:pPr>
    </w:p>
    <w:p w14:paraId="47FEF7A1" w14:textId="77777777" w:rsidR="00100177" w:rsidRDefault="00000000">
      <w:pPr>
        <w:pStyle w:val="Kop1"/>
        <w:spacing w:line="259" w:lineRule="auto"/>
      </w:pPr>
      <w:bookmarkStart w:id="102" w:name="_bookmark49"/>
      <w:bookmarkStart w:id="103" w:name="_Toc181187134"/>
      <w:bookmarkEnd w:id="102"/>
      <w:r>
        <w:rPr>
          <w:color w:val="2E5395"/>
        </w:rPr>
        <w:lastRenderedPageBreak/>
        <w:t>Doelstelling</w:t>
      </w:r>
      <w:r>
        <w:rPr>
          <w:color w:val="2E5395"/>
          <w:spacing w:val="-6"/>
        </w:rPr>
        <w:t xml:space="preserve"> </w:t>
      </w:r>
      <w:r>
        <w:rPr>
          <w:color w:val="2E5395"/>
        </w:rPr>
        <w:t>4:</w:t>
      </w:r>
      <w:r>
        <w:rPr>
          <w:color w:val="2E5395"/>
          <w:spacing w:val="-5"/>
        </w:rPr>
        <w:t xml:space="preserve"> </w:t>
      </w:r>
      <w:r>
        <w:rPr>
          <w:color w:val="2E5395"/>
        </w:rPr>
        <w:t>Jongeren,</w:t>
      </w:r>
      <w:r>
        <w:rPr>
          <w:color w:val="2E5395"/>
          <w:spacing w:val="-5"/>
        </w:rPr>
        <w:t xml:space="preserve"> </w:t>
      </w:r>
      <w:r>
        <w:rPr>
          <w:color w:val="2E5395"/>
        </w:rPr>
        <w:t>ouders,</w:t>
      </w:r>
      <w:r>
        <w:rPr>
          <w:color w:val="2E5395"/>
          <w:spacing w:val="-6"/>
        </w:rPr>
        <w:t xml:space="preserve"> </w:t>
      </w:r>
      <w:r>
        <w:rPr>
          <w:color w:val="2E5395"/>
        </w:rPr>
        <w:t>scholen</w:t>
      </w:r>
      <w:r>
        <w:rPr>
          <w:color w:val="2E5395"/>
          <w:spacing w:val="-4"/>
        </w:rPr>
        <w:t xml:space="preserve"> </w:t>
      </w:r>
      <w:r>
        <w:rPr>
          <w:color w:val="2E5395"/>
        </w:rPr>
        <w:t>en</w:t>
      </w:r>
      <w:r>
        <w:rPr>
          <w:color w:val="2E5395"/>
          <w:spacing w:val="-6"/>
        </w:rPr>
        <w:t xml:space="preserve"> </w:t>
      </w:r>
      <w:r>
        <w:rPr>
          <w:color w:val="2E5395"/>
        </w:rPr>
        <w:t>partners</w:t>
      </w:r>
      <w:r>
        <w:rPr>
          <w:color w:val="2E5395"/>
          <w:spacing w:val="-5"/>
        </w:rPr>
        <w:t xml:space="preserve"> </w:t>
      </w:r>
      <w:r>
        <w:rPr>
          <w:color w:val="2E5395"/>
        </w:rPr>
        <w:t>waarderen</w:t>
      </w:r>
      <w:r>
        <w:rPr>
          <w:color w:val="2E5395"/>
          <w:spacing w:val="-4"/>
        </w:rPr>
        <w:t xml:space="preserve"> </w:t>
      </w:r>
      <w:r>
        <w:rPr>
          <w:color w:val="2E5395"/>
        </w:rPr>
        <w:t>onze dienstverlening steeds beter</w:t>
      </w:r>
      <w:bookmarkEnd w:id="103"/>
    </w:p>
    <w:p w14:paraId="1B6EBFBF" w14:textId="77777777" w:rsidR="00100177" w:rsidRDefault="00000000">
      <w:pPr>
        <w:pStyle w:val="Plattetekst"/>
        <w:spacing w:before="249" w:line="259" w:lineRule="auto"/>
        <w:ind w:left="236" w:right="1257"/>
      </w:pPr>
      <w:r>
        <w:t>In de verzuimaanpak en de begeleiding bij voortijdig schoolverlaten werkt het RBL samen met veel partijen: jongeren, ouders en/of verzorgers, scholen, jeugdteams, JGZ en andere partners. Om een effectieve dienstverlening te kunnen bieden én voortdurend te kunnen leren en verbeteren, is het belangrijk</w:t>
      </w:r>
      <w:r>
        <w:rPr>
          <w:spacing w:val="-3"/>
        </w:rPr>
        <w:t xml:space="preserve"> </w:t>
      </w:r>
      <w:r>
        <w:t>dat</w:t>
      </w:r>
      <w:r>
        <w:rPr>
          <w:spacing w:val="-4"/>
        </w:rPr>
        <w:t xml:space="preserve"> </w:t>
      </w:r>
      <w:r>
        <w:t>wij</w:t>
      </w:r>
      <w:r>
        <w:rPr>
          <w:spacing w:val="-3"/>
        </w:rPr>
        <w:t xml:space="preserve"> </w:t>
      </w:r>
      <w:r>
        <w:t>de</w:t>
      </w:r>
      <w:r>
        <w:rPr>
          <w:spacing w:val="-5"/>
        </w:rPr>
        <w:t xml:space="preserve"> </w:t>
      </w:r>
      <w:r>
        <w:t>jongeren</w:t>
      </w:r>
      <w:r>
        <w:rPr>
          <w:spacing w:val="-5"/>
        </w:rPr>
        <w:t xml:space="preserve"> </w:t>
      </w:r>
      <w:r>
        <w:t>zelf,</w:t>
      </w:r>
      <w:r>
        <w:rPr>
          <w:spacing w:val="-4"/>
        </w:rPr>
        <w:t xml:space="preserve"> </w:t>
      </w:r>
      <w:r>
        <w:t>hun</w:t>
      </w:r>
      <w:r>
        <w:rPr>
          <w:spacing w:val="-5"/>
        </w:rPr>
        <w:t xml:space="preserve"> </w:t>
      </w:r>
      <w:r>
        <w:t>ouders</w:t>
      </w:r>
      <w:r>
        <w:rPr>
          <w:spacing w:val="-2"/>
        </w:rPr>
        <w:t xml:space="preserve"> </w:t>
      </w:r>
      <w:r>
        <w:t>en/of</w:t>
      </w:r>
      <w:r>
        <w:rPr>
          <w:spacing w:val="-2"/>
        </w:rPr>
        <w:t xml:space="preserve"> </w:t>
      </w:r>
      <w:r>
        <w:t>verzorgers</w:t>
      </w:r>
      <w:r>
        <w:rPr>
          <w:spacing w:val="-3"/>
        </w:rPr>
        <w:t xml:space="preserve"> </w:t>
      </w:r>
      <w:r>
        <w:t>en</w:t>
      </w:r>
      <w:r>
        <w:rPr>
          <w:spacing w:val="-5"/>
        </w:rPr>
        <w:t xml:space="preserve"> </w:t>
      </w:r>
      <w:r>
        <w:t>belangrijke</w:t>
      </w:r>
      <w:r>
        <w:rPr>
          <w:spacing w:val="-4"/>
        </w:rPr>
        <w:t xml:space="preserve"> </w:t>
      </w:r>
      <w:r>
        <w:t>samenwerkingspartners gestructureerd feedback vragen. Zoals we dat ook doen bij de doelgroep van het primair en</w:t>
      </w:r>
      <w:r>
        <w:rPr>
          <w:spacing w:val="40"/>
        </w:rPr>
        <w:t xml:space="preserve"> </w:t>
      </w:r>
      <w:r>
        <w:t>voortgezet onderwijs (zie paragraaf 1.4.1 voor uitgebreide toelichting).</w:t>
      </w:r>
    </w:p>
    <w:p w14:paraId="02BEB737" w14:textId="77777777" w:rsidR="00100177" w:rsidRDefault="00000000">
      <w:pPr>
        <w:pStyle w:val="Kop2"/>
        <w:numPr>
          <w:ilvl w:val="2"/>
          <w:numId w:val="2"/>
        </w:numPr>
        <w:tabs>
          <w:tab w:val="left" w:pos="880"/>
        </w:tabs>
        <w:spacing w:before="160"/>
        <w:ind w:left="880" w:hanging="644"/>
      </w:pPr>
      <w:bookmarkStart w:id="104" w:name="_bookmark50"/>
      <w:bookmarkStart w:id="105" w:name="_Toc181187135"/>
      <w:bookmarkEnd w:id="104"/>
      <w:r>
        <w:rPr>
          <w:color w:val="2E5395"/>
        </w:rPr>
        <w:t>Feedback</w:t>
      </w:r>
      <w:r>
        <w:rPr>
          <w:color w:val="2E5395"/>
          <w:spacing w:val="-9"/>
        </w:rPr>
        <w:t xml:space="preserve"> </w:t>
      </w:r>
      <w:r>
        <w:rPr>
          <w:color w:val="2E5395"/>
        </w:rPr>
        <w:t>van</w:t>
      </w:r>
      <w:r>
        <w:rPr>
          <w:color w:val="2E5395"/>
          <w:spacing w:val="-8"/>
        </w:rPr>
        <w:t xml:space="preserve"> </w:t>
      </w:r>
      <w:r>
        <w:rPr>
          <w:color w:val="2E5395"/>
        </w:rPr>
        <w:t>jongeren</w:t>
      </w:r>
      <w:r>
        <w:rPr>
          <w:color w:val="2E5395"/>
          <w:spacing w:val="-8"/>
        </w:rPr>
        <w:t xml:space="preserve"> </w:t>
      </w:r>
      <w:r>
        <w:rPr>
          <w:color w:val="2E5395"/>
        </w:rPr>
        <w:t>en</w:t>
      </w:r>
      <w:r>
        <w:rPr>
          <w:color w:val="2E5395"/>
          <w:spacing w:val="-6"/>
        </w:rPr>
        <w:t xml:space="preserve"> </w:t>
      </w:r>
      <w:r>
        <w:rPr>
          <w:color w:val="2E5395"/>
        </w:rPr>
        <w:t>ouders</w:t>
      </w:r>
      <w:r>
        <w:rPr>
          <w:color w:val="2E5395"/>
          <w:spacing w:val="-8"/>
        </w:rPr>
        <w:t xml:space="preserve"> </w:t>
      </w:r>
      <w:r>
        <w:rPr>
          <w:color w:val="2E5395"/>
        </w:rPr>
        <w:t>en/of</w:t>
      </w:r>
      <w:r>
        <w:rPr>
          <w:color w:val="2E5395"/>
          <w:spacing w:val="-8"/>
        </w:rPr>
        <w:t xml:space="preserve"> </w:t>
      </w:r>
      <w:r>
        <w:rPr>
          <w:color w:val="2E5395"/>
          <w:spacing w:val="-2"/>
        </w:rPr>
        <w:t>verzorgers</w:t>
      </w:r>
      <w:bookmarkEnd w:id="105"/>
    </w:p>
    <w:p w14:paraId="69876EA0" w14:textId="77777777" w:rsidR="00100177" w:rsidRDefault="00000000">
      <w:pPr>
        <w:pStyle w:val="Plattetekst"/>
        <w:spacing w:before="24" w:line="259" w:lineRule="auto"/>
        <w:ind w:left="236" w:right="1223"/>
      </w:pPr>
      <w:r>
        <w:t>Het afgelopen schooljaar hebben 65 jongeren en/of ouders/verzorgers feedback gegeven na het voeren</w:t>
      </w:r>
      <w:r>
        <w:rPr>
          <w:spacing w:val="-4"/>
        </w:rPr>
        <w:t xml:space="preserve"> </w:t>
      </w:r>
      <w:r>
        <w:t>van</w:t>
      </w:r>
      <w:r>
        <w:rPr>
          <w:spacing w:val="-4"/>
        </w:rPr>
        <w:t xml:space="preserve"> </w:t>
      </w:r>
      <w:r>
        <w:t>verzuimgesprekken</w:t>
      </w:r>
      <w:r>
        <w:rPr>
          <w:spacing w:val="-4"/>
        </w:rPr>
        <w:t xml:space="preserve"> </w:t>
      </w:r>
      <w:r>
        <w:t>met</w:t>
      </w:r>
      <w:r>
        <w:rPr>
          <w:spacing w:val="-1"/>
        </w:rPr>
        <w:t xml:space="preserve"> </w:t>
      </w:r>
      <w:r>
        <w:t>de</w:t>
      </w:r>
      <w:r>
        <w:rPr>
          <w:spacing w:val="-4"/>
        </w:rPr>
        <w:t xml:space="preserve"> </w:t>
      </w:r>
      <w:r>
        <w:t>consulent</w:t>
      </w:r>
      <w:r>
        <w:rPr>
          <w:spacing w:val="-3"/>
        </w:rPr>
        <w:t xml:space="preserve"> </w:t>
      </w:r>
      <w:r>
        <w:t>van het</w:t>
      </w:r>
      <w:r>
        <w:rPr>
          <w:spacing w:val="-3"/>
        </w:rPr>
        <w:t xml:space="preserve"> </w:t>
      </w:r>
      <w:r>
        <w:t>mbo-team</w:t>
      </w:r>
      <w:r>
        <w:rPr>
          <w:spacing w:val="-3"/>
        </w:rPr>
        <w:t xml:space="preserve"> </w:t>
      </w:r>
      <w:r>
        <w:t>van</w:t>
      </w:r>
      <w:r>
        <w:rPr>
          <w:spacing w:val="-3"/>
        </w:rPr>
        <w:t xml:space="preserve"> </w:t>
      </w:r>
      <w:r>
        <w:t>het</w:t>
      </w:r>
      <w:r>
        <w:rPr>
          <w:spacing w:val="-3"/>
        </w:rPr>
        <w:t xml:space="preserve"> </w:t>
      </w:r>
      <w:r>
        <w:t>RBL.</w:t>
      </w:r>
      <w:r>
        <w:rPr>
          <w:spacing w:val="-1"/>
        </w:rPr>
        <w:t xml:space="preserve"> </w:t>
      </w:r>
      <w:r>
        <w:t>Zij</w:t>
      </w:r>
      <w:r>
        <w:rPr>
          <w:spacing w:val="-2"/>
        </w:rPr>
        <w:t xml:space="preserve"> </w:t>
      </w:r>
      <w:r>
        <w:t>gaven</w:t>
      </w:r>
      <w:r>
        <w:rPr>
          <w:spacing w:val="-2"/>
        </w:rPr>
        <w:t xml:space="preserve"> </w:t>
      </w:r>
      <w:r>
        <w:t>in</w:t>
      </w:r>
      <w:r>
        <w:rPr>
          <w:spacing w:val="-3"/>
        </w:rPr>
        <w:t xml:space="preserve"> </w:t>
      </w:r>
      <w:r>
        <w:t>ruime meerderheid positieve feedback na het gesprek met de consulent.</w:t>
      </w:r>
    </w:p>
    <w:p w14:paraId="0BABF26E" w14:textId="77777777" w:rsidR="00100177" w:rsidRDefault="00000000">
      <w:pPr>
        <w:pStyle w:val="Plattetekst"/>
        <w:spacing w:before="159" w:line="259" w:lineRule="auto"/>
        <w:ind w:left="236" w:right="1223"/>
      </w:pPr>
      <w:r>
        <w:t>Een ruime meerderheid van de respondenten voelt zich begrepen door de consulent tijdens het gesprek</w:t>
      </w:r>
      <w:r>
        <w:rPr>
          <w:spacing w:val="-2"/>
        </w:rPr>
        <w:t xml:space="preserve"> </w:t>
      </w:r>
      <w:r>
        <w:t>en</w:t>
      </w:r>
      <w:r>
        <w:rPr>
          <w:spacing w:val="-3"/>
        </w:rPr>
        <w:t xml:space="preserve"> </w:t>
      </w:r>
      <w:r>
        <w:t>geeft</w:t>
      </w:r>
      <w:r>
        <w:rPr>
          <w:spacing w:val="-4"/>
        </w:rPr>
        <w:t xml:space="preserve"> </w:t>
      </w:r>
      <w:r>
        <w:t>aan</w:t>
      </w:r>
      <w:r>
        <w:rPr>
          <w:spacing w:val="-3"/>
        </w:rPr>
        <w:t xml:space="preserve"> </w:t>
      </w:r>
      <w:r>
        <w:t>dat</w:t>
      </w:r>
      <w:r>
        <w:rPr>
          <w:spacing w:val="-2"/>
        </w:rPr>
        <w:t xml:space="preserve"> </w:t>
      </w:r>
      <w:r>
        <w:t>de</w:t>
      </w:r>
      <w:r>
        <w:rPr>
          <w:spacing w:val="-4"/>
        </w:rPr>
        <w:t xml:space="preserve"> </w:t>
      </w:r>
      <w:r>
        <w:t>consulent</w:t>
      </w:r>
      <w:r>
        <w:rPr>
          <w:spacing w:val="-2"/>
        </w:rPr>
        <w:t xml:space="preserve"> </w:t>
      </w:r>
      <w:r>
        <w:t>goed</w:t>
      </w:r>
      <w:r>
        <w:rPr>
          <w:spacing w:val="-4"/>
        </w:rPr>
        <w:t xml:space="preserve"> </w:t>
      </w:r>
      <w:r>
        <w:t>luisterde.</w:t>
      </w:r>
      <w:r>
        <w:rPr>
          <w:spacing w:val="-2"/>
        </w:rPr>
        <w:t xml:space="preserve"> </w:t>
      </w:r>
      <w:r>
        <w:t>Ook</w:t>
      </w:r>
      <w:r>
        <w:rPr>
          <w:spacing w:val="-3"/>
        </w:rPr>
        <w:t xml:space="preserve"> </w:t>
      </w:r>
      <w:r>
        <w:t>de</w:t>
      </w:r>
      <w:r>
        <w:rPr>
          <w:spacing w:val="-5"/>
        </w:rPr>
        <w:t xml:space="preserve"> </w:t>
      </w:r>
      <w:r>
        <w:t>uitleg</w:t>
      </w:r>
      <w:r>
        <w:rPr>
          <w:spacing w:val="-5"/>
        </w:rPr>
        <w:t xml:space="preserve"> </w:t>
      </w:r>
      <w:r>
        <w:t>van</w:t>
      </w:r>
      <w:r>
        <w:rPr>
          <w:spacing w:val="-4"/>
        </w:rPr>
        <w:t xml:space="preserve"> </w:t>
      </w:r>
      <w:r>
        <w:t>de</w:t>
      </w:r>
      <w:r>
        <w:rPr>
          <w:spacing w:val="-2"/>
        </w:rPr>
        <w:t xml:space="preserve"> </w:t>
      </w:r>
      <w:r>
        <w:t>consulent</w:t>
      </w:r>
      <w:r>
        <w:rPr>
          <w:spacing w:val="-2"/>
        </w:rPr>
        <w:t xml:space="preserve"> </w:t>
      </w:r>
      <w:r>
        <w:t>is</w:t>
      </w:r>
      <w:r>
        <w:rPr>
          <w:spacing w:val="-3"/>
        </w:rPr>
        <w:t xml:space="preserve"> </w:t>
      </w:r>
      <w:r>
        <w:t>duidelijk</w:t>
      </w:r>
      <w:r>
        <w:rPr>
          <w:spacing w:val="-3"/>
        </w:rPr>
        <w:t xml:space="preserve"> </w:t>
      </w:r>
      <w:r>
        <w:t>voor een ruime meerderheid van de jongeren. Vrijwel alle respondenten geeft aan dat er duidelijke afspraken zijn gemaakt in het gesprek. Iets minder jongeren/ouders, maar wel de meerderheid, geeft aan nu te weten hoe het schoolverzuim verminderd kan worden.</w:t>
      </w:r>
    </w:p>
    <w:p w14:paraId="05889295" w14:textId="61F45FFF" w:rsidR="00A50172" w:rsidRDefault="00A50172">
      <w:pPr>
        <w:pStyle w:val="Plattetekst"/>
        <w:spacing w:before="159" w:line="259" w:lineRule="auto"/>
        <w:ind w:left="236" w:right="1223"/>
      </w:pPr>
      <w:r>
        <w:rPr>
          <w:noProof/>
          <w:sz w:val="24"/>
        </w:rPr>
        <w:drawing>
          <wp:inline distT="0" distB="0" distL="0" distR="0" wp14:anchorId="7713B2F1" wp14:editId="0DC05871">
            <wp:extent cx="5486400" cy="3200400"/>
            <wp:effectExtent l="0" t="0" r="0" b="0"/>
            <wp:docPr id="1947249205" name="Grafiek 19" descr="Grafiek Ontvangen feedback MBO-schole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8B9512" w14:textId="75B267DF" w:rsidR="0026703D" w:rsidRPr="0026703D" w:rsidRDefault="0026703D">
      <w:pPr>
        <w:pStyle w:val="Plattetekst"/>
        <w:spacing w:before="159" w:line="259" w:lineRule="auto"/>
        <w:ind w:left="236" w:right="1223"/>
        <w:rPr>
          <w:b/>
          <w:bCs/>
        </w:rPr>
      </w:pPr>
      <w:r w:rsidRPr="0026703D">
        <w:rPr>
          <w:b/>
          <w:bCs/>
        </w:rPr>
        <w:t>Eindcijfers</w:t>
      </w:r>
    </w:p>
    <w:p w14:paraId="3B2DE155" w14:textId="06F97836" w:rsidR="0026703D" w:rsidRDefault="0026703D" w:rsidP="0026703D">
      <w:pPr>
        <w:pStyle w:val="Plattetekst"/>
        <w:spacing w:before="159" w:line="259" w:lineRule="auto"/>
        <w:ind w:left="236" w:right="1223"/>
      </w:pPr>
      <w:r>
        <w:t>In het gesprek zijn duidelijke afspraken gemaakt</w:t>
      </w:r>
      <w:r>
        <w:t>: 9,5</w:t>
      </w:r>
    </w:p>
    <w:p w14:paraId="6A2A43C2" w14:textId="6EF3F8F7" w:rsidR="0026703D" w:rsidRDefault="0026703D" w:rsidP="0026703D">
      <w:pPr>
        <w:pStyle w:val="Plattetekst"/>
        <w:spacing w:before="159" w:line="259" w:lineRule="auto"/>
        <w:ind w:left="236" w:right="1223"/>
      </w:pPr>
      <w:r>
        <w:t>Dankzij het gesprek weet ik hoe ik mijn schoolverzuim kan verminderen (of: weet mijn kind hoe etc.)</w:t>
      </w:r>
      <w:r>
        <w:t>: 8,5</w:t>
      </w:r>
    </w:p>
    <w:p w14:paraId="7276470F" w14:textId="1F6E0AA0" w:rsidR="0026703D" w:rsidRDefault="0026703D" w:rsidP="0026703D">
      <w:pPr>
        <w:pStyle w:val="Plattetekst"/>
        <w:spacing w:before="159" w:line="259" w:lineRule="auto"/>
        <w:ind w:left="236" w:right="1223"/>
      </w:pPr>
      <w:r>
        <w:t>De consulent leerplicht was duidelijk in zijn/haar uitleg</w:t>
      </w:r>
      <w:r>
        <w:t>: 9,5</w:t>
      </w:r>
    </w:p>
    <w:p w14:paraId="5653B4C4" w14:textId="2D157209" w:rsidR="0026703D" w:rsidRDefault="0026703D" w:rsidP="0026703D">
      <w:pPr>
        <w:pStyle w:val="Plattetekst"/>
        <w:spacing w:before="159" w:line="259" w:lineRule="auto"/>
        <w:ind w:left="236" w:right="1223"/>
      </w:pPr>
      <w:r>
        <w:t>De consulent leerplicht luisterde goed en begreep mijn verhaal/het verhaal van mijn kind</w:t>
      </w:r>
      <w:r>
        <w:t>: 9,5</w:t>
      </w:r>
    </w:p>
    <w:p w14:paraId="547159B1" w14:textId="77777777" w:rsidR="0026703D" w:rsidRDefault="0026703D" w:rsidP="0026703D">
      <w:pPr>
        <w:pStyle w:val="Plattetekst"/>
        <w:spacing w:before="159" w:line="259" w:lineRule="auto"/>
        <w:ind w:left="236" w:right="1223"/>
      </w:pPr>
    </w:p>
    <w:p w14:paraId="660EDF1A" w14:textId="77777777" w:rsidR="00100177" w:rsidRDefault="00000000">
      <w:pPr>
        <w:pStyle w:val="Kop2"/>
        <w:numPr>
          <w:ilvl w:val="2"/>
          <w:numId w:val="2"/>
        </w:numPr>
        <w:tabs>
          <w:tab w:val="left" w:pos="880"/>
        </w:tabs>
        <w:ind w:left="880" w:hanging="644"/>
      </w:pPr>
      <w:bookmarkStart w:id="106" w:name="_bookmark51"/>
      <w:bookmarkStart w:id="107" w:name="_Toc181187136"/>
      <w:bookmarkEnd w:id="106"/>
      <w:r>
        <w:rPr>
          <w:color w:val="2E5395"/>
        </w:rPr>
        <w:t>Feedback</w:t>
      </w:r>
      <w:r>
        <w:rPr>
          <w:color w:val="2E5395"/>
          <w:spacing w:val="-9"/>
        </w:rPr>
        <w:t xml:space="preserve"> </w:t>
      </w:r>
      <w:r>
        <w:rPr>
          <w:color w:val="2E5395"/>
        </w:rPr>
        <w:t>van</w:t>
      </w:r>
      <w:r>
        <w:rPr>
          <w:color w:val="2E5395"/>
          <w:spacing w:val="-7"/>
        </w:rPr>
        <w:t xml:space="preserve"> </w:t>
      </w:r>
      <w:r>
        <w:rPr>
          <w:color w:val="2E5395"/>
        </w:rPr>
        <w:t>mbo</w:t>
      </w:r>
      <w:r>
        <w:rPr>
          <w:color w:val="2E5395"/>
          <w:spacing w:val="-8"/>
        </w:rPr>
        <w:t xml:space="preserve"> </w:t>
      </w:r>
      <w:r>
        <w:rPr>
          <w:color w:val="2E5395"/>
          <w:spacing w:val="-2"/>
        </w:rPr>
        <w:t>scholen</w:t>
      </w:r>
      <w:bookmarkEnd w:id="107"/>
    </w:p>
    <w:p w14:paraId="6391C56E" w14:textId="77777777" w:rsidR="00100177" w:rsidRDefault="00000000">
      <w:pPr>
        <w:pStyle w:val="Plattetekst"/>
        <w:spacing w:before="23" w:line="259" w:lineRule="auto"/>
        <w:ind w:left="236" w:right="1361"/>
      </w:pPr>
      <w:r>
        <w:t>Net</w:t>
      </w:r>
      <w:r>
        <w:rPr>
          <w:spacing w:val="-1"/>
        </w:rPr>
        <w:t xml:space="preserve"> </w:t>
      </w:r>
      <w:r>
        <w:t>als in het PO en VO,</w:t>
      </w:r>
      <w:r>
        <w:rPr>
          <w:spacing w:val="-1"/>
        </w:rPr>
        <w:t xml:space="preserve"> </w:t>
      </w:r>
      <w:r>
        <w:t>werden ook de scholen</w:t>
      </w:r>
      <w:r>
        <w:rPr>
          <w:spacing w:val="-2"/>
        </w:rPr>
        <w:t xml:space="preserve"> </w:t>
      </w:r>
      <w:r>
        <w:t>(mbo Colleges) bevraagd</w:t>
      </w:r>
      <w:r>
        <w:rPr>
          <w:spacing w:val="-1"/>
        </w:rPr>
        <w:t xml:space="preserve"> </w:t>
      </w:r>
      <w:r>
        <w:t>over de</w:t>
      </w:r>
      <w:r>
        <w:rPr>
          <w:spacing w:val="-1"/>
        </w:rPr>
        <w:t xml:space="preserve"> </w:t>
      </w:r>
      <w:r>
        <w:t xml:space="preserve">dienstverlening van het RBL. Contactpersonen vanuit mboRijnland (verschillende colleges), de Leidse instrumentmakers School, het Nova College, ROC Mondriaan en Yuverta hebben in juni 2022 </w:t>
      </w:r>
      <w:r>
        <w:lastRenderedPageBreak/>
        <w:t>meegewerkt aan het geven van feedback. We ontvingen in totaal 27 reacties van (studieloopbaan) adviseurs,</w:t>
      </w:r>
      <w:r>
        <w:rPr>
          <w:spacing w:val="-5"/>
        </w:rPr>
        <w:t xml:space="preserve"> </w:t>
      </w:r>
      <w:r>
        <w:t>(verzuim)</w:t>
      </w:r>
      <w:r>
        <w:rPr>
          <w:spacing w:val="-5"/>
        </w:rPr>
        <w:t xml:space="preserve"> </w:t>
      </w:r>
      <w:r>
        <w:t>coördinatoren,</w:t>
      </w:r>
      <w:r>
        <w:rPr>
          <w:spacing w:val="-5"/>
        </w:rPr>
        <w:t xml:space="preserve"> </w:t>
      </w:r>
      <w:r>
        <w:t>trajectbegeleiders,</w:t>
      </w:r>
      <w:r>
        <w:rPr>
          <w:spacing w:val="-3"/>
        </w:rPr>
        <w:t xml:space="preserve"> </w:t>
      </w:r>
      <w:r>
        <w:t>coaches</w:t>
      </w:r>
      <w:r>
        <w:rPr>
          <w:spacing w:val="-4"/>
        </w:rPr>
        <w:t xml:space="preserve"> </w:t>
      </w:r>
      <w:r>
        <w:t>en</w:t>
      </w:r>
      <w:r>
        <w:rPr>
          <w:spacing w:val="-3"/>
        </w:rPr>
        <w:t xml:space="preserve"> </w:t>
      </w:r>
      <w:r>
        <w:t>teamleiders.</w:t>
      </w:r>
      <w:r>
        <w:rPr>
          <w:spacing w:val="-5"/>
        </w:rPr>
        <w:t xml:space="preserve"> </w:t>
      </w:r>
      <w:r>
        <w:t>Het</w:t>
      </w:r>
      <w:r>
        <w:rPr>
          <w:spacing w:val="-5"/>
        </w:rPr>
        <w:t xml:space="preserve"> </w:t>
      </w:r>
      <w:r>
        <w:t>aantal</w:t>
      </w:r>
      <w:r>
        <w:rPr>
          <w:spacing w:val="-6"/>
        </w:rPr>
        <w:t xml:space="preserve"> </w:t>
      </w:r>
      <w:r>
        <w:t>reacties ligt hiermee flink lager dan bij het PO en VO.</w:t>
      </w:r>
    </w:p>
    <w:p w14:paraId="6A4FF6C2" w14:textId="77777777" w:rsidR="00100177" w:rsidRDefault="00000000">
      <w:pPr>
        <w:pStyle w:val="Plattetekst"/>
        <w:spacing w:before="160" w:line="259" w:lineRule="auto"/>
        <w:ind w:left="236" w:right="1223"/>
      </w:pPr>
      <w:r>
        <w:t>Alle contactpersonen geven aan tevreden of zeer tevreden te zijn over de bereikbaarheid en de snelheid van</w:t>
      </w:r>
      <w:r>
        <w:rPr>
          <w:spacing w:val="-3"/>
        </w:rPr>
        <w:t xml:space="preserve"> </w:t>
      </w:r>
      <w:r>
        <w:t>reageren</w:t>
      </w:r>
      <w:r>
        <w:rPr>
          <w:spacing w:val="-2"/>
        </w:rPr>
        <w:t xml:space="preserve"> </w:t>
      </w:r>
      <w:r>
        <w:t>van</w:t>
      </w:r>
      <w:r>
        <w:rPr>
          <w:spacing w:val="-1"/>
        </w:rPr>
        <w:t xml:space="preserve"> </w:t>
      </w:r>
      <w:r>
        <w:t>de</w:t>
      </w:r>
      <w:r>
        <w:rPr>
          <w:spacing w:val="-3"/>
        </w:rPr>
        <w:t xml:space="preserve"> </w:t>
      </w:r>
      <w:r>
        <w:t>consulent.</w:t>
      </w:r>
      <w:r>
        <w:rPr>
          <w:spacing w:val="-2"/>
        </w:rPr>
        <w:t xml:space="preserve"> </w:t>
      </w:r>
      <w:r>
        <w:t>Ook is men tevreden</w:t>
      </w:r>
      <w:r>
        <w:rPr>
          <w:spacing w:val="-1"/>
        </w:rPr>
        <w:t xml:space="preserve"> </w:t>
      </w:r>
      <w:r>
        <w:t>of</w:t>
      </w:r>
      <w:r>
        <w:rPr>
          <w:spacing w:val="-2"/>
        </w:rPr>
        <w:t xml:space="preserve"> </w:t>
      </w:r>
      <w:r>
        <w:t>zeer</w:t>
      </w:r>
      <w:r>
        <w:rPr>
          <w:spacing w:val="-1"/>
        </w:rPr>
        <w:t xml:space="preserve"> </w:t>
      </w:r>
      <w:r>
        <w:t>tevreden</w:t>
      </w:r>
      <w:r>
        <w:rPr>
          <w:spacing w:val="-2"/>
        </w:rPr>
        <w:t xml:space="preserve"> </w:t>
      </w:r>
      <w:r>
        <w:t>over</w:t>
      </w:r>
      <w:r>
        <w:rPr>
          <w:spacing w:val="-2"/>
        </w:rPr>
        <w:t xml:space="preserve"> </w:t>
      </w:r>
      <w:r>
        <w:t>de</w:t>
      </w:r>
      <w:r>
        <w:rPr>
          <w:spacing w:val="-2"/>
        </w:rPr>
        <w:t xml:space="preserve"> </w:t>
      </w:r>
      <w:r>
        <w:t>omgang</w:t>
      </w:r>
      <w:r>
        <w:rPr>
          <w:spacing w:val="-1"/>
        </w:rPr>
        <w:t xml:space="preserve"> </w:t>
      </w:r>
      <w:r>
        <w:t>met de</w:t>
      </w:r>
      <w:r>
        <w:rPr>
          <w:spacing w:val="-4"/>
        </w:rPr>
        <w:t xml:space="preserve"> </w:t>
      </w:r>
      <w:r>
        <w:t>contactpersoon</w:t>
      </w:r>
      <w:r>
        <w:rPr>
          <w:spacing w:val="-3"/>
        </w:rPr>
        <w:t xml:space="preserve"> </w:t>
      </w:r>
      <w:r>
        <w:t>van</w:t>
      </w:r>
      <w:r>
        <w:rPr>
          <w:spacing w:val="-2"/>
        </w:rPr>
        <w:t xml:space="preserve"> </w:t>
      </w:r>
      <w:r>
        <w:t>de</w:t>
      </w:r>
      <w:r>
        <w:rPr>
          <w:spacing w:val="-2"/>
        </w:rPr>
        <w:t xml:space="preserve"> </w:t>
      </w:r>
      <w:r>
        <w:t>school</w:t>
      </w:r>
      <w:r>
        <w:rPr>
          <w:spacing w:val="-4"/>
        </w:rPr>
        <w:t xml:space="preserve"> </w:t>
      </w:r>
      <w:r>
        <w:t>of</w:t>
      </w:r>
      <w:r>
        <w:rPr>
          <w:spacing w:val="-3"/>
        </w:rPr>
        <w:t xml:space="preserve"> </w:t>
      </w:r>
      <w:r>
        <w:t>zijn/haar</w:t>
      </w:r>
      <w:r>
        <w:rPr>
          <w:spacing w:val="-2"/>
        </w:rPr>
        <w:t xml:space="preserve"> </w:t>
      </w:r>
      <w:r>
        <w:t>collega.</w:t>
      </w:r>
      <w:r>
        <w:rPr>
          <w:spacing w:val="-1"/>
        </w:rPr>
        <w:t xml:space="preserve"> </w:t>
      </w:r>
      <w:r>
        <w:t>Over</w:t>
      </w:r>
      <w:r>
        <w:rPr>
          <w:spacing w:val="-3"/>
        </w:rPr>
        <w:t xml:space="preserve"> </w:t>
      </w:r>
      <w:r>
        <w:t>de</w:t>
      </w:r>
      <w:r>
        <w:rPr>
          <w:spacing w:val="-3"/>
        </w:rPr>
        <w:t xml:space="preserve"> </w:t>
      </w:r>
      <w:r>
        <w:t>omgang</w:t>
      </w:r>
      <w:r>
        <w:rPr>
          <w:spacing w:val="-3"/>
        </w:rPr>
        <w:t xml:space="preserve"> </w:t>
      </w:r>
      <w:r>
        <w:t>met</w:t>
      </w:r>
      <w:r>
        <w:rPr>
          <w:spacing w:val="-3"/>
        </w:rPr>
        <w:t xml:space="preserve"> </w:t>
      </w:r>
      <w:r>
        <w:t>de</w:t>
      </w:r>
      <w:r>
        <w:rPr>
          <w:spacing w:val="-3"/>
        </w:rPr>
        <w:t xml:space="preserve"> </w:t>
      </w:r>
      <w:r>
        <w:t>ouders</w:t>
      </w:r>
      <w:r>
        <w:rPr>
          <w:spacing w:val="-2"/>
        </w:rPr>
        <w:t xml:space="preserve"> </w:t>
      </w:r>
      <w:r>
        <w:t>en</w:t>
      </w:r>
      <w:r>
        <w:rPr>
          <w:spacing w:val="-4"/>
        </w:rPr>
        <w:t xml:space="preserve"> </w:t>
      </w:r>
      <w:r>
        <w:t>de</w:t>
      </w:r>
      <w:r>
        <w:rPr>
          <w:spacing w:val="-3"/>
        </w:rPr>
        <w:t xml:space="preserve"> </w:t>
      </w:r>
      <w:r>
        <w:t>kwaliteit van de adviezen is een overgrote meerderheid van de alle respondenten tevreden of zeer tevreden.</w:t>
      </w:r>
    </w:p>
    <w:p w14:paraId="18BA5C9A" w14:textId="77777777" w:rsidR="00100177" w:rsidRDefault="00100177">
      <w:pPr>
        <w:spacing w:line="259" w:lineRule="auto"/>
        <w:sectPr w:rsidR="00100177">
          <w:pgSz w:w="11910" w:h="16840"/>
          <w:pgMar w:top="1580" w:right="200" w:bottom="1160" w:left="1180" w:header="143" w:footer="960" w:gutter="0"/>
          <w:cols w:space="708"/>
        </w:sectPr>
      </w:pPr>
    </w:p>
    <w:p w14:paraId="407F378B" w14:textId="77777777" w:rsidR="00100177" w:rsidRDefault="00000000">
      <w:pPr>
        <w:pStyle w:val="Plattetekst"/>
        <w:spacing w:before="6" w:line="261" w:lineRule="auto"/>
        <w:ind w:left="236" w:right="1223"/>
      </w:pPr>
      <w:r>
        <w:lastRenderedPageBreak/>
        <w:t>Ook</w:t>
      </w:r>
      <w:r>
        <w:rPr>
          <w:spacing w:val="-3"/>
        </w:rPr>
        <w:t xml:space="preserve"> </w:t>
      </w:r>
      <w:r>
        <w:t>is</w:t>
      </w:r>
      <w:r>
        <w:rPr>
          <w:spacing w:val="-3"/>
        </w:rPr>
        <w:t xml:space="preserve"> </w:t>
      </w:r>
      <w:r>
        <w:t>een</w:t>
      </w:r>
      <w:r>
        <w:rPr>
          <w:spacing w:val="-2"/>
        </w:rPr>
        <w:t xml:space="preserve"> </w:t>
      </w:r>
      <w:r>
        <w:t>overgrote</w:t>
      </w:r>
      <w:r>
        <w:rPr>
          <w:spacing w:val="-4"/>
        </w:rPr>
        <w:t xml:space="preserve"> </w:t>
      </w:r>
      <w:r>
        <w:t>meerderheid</w:t>
      </w:r>
      <w:r>
        <w:rPr>
          <w:spacing w:val="-4"/>
        </w:rPr>
        <w:t xml:space="preserve"> </w:t>
      </w:r>
      <w:r>
        <w:t>tevreden</w:t>
      </w:r>
      <w:r>
        <w:rPr>
          <w:spacing w:val="-2"/>
        </w:rPr>
        <w:t xml:space="preserve"> </w:t>
      </w:r>
      <w:r>
        <w:t>of</w:t>
      </w:r>
      <w:r>
        <w:rPr>
          <w:spacing w:val="-4"/>
        </w:rPr>
        <w:t xml:space="preserve"> </w:t>
      </w:r>
      <w:r>
        <w:t>zeer</w:t>
      </w:r>
      <w:r>
        <w:rPr>
          <w:spacing w:val="-4"/>
        </w:rPr>
        <w:t xml:space="preserve"> </w:t>
      </w:r>
      <w:r>
        <w:t>tevreden</w:t>
      </w:r>
      <w:r>
        <w:rPr>
          <w:spacing w:val="-5"/>
        </w:rPr>
        <w:t xml:space="preserve"> </w:t>
      </w:r>
      <w:r>
        <w:t>over</w:t>
      </w:r>
      <w:r>
        <w:rPr>
          <w:spacing w:val="-1"/>
        </w:rPr>
        <w:t xml:space="preserve"> </w:t>
      </w:r>
      <w:r>
        <w:t>de</w:t>
      </w:r>
      <w:r>
        <w:rPr>
          <w:spacing w:val="-5"/>
        </w:rPr>
        <w:t xml:space="preserve"> </w:t>
      </w:r>
      <w:r>
        <w:t>effectiviteit</w:t>
      </w:r>
      <w:r>
        <w:rPr>
          <w:spacing w:val="-4"/>
        </w:rPr>
        <w:t xml:space="preserve"> </w:t>
      </w:r>
      <w:r>
        <w:t>in</w:t>
      </w:r>
      <w:r>
        <w:rPr>
          <w:spacing w:val="-4"/>
        </w:rPr>
        <w:t xml:space="preserve"> </w:t>
      </w:r>
      <w:r>
        <w:t>het</w:t>
      </w:r>
      <w:r>
        <w:rPr>
          <w:spacing w:val="-2"/>
        </w:rPr>
        <w:t xml:space="preserve"> </w:t>
      </w:r>
      <w:r>
        <w:t>terugdringen van verzuim.</w:t>
      </w:r>
    </w:p>
    <w:p w14:paraId="6B82A0CA" w14:textId="1408B68F" w:rsidR="00100177" w:rsidRDefault="00307A64">
      <w:pPr>
        <w:pStyle w:val="Plattetekst"/>
        <w:spacing w:before="30"/>
        <w:rPr>
          <w:sz w:val="24"/>
        </w:rPr>
      </w:pPr>
      <w:r>
        <w:rPr>
          <w:noProof/>
          <w:sz w:val="24"/>
        </w:rPr>
        <w:drawing>
          <wp:inline distT="0" distB="0" distL="0" distR="0" wp14:anchorId="2D504F9C" wp14:editId="6B5A0AD5">
            <wp:extent cx="5486400" cy="3200400"/>
            <wp:effectExtent l="0" t="0" r="0" b="0"/>
            <wp:docPr id="447479779" name="Grafiek 19" descr="Grafiek Ontvangen feedback MBO-schole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AAA4A12" w14:textId="1B5A6155" w:rsidR="001C0214" w:rsidRDefault="001C0214" w:rsidP="001C0214">
      <w:pPr>
        <w:pStyle w:val="Plattetekst"/>
        <w:spacing w:before="6" w:line="261" w:lineRule="auto"/>
        <w:ind w:left="236" w:right="1223"/>
      </w:pPr>
      <w:r w:rsidRPr="001C0214">
        <w:t>Eindcijfers</w:t>
      </w:r>
      <w:r>
        <w:t xml:space="preserve">: </w:t>
      </w:r>
    </w:p>
    <w:p w14:paraId="30D2CE09" w14:textId="04CDB9C9" w:rsidR="001C0214" w:rsidRDefault="001C0214" w:rsidP="001C0214">
      <w:pPr>
        <w:pStyle w:val="Plattetekst"/>
        <w:spacing w:before="6" w:line="261" w:lineRule="auto"/>
        <w:ind w:left="236" w:right="1223"/>
      </w:pPr>
      <w:r>
        <w:t>Effectiviteit in terugdringen verzuim</w:t>
      </w:r>
      <w:r>
        <w:t>: 8</w:t>
      </w:r>
    </w:p>
    <w:p w14:paraId="2236F0C2" w14:textId="2EB9135D" w:rsidR="001C0214" w:rsidRDefault="001C0214" w:rsidP="001C0214">
      <w:pPr>
        <w:pStyle w:val="Plattetekst"/>
        <w:spacing w:before="6" w:line="261" w:lineRule="auto"/>
        <w:ind w:left="236" w:right="1223"/>
      </w:pPr>
      <w:r>
        <w:t>Kwaliteit van informatie en adviezen</w:t>
      </w:r>
      <w:r>
        <w:t>: 8,5</w:t>
      </w:r>
    </w:p>
    <w:p w14:paraId="30BF12E0" w14:textId="752D490B" w:rsidR="001C0214" w:rsidRDefault="001C0214" w:rsidP="001C0214">
      <w:pPr>
        <w:pStyle w:val="Plattetekst"/>
        <w:spacing w:before="6" w:line="261" w:lineRule="auto"/>
        <w:ind w:left="236" w:right="1223"/>
      </w:pPr>
      <w:r>
        <w:t>De omgang met u (en uw collega's)</w:t>
      </w:r>
      <w:r>
        <w:t>: 9</w:t>
      </w:r>
    </w:p>
    <w:p w14:paraId="2D43F165" w14:textId="78C6059E" w:rsidR="001C0214" w:rsidRDefault="001C0214" w:rsidP="001C0214">
      <w:pPr>
        <w:pStyle w:val="Plattetekst"/>
        <w:spacing w:before="6" w:line="261" w:lineRule="auto"/>
        <w:ind w:left="236" w:right="1223"/>
      </w:pPr>
      <w:r>
        <w:t>De omgang met leerlingen/ouders</w:t>
      </w:r>
      <w:r>
        <w:t>: 8,5</w:t>
      </w:r>
    </w:p>
    <w:p w14:paraId="29E5A7DB" w14:textId="5B344181" w:rsidR="001C0214" w:rsidRDefault="001C0214" w:rsidP="001C0214">
      <w:pPr>
        <w:pStyle w:val="Plattetekst"/>
        <w:spacing w:before="6" w:line="261" w:lineRule="auto"/>
        <w:ind w:left="236" w:right="1223"/>
      </w:pPr>
      <w:r>
        <w:t>Bereikbaarheid/snelheid van reageren</w:t>
      </w:r>
      <w:r>
        <w:t>: 9</w:t>
      </w:r>
    </w:p>
    <w:p w14:paraId="161C8DFB" w14:textId="77777777" w:rsidR="001C0214" w:rsidRDefault="001C0214" w:rsidP="001C0214">
      <w:pPr>
        <w:pStyle w:val="Plattetekst"/>
        <w:spacing w:before="6" w:line="261" w:lineRule="auto"/>
        <w:ind w:left="236" w:right="1223"/>
      </w:pPr>
    </w:p>
    <w:p w14:paraId="089D7F4C" w14:textId="3C637F32" w:rsidR="001C0214" w:rsidRPr="001C0214" w:rsidRDefault="001C0214" w:rsidP="001C0214">
      <w:pPr>
        <w:pStyle w:val="Plattetekst"/>
        <w:spacing w:before="6" w:line="261" w:lineRule="auto"/>
        <w:ind w:left="236" w:right="1223"/>
      </w:pPr>
      <w:r>
        <w:rPr>
          <w:noProof/>
          <w:sz w:val="24"/>
        </w:rPr>
        <w:drawing>
          <wp:inline distT="0" distB="0" distL="0" distR="0" wp14:anchorId="50138438" wp14:editId="4C1D5713">
            <wp:extent cx="5486400" cy="3200400"/>
            <wp:effectExtent l="0" t="0" r="0" b="0"/>
            <wp:docPr id="1547498535" name="Grafiek 19" descr="Grafiek Ontvangen feedback MBO-schole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788B081" w14:textId="77777777" w:rsidR="00A217CC" w:rsidRDefault="00A217CC" w:rsidP="00A217CC">
      <w:pPr>
        <w:pStyle w:val="Plattetekst"/>
        <w:spacing w:before="6" w:line="261" w:lineRule="auto"/>
        <w:ind w:left="236" w:right="1223"/>
      </w:pPr>
      <w:r w:rsidRPr="001C0214">
        <w:t>Eindcijfers</w:t>
      </w:r>
      <w:r>
        <w:t xml:space="preserve">: </w:t>
      </w:r>
    </w:p>
    <w:p w14:paraId="2B37ED9E" w14:textId="0B042160" w:rsidR="00A217CC" w:rsidRDefault="00A217CC" w:rsidP="00A217CC">
      <w:pPr>
        <w:pStyle w:val="Plattetekst"/>
        <w:spacing w:before="6" w:line="261" w:lineRule="auto"/>
        <w:ind w:left="236" w:right="1223"/>
      </w:pPr>
      <w:r w:rsidRPr="00A217CC">
        <w:t>Aanwezigheid/zichtbaarheid op school</w:t>
      </w:r>
      <w:r>
        <w:t>: 8</w:t>
      </w:r>
    </w:p>
    <w:p w14:paraId="4D6B175D" w14:textId="6AEDC0E6" w:rsidR="00A217CC" w:rsidRDefault="00A217CC" w:rsidP="00A217CC">
      <w:pPr>
        <w:pStyle w:val="Plattetekst"/>
        <w:spacing w:before="6" w:line="261" w:lineRule="auto"/>
        <w:ind w:left="236" w:right="1223"/>
      </w:pPr>
      <w:r w:rsidRPr="00A217CC">
        <w:t>Proactiviteit/initiatief van consulent</w:t>
      </w:r>
      <w:r>
        <w:t>: 9,5</w:t>
      </w:r>
    </w:p>
    <w:p w14:paraId="58B0CFFD" w14:textId="77777777" w:rsidR="00A217CC" w:rsidRDefault="00A217CC" w:rsidP="00A217CC">
      <w:pPr>
        <w:pStyle w:val="Plattetekst"/>
        <w:spacing w:before="6" w:line="261" w:lineRule="auto"/>
        <w:ind w:left="236" w:right="1223"/>
      </w:pPr>
    </w:p>
    <w:p w14:paraId="543FF156" w14:textId="77777777" w:rsidR="00100177" w:rsidRDefault="00000000">
      <w:pPr>
        <w:pStyle w:val="Plattetekst"/>
        <w:spacing w:before="1" w:line="259" w:lineRule="auto"/>
        <w:ind w:left="236" w:right="1301"/>
      </w:pPr>
      <w:r>
        <w:t>Over</w:t>
      </w:r>
      <w:r>
        <w:rPr>
          <w:spacing w:val="-5"/>
        </w:rPr>
        <w:t xml:space="preserve"> </w:t>
      </w:r>
      <w:r>
        <w:t>de</w:t>
      </w:r>
      <w:r>
        <w:rPr>
          <w:spacing w:val="-5"/>
        </w:rPr>
        <w:t xml:space="preserve"> </w:t>
      </w:r>
      <w:r>
        <w:t>aanwezigheid/zichtbaarheid</w:t>
      </w:r>
      <w:r>
        <w:rPr>
          <w:spacing w:val="-5"/>
        </w:rPr>
        <w:t xml:space="preserve"> </w:t>
      </w:r>
      <w:r>
        <w:t>op</w:t>
      </w:r>
      <w:r>
        <w:rPr>
          <w:spacing w:val="-3"/>
        </w:rPr>
        <w:t xml:space="preserve"> </w:t>
      </w:r>
      <w:r>
        <w:t>school</w:t>
      </w:r>
      <w:r>
        <w:rPr>
          <w:spacing w:val="-4"/>
        </w:rPr>
        <w:t xml:space="preserve"> </w:t>
      </w:r>
      <w:r>
        <w:t>geven</w:t>
      </w:r>
      <w:r>
        <w:rPr>
          <w:spacing w:val="-5"/>
        </w:rPr>
        <w:t xml:space="preserve"> </w:t>
      </w:r>
      <w:r>
        <w:t>iets</w:t>
      </w:r>
      <w:r>
        <w:rPr>
          <w:spacing w:val="-4"/>
        </w:rPr>
        <w:t xml:space="preserve"> </w:t>
      </w:r>
      <w:r>
        <w:t>meer</w:t>
      </w:r>
      <w:r>
        <w:rPr>
          <w:spacing w:val="-2"/>
        </w:rPr>
        <w:t xml:space="preserve"> </w:t>
      </w:r>
      <w:r>
        <w:t>dan</w:t>
      </w:r>
      <w:r>
        <w:rPr>
          <w:spacing w:val="-3"/>
        </w:rPr>
        <w:t xml:space="preserve"> </w:t>
      </w:r>
      <w:r>
        <w:t>de</w:t>
      </w:r>
      <w:r>
        <w:rPr>
          <w:spacing w:val="-4"/>
        </w:rPr>
        <w:t xml:space="preserve"> </w:t>
      </w:r>
      <w:r>
        <w:t>helft</w:t>
      </w:r>
      <w:r>
        <w:rPr>
          <w:spacing w:val="-5"/>
        </w:rPr>
        <w:t xml:space="preserve"> </w:t>
      </w:r>
      <w:r>
        <w:t>van</w:t>
      </w:r>
      <w:r>
        <w:rPr>
          <w:spacing w:val="-3"/>
        </w:rPr>
        <w:t xml:space="preserve"> </w:t>
      </w:r>
      <w:r>
        <w:t>de</w:t>
      </w:r>
      <w:r>
        <w:rPr>
          <w:spacing w:val="-5"/>
        </w:rPr>
        <w:t xml:space="preserve"> </w:t>
      </w:r>
      <w:r>
        <w:t>contactpersonen aan</w:t>
      </w:r>
      <w:r>
        <w:rPr>
          <w:spacing w:val="-1"/>
        </w:rPr>
        <w:t xml:space="preserve"> </w:t>
      </w:r>
      <w:r>
        <w:t>dat</w:t>
      </w:r>
      <w:r>
        <w:rPr>
          <w:spacing w:val="-1"/>
        </w:rPr>
        <w:t xml:space="preserve"> </w:t>
      </w:r>
      <w:r>
        <w:t>dit</w:t>
      </w:r>
      <w:r>
        <w:rPr>
          <w:spacing w:val="-1"/>
        </w:rPr>
        <w:t xml:space="preserve"> </w:t>
      </w:r>
      <w:r>
        <w:t>precies goed</w:t>
      </w:r>
      <w:r>
        <w:rPr>
          <w:spacing w:val="-3"/>
        </w:rPr>
        <w:t xml:space="preserve"> </w:t>
      </w:r>
      <w:r>
        <w:t>is.</w:t>
      </w:r>
      <w:r>
        <w:rPr>
          <w:spacing w:val="-1"/>
        </w:rPr>
        <w:t xml:space="preserve"> </w:t>
      </w:r>
      <w:r>
        <w:t>9</w:t>
      </w:r>
      <w:r>
        <w:rPr>
          <w:spacing w:val="-3"/>
        </w:rPr>
        <w:t xml:space="preserve"> </w:t>
      </w:r>
      <w:r>
        <w:t>van</w:t>
      </w:r>
      <w:r>
        <w:rPr>
          <w:spacing w:val="-4"/>
        </w:rPr>
        <w:t xml:space="preserve"> </w:t>
      </w:r>
      <w:r>
        <w:t>de</w:t>
      </w:r>
      <w:r>
        <w:rPr>
          <w:spacing w:val="-3"/>
        </w:rPr>
        <w:t xml:space="preserve"> </w:t>
      </w:r>
      <w:r>
        <w:t>27</w:t>
      </w:r>
      <w:r>
        <w:rPr>
          <w:spacing w:val="-3"/>
        </w:rPr>
        <w:t xml:space="preserve"> </w:t>
      </w:r>
      <w:r>
        <w:t>respondenten geven</w:t>
      </w:r>
      <w:r>
        <w:rPr>
          <w:spacing w:val="-2"/>
        </w:rPr>
        <w:t xml:space="preserve"> </w:t>
      </w:r>
      <w:r>
        <w:t>aan</w:t>
      </w:r>
      <w:r>
        <w:rPr>
          <w:spacing w:val="-1"/>
        </w:rPr>
        <w:t xml:space="preserve"> </w:t>
      </w:r>
      <w:r>
        <w:t>dat</w:t>
      </w:r>
      <w:r>
        <w:rPr>
          <w:spacing w:val="-1"/>
        </w:rPr>
        <w:t xml:space="preserve"> </w:t>
      </w:r>
      <w:r>
        <w:t>de</w:t>
      </w:r>
      <w:r>
        <w:rPr>
          <w:spacing w:val="-2"/>
        </w:rPr>
        <w:t xml:space="preserve"> </w:t>
      </w:r>
      <w:r>
        <w:t xml:space="preserve">aanwezigheid/zichtbaarheid </w:t>
      </w:r>
      <w:r>
        <w:lastRenderedPageBreak/>
        <w:t>te weinig of iets te weinig is. Het is onduidelijk in hoeverre Corona en lockdowns een rol spelen in deze</w:t>
      </w:r>
      <w:r>
        <w:rPr>
          <w:spacing w:val="-2"/>
        </w:rPr>
        <w:t xml:space="preserve"> </w:t>
      </w:r>
      <w:r>
        <w:t>antwoorden,</w:t>
      </w:r>
      <w:r>
        <w:rPr>
          <w:spacing w:val="-2"/>
        </w:rPr>
        <w:t xml:space="preserve"> </w:t>
      </w:r>
      <w:r>
        <w:t>maar</w:t>
      </w:r>
      <w:r>
        <w:rPr>
          <w:spacing w:val="-2"/>
        </w:rPr>
        <w:t xml:space="preserve"> </w:t>
      </w:r>
      <w:r>
        <w:t>de wens</w:t>
      </w:r>
      <w:r>
        <w:rPr>
          <w:spacing w:val="-1"/>
        </w:rPr>
        <w:t xml:space="preserve"> </w:t>
      </w:r>
      <w:r>
        <w:t>omtrent de</w:t>
      </w:r>
      <w:r>
        <w:rPr>
          <w:spacing w:val="-1"/>
        </w:rPr>
        <w:t xml:space="preserve"> </w:t>
      </w:r>
      <w:r>
        <w:t>aanwezigheid</w:t>
      </w:r>
      <w:r>
        <w:rPr>
          <w:spacing w:val="-2"/>
        </w:rPr>
        <w:t xml:space="preserve"> </w:t>
      </w:r>
      <w:r>
        <w:t>op school</w:t>
      </w:r>
      <w:r>
        <w:rPr>
          <w:spacing w:val="-1"/>
        </w:rPr>
        <w:t xml:space="preserve"> </w:t>
      </w:r>
      <w:r>
        <w:t>is</w:t>
      </w:r>
      <w:r>
        <w:rPr>
          <w:spacing w:val="-1"/>
        </w:rPr>
        <w:t xml:space="preserve"> </w:t>
      </w:r>
      <w:r>
        <w:t>een</w:t>
      </w:r>
      <w:r>
        <w:rPr>
          <w:spacing w:val="-1"/>
        </w:rPr>
        <w:t xml:space="preserve"> </w:t>
      </w:r>
      <w:r>
        <w:t>onderwerp</w:t>
      </w:r>
      <w:r>
        <w:rPr>
          <w:spacing w:val="-2"/>
        </w:rPr>
        <w:t xml:space="preserve"> </w:t>
      </w:r>
      <w:r>
        <w:t>waarover</w:t>
      </w:r>
      <w:r>
        <w:rPr>
          <w:spacing w:val="-2"/>
        </w:rPr>
        <w:t xml:space="preserve"> </w:t>
      </w:r>
      <w:r>
        <w:t>we het volgende schooljaar in gesprek kunnen gaan met een aantal scholen.</w:t>
      </w:r>
    </w:p>
    <w:p w14:paraId="341A492F" w14:textId="77777777" w:rsidR="00100177" w:rsidRDefault="00100177">
      <w:pPr>
        <w:spacing w:line="259" w:lineRule="auto"/>
        <w:sectPr w:rsidR="00100177">
          <w:pgSz w:w="11910" w:h="16840"/>
          <w:pgMar w:top="1580" w:right="200" w:bottom="1160" w:left="1180" w:header="143" w:footer="960" w:gutter="0"/>
          <w:cols w:space="708"/>
        </w:sectPr>
      </w:pPr>
    </w:p>
    <w:p w14:paraId="6F765ADA" w14:textId="77777777" w:rsidR="00100177" w:rsidRDefault="00000000">
      <w:pPr>
        <w:pStyle w:val="Plattetekst"/>
        <w:spacing w:before="6" w:line="259" w:lineRule="auto"/>
        <w:ind w:left="236" w:right="1301"/>
      </w:pPr>
      <w:r>
        <w:lastRenderedPageBreak/>
        <w:t>Contactpersonen zijn ook gevraagd om de samenwerking met de consulent van het RBL te waarderen.</w:t>
      </w:r>
      <w:r>
        <w:rPr>
          <w:spacing w:val="-5"/>
        </w:rPr>
        <w:t xml:space="preserve"> </w:t>
      </w:r>
      <w:r>
        <w:t>Gemiddeld</w:t>
      </w:r>
      <w:r>
        <w:rPr>
          <w:spacing w:val="-3"/>
        </w:rPr>
        <w:t xml:space="preserve"> </w:t>
      </w:r>
      <w:r>
        <w:t>genomen</w:t>
      </w:r>
      <w:r>
        <w:rPr>
          <w:spacing w:val="-3"/>
        </w:rPr>
        <w:t xml:space="preserve"> </w:t>
      </w:r>
      <w:r>
        <w:t>worden</w:t>
      </w:r>
      <w:r>
        <w:rPr>
          <w:spacing w:val="-6"/>
        </w:rPr>
        <w:t xml:space="preserve"> </w:t>
      </w:r>
      <w:r>
        <w:t>onze</w:t>
      </w:r>
      <w:r>
        <w:rPr>
          <w:spacing w:val="-5"/>
        </w:rPr>
        <w:t xml:space="preserve"> </w:t>
      </w:r>
      <w:r>
        <w:t>consulenten</w:t>
      </w:r>
      <w:r>
        <w:rPr>
          <w:spacing w:val="-3"/>
        </w:rPr>
        <w:t xml:space="preserve"> </w:t>
      </w:r>
      <w:r>
        <w:t>gewaardeerd</w:t>
      </w:r>
      <w:r>
        <w:rPr>
          <w:spacing w:val="-5"/>
        </w:rPr>
        <w:t xml:space="preserve"> </w:t>
      </w:r>
      <w:r>
        <w:t>met</w:t>
      </w:r>
      <w:r>
        <w:rPr>
          <w:spacing w:val="-5"/>
        </w:rPr>
        <w:t xml:space="preserve"> </w:t>
      </w:r>
      <w:r>
        <w:t>een</w:t>
      </w:r>
      <w:r>
        <w:rPr>
          <w:spacing w:val="-4"/>
        </w:rPr>
        <w:t xml:space="preserve"> </w:t>
      </w:r>
      <w:r>
        <w:t>8,4</w:t>
      </w:r>
      <w:r>
        <w:rPr>
          <w:spacing w:val="-5"/>
        </w:rPr>
        <w:t xml:space="preserve"> </w:t>
      </w:r>
      <w:r>
        <w:t>door.</w:t>
      </w:r>
      <w:r>
        <w:rPr>
          <w:spacing w:val="-3"/>
        </w:rPr>
        <w:t xml:space="preserve"> </w:t>
      </w:r>
      <w:r>
        <w:t>Wij streven ernaar dit waarderingscijfer structureel ruim boven de 8 te houden.</w:t>
      </w:r>
    </w:p>
    <w:p w14:paraId="2A8841AD" w14:textId="77777777" w:rsidR="00100177" w:rsidRDefault="00100177">
      <w:pPr>
        <w:pStyle w:val="Plattetekst"/>
      </w:pPr>
    </w:p>
    <w:p w14:paraId="484C53A7" w14:textId="77777777" w:rsidR="00100177" w:rsidRDefault="00000000">
      <w:pPr>
        <w:pStyle w:val="Plattetekst"/>
        <w:spacing w:before="158"/>
      </w:pPr>
      <w:r>
        <w:rPr>
          <w:noProof/>
        </w:rPr>
        <mc:AlternateContent>
          <mc:Choice Requires="wps">
            <w:drawing>
              <wp:inline distT="0" distB="0" distL="0" distR="0" wp14:anchorId="2B63B6E4" wp14:editId="628429A9">
                <wp:extent cx="4540885" cy="733425"/>
                <wp:effectExtent l="0" t="0" r="12065" b="28575"/>
                <wp:docPr id="1475" name="Text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885" cy="733425"/>
                        </a:xfrm>
                        <a:prstGeom prst="rect">
                          <a:avLst/>
                        </a:prstGeom>
                        <a:ln w="6095">
                          <a:solidFill>
                            <a:srgbClr val="000000"/>
                          </a:solidFill>
                          <a:prstDash val="solid"/>
                        </a:ln>
                      </wps:spPr>
                      <wps:txbx>
                        <w:txbxContent>
                          <w:p w14:paraId="2D7C44CC" w14:textId="77777777" w:rsidR="00100177" w:rsidRDefault="00000000">
                            <w:pPr>
                              <w:spacing w:before="18"/>
                              <w:ind w:left="108"/>
                              <w:rPr>
                                <w:rFonts w:ascii="Calibri Light"/>
                                <w:sz w:val="24"/>
                              </w:rPr>
                            </w:pPr>
                            <w:r>
                              <w:rPr>
                                <w:rFonts w:ascii="Calibri Light"/>
                                <w:sz w:val="24"/>
                              </w:rPr>
                              <w:t>Leidse</w:t>
                            </w:r>
                            <w:r>
                              <w:rPr>
                                <w:rFonts w:ascii="Calibri Light"/>
                                <w:spacing w:val="-11"/>
                                <w:sz w:val="24"/>
                              </w:rPr>
                              <w:t xml:space="preserve"> </w:t>
                            </w:r>
                            <w:r>
                              <w:rPr>
                                <w:rFonts w:ascii="Calibri Light"/>
                                <w:sz w:val="24"/>
                              </w:rPr>
                              <w:t>Instrumentenmakers</w:t>
                            </w:r>
                            <w:r>
                              <w:rPr>
                                <w:rFonts w:ascii="Calibri Light"/>
                                <w:spacing w:val="-9"/>
                                <w:sz w:val="24"/>
                              </w:rPr>
                              <w:t xml:space="preserve"> </w:t>
                            </w:r>
                            <w:r>
                              <w:rPr>
                                <w:rFonts w:ascii="Calibri Light"/>
                                <w:sz w:val="24"/>
                              </w:rPr>
                              <w:t>School</w:t>
                            </w:r>
                            <w:r>
                              <w:rPr>
                                <w:rFonts w:ascii="Calibri Light"/>
                                <w:spacing w:val="-9"/>
                                <w:sz w:val="24"/>
                              </w:rPr>
                              <w:t xml:space="preserve"> </w:t>
                            </w:r>
                            <w:r>
                              <w:rPr>
                                <w:rFonts w:ascii="Calibri Light"/>
                                <w:spacing w:val="-2"/>
                                <w:sz w:val="24"/>
                              </w:rPr>
                              <w:t>(LIS)</w:t>
                            </w:r>
                          </w:p>
                          <w:p w14:paraId="1368207A" w14:textId="77777777" w:rsidR="00100177" w:rsidRDefault="00000000">
                            <w:pPr>
                              <w:spacing w:before="183" w:line="256" w:lineRule="auto"/>
                              <w:ind w:left="108" w:right="172"/>
                              <w:rPr>
                                <w:rFonts w:ascii="Calibri Light" w:hAnsi="Calibri Light"/>
                                <w:sz w:val="24"/>
                              </w:rPr>
                            </w:pPr>
                            <w:r>
                              <w:rPr>
                                <w:rFonts w:ascii="Calibri Light" w:hAnsi="Calibri Light"/>
                                <w:sz w:val="24"/>
                              </w:rPr>
                              <w:t>“De</w:t>
                            </w:r>
                            <w:r>
                              <w:rPr>
                                <w:rFonts w:ascii="Calibri Light" w:hAnsi="Calibri Light"/>
                                <w:spacing w:val="-8"/>
                                <w:sz w:val="24"/>
                              </w:rPr>
                              <w:t xml:space="preserve"> </w:t>
                            </w:r>
                            <w:r>
                              <w:rPr>
                                <w:rFonts w:ascii="Calibri Light" w:hAnsi="Calibri Light"/>
                                <w:sz w:val="24"/>
                              </w:rPr>
                              <w:t>consulent</w:t>
                            </w:r>
                            <w:r>
                              <w:rPr>
                                <w:rFonts w:ascii="Calibri Light" w:hAnsi="Calibri Light"/>
                                <w:spacing w:val="-6"/>
                                <w:sz w:val="24"/>
                              </w:rPr>
                              <w:t xml:space="preserve"> </w:t>
                            </w:r>
                            <w:r>
                              <w:rPr>
                                <w:rFonts w:ascii="Calibri Light" w:hAnsi="Calibri Light"/>
                                <w:sz w:val="24"/>
                              </w:rPr>
                              <w:t>is</w:t>
                            </w:r>
                            <w:r>
                              <w:rPr>
                                <w:rFonts w:ascii="Calibri Light" w:hAnsi="Calibri Light"/>
                                <w:spacing w:val="-8"/>
                                <w:sz w:val="24"/>
                              </w:rPr>
                              <w:t xml:space="preserve"> </w:t>
                            </w:r>
                            <w:r>
                              <w:rPr>
                                <w:rFonts w:ascii="Calibri Light" w:hAnsi="Calibri Light"/>
                                <w:sz w:val="24"/>
                              </w:rPr>
                              <w:t>goed</w:t>
                            </w:r>
                            <w:r>
                              <w:rPr>
                                <w:rFonts w:ascii="Calibri Light" w:hAnsi="Calibri Light"/>
                                <w:spacing w:val="-7"/>
                                <w:sz w:val="24"/>
                              </w:rPr>
                              <w:t xml:space="preserve"> </w:t>
                            </w:r>
                            <w:r>
                              <w:rPr>
                                <w:rFonts w:ascii="Calibri Light" w:hAnsi="Calibri Light"/>
                                <w:sz w:val="24"/>
                              </w:rPr>
                              <w:t>bereikbaar,</w:t>
                            </w:r>
                            <w:r>
                              <w:rPr>
                                <w:rFonts w:ascii="Calibri Light" w:hAnsi="Calibri Light"/>
                                <w:spacing w:val="-8"/>
                                <w:sz w:val="24"/>
                              </w:rPr>
                              <w:t xml:space="preserve"> </w:t>
                            </w:r>
                            <w:r>
                              <w:rPr>
                                <w:rFonts w:ascii="Calibri Light" w:hAnsi="Calibri Light"/>
                                <w:sz w:val="24"/>
                              </w:rPr>
                              <w:t>denkt</w:t>
                            </w:r>
                            <w:r>
                              <w:rPr>
                                <w:rFonts w:ascii="Calibri Light" w:hAnsi="Calibri Light"/>
                                <w:spacing w:val="-7"/>
                                <w:sz w:val="24"/>
                              </w:rPr>
                              <w:t xml:space="preserve"> </w:t>
                            </w:r>
                            <w:r>
                              <w:rPr>
                                <w:rFonts w:ascii="Calibri Light" w:hAnsi="Calibri Light"/>
                                <w:sz w:val="24"/>
                              </w:rPr>
                              <w:t>mee</w:t>
                            </w:r>
                            <w:r>
                              <w:rPr>
                                <w:rFonts w:ascii="Calibri Light" w:hAnsi="Calibri Light"/>
                                <w:spacing w:val="-8"/>
                                <w:sz w:val="24"/>
                              </w:rPr>
                              <w:t xml:space="preserve"> </w:t>
                            </w:r>
                            <w:r>
                              <w:rPr>
                                <w:rFonts w:ascii="Calibri Light" w:hAnsi="Calibri Light"/>
                                <w:sz w:val="24"/>
                              </w:rPr>
                              <w:t>in</w:t>
                            </w:r>
                            <w:r>
                              <w:rPr>
                                <w:rFonts w:ascii="Calibri Light" w:hAnsi="Calibri Light"/>
                                <w:spacing w:val="-7"/>
                                <w:sz w:val="24"/>
                              </w:rPr>
                              <w:t xml:space="preserve"> </w:t>
                            </w:r>
                            <w:r>
                              <w:rPr>
                                <w:rFonts w:ascii="Calibri Light" w:hAnsi="Calibri Light"/>
                                <w:sz w:val="24"/>
                              </w:rPr>
                              <w:t>oplossingen</w:t>
                            </w:r>
                            <w:r>
                              <w:rPr>
                                <w:rFonts w:ascii="Calibri Light" w:hAnsi="Calibri Light"/>
                                <w:spacing w:val="-7"/>
                                <w:sz w:val="24"/>
                              </w:rPr>
                              <w:t xml:space="preserve"> </w:t>
                            </w:r>
                            <w:r>
                              <w:rPr>
                                <w:rFonts w:ascii="Calibri Light" w:hAnsi="Calibri Light"/>
                                <w:sz w:val="24"/>
                              </w:rPr>
                              <w:t>en</w:t>
                            </w:r>
                            <w:r>
                              <w:rPr>
                                <w:rFonts w:ascii="Calibri Light" w:hAnsi="Calibri Light"/>
                                <w:spacing w:val="-7"/>
                                <w:sz w:val="24"/>
                              </w:rPr>
                              <w:t xml:space="preserve"> </w:t>
                            </w:r>
                            <w:r>
                              <w:rPr>
                                <w:rFonts w:ascii="Calibri Light" w:hAnsi="Calibri Light"/>
                                <w:sz w:val="24"/>
                              </w:rPr>
                              <w:t>is</w:t>
                            </w:r>
                            <w:r>
                              <w:rPr>
                                <w:rFonts w:ascii="Calibri Light" w:hAnsi="Calibri Light"/>
                                <w:spacing w:val="-6"/>
                                <w:sz w:val="24"/>
                              </w:rPr>
                              <w:t xml:space="preserve"> </w:t>
                            </w:r>
                            <w:r>
                              <w:rPr>
                                <w:rFonts w:ascii="Calibri Light" w:hAnsi="Calibri Light"/>
                                <w:sz w:val="24"/>
                              </w:rPr>
                              <w:t>er voor</w:t>
                            </w:r>
                            <w:r>
                              <w:rPr>
                                <w:rFonts w:ascii="Calibri Light" w:hAnsi="Calibri Light"/>
                                <w:spacing w:val="-5"/>
                                <w:sz w:val="24"/>
                              </w:rPr>
                              <w:t xml:space="preserve"> </w:t>
                            </w:r>
                            <w:r>
                              <w:rPr>
                                <w:rFonts w:ascii="Calibri Light" w:hAnsi="Calibri Light"/>
                                <w:sz w:val="24"/>
                              </w:rPr>
                              <w:t>zowel</w:t>
                            </w:r>
                            <w:r>
                              <w:rPr>
                                <w:rFonts w:ascii="Calibri Light" w:hAnsi="Calibri Light"/>
                                <w:spacing w:val="-4"/>
                                <w:sz w:val="24"/>
                              </w:rPr>
                              <w:t xml:space="preserve"> </w:t>
                            </w:r>
                            <w:r>
                              <w:rPr>
                                <w:rFonts w:ascii="Calibri Light" w:hAnsi="Calibri Light"/>
                                <w:sz w:val="24"/>
                              </w:rPr>
                              <w:t>de</w:t>
                            </w:r>
                            <w:r>
                              <w:rPr>
                                <w:rFonts w:ascii="Calibri Light" w:hAnsi="Calibri Light"/>
                                <w:spacing w:val="-4"/>
                                <w:sz w:val="24"/>
                              </w:rPr>
                              <w:t xml:space="preserve"> </w:t>
                            </w:r>
                            <w:r>
                              <w:rPr>
                                <w:rFonts w:ascii="Calibri Light" w:hAnsi="Calibri Light"/>
                                <w:sz w:val="24"/>
                              </w:rPr>
                              <w:t>student</w:t>
                            </w:r>
                            <w:r>
                              <w:rPr>
                                <w:rFonts w:ascii="Calibri Light" w:hAnsi="Calibri Light"/>
                                <w:spacing w:val="-3"/>
                                <w:sz w:val="24"/>
                              </w:rPr>
                              <w:t xml:space="preserve"> </w:t>
                            </w:r>
                            <w:r>
                              <w:rPr>
                                <w:rFonts w:ascii="Calibri Light" w:hAnsi="Calibri Light"/>
                                <w:sz w:val="24"/>
                              </w:rPr>
                              <w:t>als</w:t>
                            </w:r>
                            <w:r>
                              <w:rPr>
                                <w:rFonts w:ascii="Calibri Light" w:hAnsi="Calibri Light"/>
                                <w:spacing w:val="-3"/>
                                <w:sz w:val="24"/>
                              </w:rPr>
                              <w:t xml:space="preserve"> </w:t>
                            </w:r>
                            <w:r>
                              <w:rPr>
                                <w:rFonts w:ascii="Calibri Light" w:hAnsi="Calibri Light"/>
                                <w:sz w:val="24"/>
                              </w:rPr>
                              <w:t>voor</w:t>
                            </w:r>
                            <w:r>
                              <w:rPr>
                                <w:rFonts w:ascii="Calibri Light" w:hAnsi="Calibri Light"/>
                                <w:spacing w:val="-5"/>
                                <w:sz w:val="24"/>
                              </w:rPr>
                              <w:t xml:space="preserve"> </w:t>
                            </w:r>
                            <w:r>
                              <w:rPr>
                                <w:rFonts w:ascii="Calibri Light" w:hAnsi="Calibri Light"/>
                                <w:sz w:val="24"/>
                              </w:rPr>
                              <w:t>ons</w:t>
                            </w:r>
                            <w:r>
                              <w:rPr>
                                <w:rFonts w:ascii="Calibri Light" w:hAnsi="Calibri Light"/>
                                <w:spacing w:val="-3"/>
                                <w:sz w:val="24"/>
                              </w:rPr>
                              <w:t xml:space="preserve"> </w:t>
                            </w:r>
                            <w:r>
                              <w:rPr>
                                <w:rFonts w:ascii="Calibri Light" w:hAnsi="Calibri Light"/>
                                <w:sz w:val="24"/>
                              </w:rPr>
                              <w:t>bij</w:t>
                            </w:r>
                            <w:r>
                              <w:rPr>
                                <w:rFonts w:ascii="Calibri Light" w:hAnsi="Calibri Light"/>
                                <w:spacing w:val="-5"/>
                                <w:sz w:val="24"/>
                              </w:rPr>
                              <w:t xml:space="preserve"> </w:t>
                            </w:r>
                            <w:r>
                              <w:rPr>
                                <w:rFonts w:ascii="Calibri Light" w:hAnsi="Calibri Light"/>
                                <w:sz w:val="24"/>
                              </w:rPr>
                              <w:t>vragen</w:t>
                            </w:r>
                            <w:r>
                              <w:rPr>
                                <w:rFonts w:ascii="Calibri Light" w:hAnsi="Calibri Light"/>
                                <w:spacing w:val="-4"/>
                                <w:sz w:val="24"/>
                              </w:rPr>
                              <w:t xml:space="preserve"> </w:t>
                            </w:r>
                            <w:r>
                              <w:rPr>
                                <w:rFonts w:ascii="Calibri Light" w:hAnsi="Calibri Light"/>
                                <w:sz w:val="24"/>
                              </w:rPr>
                              <w:t>of</w:t>
                            </w:r>
                            <w:r>
                              <w:rPr>
                                <w:rFonts w:ascii="Calibri Light" w:hAnsi="Calibri Light"/>
                                <w:spacing w:val="-6"/>
                                <w:sz w:val="24"/>
                              </w:rPr>
                              <w:t xml:space="preserve"> </w:t>
                            </w:r>
                            <w:r>
                              <w:rPr>
                                <w:rFonts w:ascii="Calibri Light" w:hAnsi="Calibri Light"/>
                                <w:sz w:val="24"/>
                              </w:rPr>
                              <w:t>onduidelijkheden.”</w:t>
                            </w:r>
                          </w:p>
                        </w:txbxContent>
                      </wps:txbx>
                      <wps:bodyPr wrap="square" lIns="0" tIns="0" rIns="0" bIns="0" rtlCol="0">
                        <a:noAutofit/>
                      </wps:bodyPr>
                    </wps:wsp>
                  </a:graphicData>
                </a:graphic>
              </wp:inline>
            </w:drawing>
          </mc:Choice>
          <mc:Fallback>
            <w:pict>
              <v:shape w14:anchorId="2B63B6E4" id="Textbox 1475" o:spid="_x0000_s1041" type="#_x0000_t202" style="width:357.5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" filled="f" strokeweight=".16931mm">
                <v:path arrowok="t"/>
                <v:textbox inset="0,0,0,0">
                  <w:txbxContent>
                    <w:p w14:paraId="2D7C44CC" w14:textId="77777777" w:rsidR="00100177" w:rsidRDefault="00000000">
                      <w:pPr>
                        <w:spacing w:before="18"/>
                        <w:ind w:left="108"/>
                        <w:rPr>
                          <w:rFonts w:ascii="Calibri Light"/>
                          <w:sz w:val="24"/>
                        </w:rPr>
                      </w:pPr>
                      <w:r>
                        <w:rPr>
                          <w:rFonts w:ascii="Calibri Light"/>
                          <w:sz w:val="24"/>
                        </w:rPr>
                        <w:t>Leidse</w:t>
                      </w:r>
                      <w:r>
                        <w:rPr>
                          <w:rFonts w:ascii="Calibri Light"/>
                          <w:spacing w:val="-11"/>
                          <w:sz w:val="24"/>
                        </w:rPr>
                        <w:t xml:space="preserve"> </w:t>
                      </w:r>
                      <w:r>
                        <w:rPr>
                          <w:rFonts w:ascii="Calibri Light"/>
                          <w:sz w:val="24"/>
                        </w:rPr>
                        <w:t>Instrumentenmakers</w:t>
                      </w:r>
                      <w:r>
                        <w:rPr>
                          <w:rFonts w:ascii="Calibri Light"/>
                          <w:spacing w:val="-9"/>
                          <w:sz w:val="24"/>
                        </w:rPr>
                        <w:t xml:space="preserve"> </w:t>
                      </w:r>
                      <w:r>
                        <w:rPr>
                          <w:rFonts w:ascii="Calibri Light"/>
                          <w:sz w:val="24"/>
                        </w:rPr>
                        <w:t>School</w:t>
                      </w:r>
                      <w:r>
                        <w:rPr>
                          <w:rFonts w:ascii="Calibri Light"/>
                          <w:spacing w:val="-9"/>
                          <w:sz w:val="24"/>
                        </w:rPr>
                        <w:t xml:space="preserve"> </w:t>
                      </w:r>
                      <w:r>
                        <w:rPr>
                          <w:rFonts w:ascii="Calibri Light"/>
                          <w:spacing w:val="-2"/>
                          <w:sz w:val="24"/>
                        </w:rPr>
                        <w:t>(LIS)</w:t>
                      </w:r>
                    </w:p>
                    <w:p w14:paraId="1368207A" w14:textId="77777777" w:rsidR="00100177" w:rsidRDefault="00000000">
                      <w:pPr>
                        <w:spacing w:before="183" w:line="256" w:lineRule="auto"/>
                        <w:ind w:left="108" w:right="172"/>
                        <w:rPr>
                          <w:rFonts w:ascii="Calibri Light" w:hAnsi="Calibri Light"/>
                          <w:sz w:val="24"/>
                        </w:rPr>
                      </w:pPr>
                      <w:r>
                        <w:rPr>
                          <w:rFonts w:ascii="Calibri Light" w:hAnsi="Calibri Light"/>
                          <w:sz w:val="24"/>
                        </w:rPr>
                        <w:t>“De</w:t>
                      </w:r>
                      <w:r>
                        <w:rPr>
                          <w:rFonts w:ascii="Calibri Light" w:hAnsi="Calibri Light"/>
                          <w:spacing w:val="-8"/>
                          <w:sz w:val="24"/>
                        </w:rPr>
                        <w:t xml:space="preserve"> </w:t>
                      </w:r>
                      <w:r>
                        <w:rPr>
                          <w:rFonts w:ascii="Calibri Light" w:hAnsi="Calibri Light"/>
                          <w:sz w:val="24"/>
                        </w:rPr>
                        <w:t>consulent</w:t>
                      </w:r>
                      <w:r>
                        <w:rPr>
                          <w:rFonts w:ascii="Calibri Light" w:hAnsi="Calibri Light"/>
                          <w:spacing w:val="-6"/>
                          <w:sz w:val="24"/>
                        </w:rPr>
                        <w:t xml:space="preserve"> </w:t>
                      </w:r>
                      <w:r>
                        <w:rPr>
                          <w:rFonts w:ascii="Calibri Light" w:hAnsi="Calibri Light"/>
                          <w:sz w:val="24"/>
                        </w:rPr>
                        <w:t>is</w:t>
                      </w:r>
                      <w:r>
                        <w:rPr>
                          <w:rFonts w:ascii="Calibri Light" w:hAnsi="Calibri Light"/>
                          <w:spacing w:val="-8"/>
                          <w:sz w:val="24"/>
                        </w:rPr>
                        <w:t xml:space="preserve"> </w:t>
                      </w:r>
                      <w:r>
                        <w:rPr>
                          <w:rFonts w:ascii="Calibri Light" w:hAnsi="Calibri Light"/>
                          <w:sz w:val="24"/>
                        </w:rPr>
                        <w:t>goed</w:t>
                      </w:r>
                      <w:r>
                        <w:rPr>
                          <w:rFonts w:ascii="Calibri Light" w:hAnsi="Calibri Light"/>
                          <w:spacing w:val="-7"/>
                          <w:sz w:val="24"/>
                        </w:rPr>
                        <w:t xml:space="preserve"> </w:t>
                      </w:r>
                      <w:r>
                        <w:rPr>
                          <w:rFonts w:ascii="Calibri Light" w:hAnsi="Calibri Light"/>
                          <w:sz w:val="24"/>
                        </w:rPr>
                        <w:t>bereikbaar,</w:t>
                      </w:r>
                      <w:r>
                        <w:rPr>
                          <w:rFonts w:ascii="Calibri Light" w:hAnsi="Calibri Light"/>
                          <w:spacing w:val="-8"/>
                          <w:sz w:val="24"/>
                        </w:rPr>
                        <w:t xml:space="preserve"> </w:t>
                      </w:r>
                      <w:r>
                        <w:rPr>
                          <w:rFonts w:ascii="Calibri Light" w:hAnsi="Calibri Light"/>
                          <w:sz w:val="24"/>
                        </w:rPr>
                        <w:t>denkt</w:t>
                      </w:r>
                      <w:r>
                        <w:rPr>
                          <w:rFonts w:ascii="Calibri Light" w:hAnsi="Calibri Light"/>
                          <w:spacing w:val="-7"/>
                          <w:sz w:val="24"/>
                        </w:rPr>
                        <w:t xml:space="preserve"> </w:t>
                      </w:r>
                      <w:r>
                        <w:rPr>
                          <w:rFonts w:ascii="Calibri Light" w:hAnsi="Calibri Light"/>
                          <w:sz w:val="24"/>
                        </w:rPr>
                        <w:t>mee</w:t>
                      </w:r>
                      <w:r>
                        <w:rPr>
                          <w:rFonts w:ascii="Calibri Light" w:hAnsi="Calibri Light"/>
                          <w:spacing w:val="-8"/>
                          <w:sz w:val="24"/>
                        </w:rPr>
                        <w:t xml:space="preserve"> </w:t>
                      </w:r>
                      <w:r>
                        <w:rPr>
                          <w:rFonts w:ascii="Calibri Light" w:hAnsi="Calibri Light"/>
                          <w:sz w:val="24"/>
                        </w:rPr>
                        <w:t>in</w:t>
                      </w:r>
                      <w:r>
                        <w:rPr>
                          <w:rFonts w:ascii="Calibri Light" w:hAnsi="Calibri Light"/>
                          <w:spacing w:val="-7"/>
                          <w:sz w:val="24"/>
                        </w:rPr>
                        <w:t xml:space="preserve"> </w:t>
                      </w:r>
                      <w:r>
                        <w:rPr>
                          <w:rFonts w:ascii="Calibri Light" w:hAnsi="Calibri Light"/>
                          <w:sz w:val="24"/>
                        </w:rPr>
                        <w:t>oplossingen</w:t>
                      </w:r>
                      <w:r>
                        <w:rPr>
                          <w:rFonts w:ascii="Calibri Light" w:hAnsi="Calibri Light"/>
                          <w:spacing w:val="-7"/>
                          <w:sz w:val="24"/>
                        </w:rPr>
                        <w:t xml:space="preserve"> </w:t>
                      </w:r>
                      <w:r>
                        <w:rPr>
                          <w:rFonts w:ascii="Calibri Light" w:hAnsi="Calibri Light"/>
                          <w:sz w:val="24"/>
                        </w:rPr>
                        <w:t>en</w:t>
                      </w:r>
                      <w:r>
                        <w:rPr>
                          <w:rFonts w:ascii="Calibri Light" w:hAnsi="Calibri Light"/>
                          <w:spacing w:val="-7"/>
                          <w:sz w:val="24"/>
                        </w:rPr>
                        <w:t xml:space="preserve"> </w:t>
                      </w:r>
                      <w:r>
                        <w:rPr>
                          <w:rFonts w:ascii="Calibri Light" w:hAnsi="Calibri Light"/>
                          <w:sz w:val="24"/>
                        </w:rPr>
                        <w:t>is</w:t>
                      </w:r>
                      <w:r>
                        <w:rPr>
                          <w:rFonts w:ascii="Calibri Light" w:hAnsi="Calibri Light"/>
                          <w:spacing w:val="-6"/>
                          <w:sz w:val="24"/>
                        </w:rPr>
                        <w:t xml:space="preserve"> </w:t>
                      </w:r>
                      <w:r>
                        <w:rPr>
                          <w:rFonts w:ascii="Calibri Light" w:hAnsi="Calibri Light"/>
                          <w:sz w:val="24"/>
                        </w:rPr>
                        <w:t>er voor</w:t>
                      </w:r>
                      <w:r>
                        <w:rPr>
                          <w:rFonts w:ascii="Calibri Light" w:hAnsi="Calibri Light"/>
                          <w:spacing w:val="-5"/>
                          <w:sz w:val="24"/>
                        </w:rPr>
                        <w:t xml:space="preserve"> </w:t>
                      </w:r>
                      <w:r>
                        <w:rPr>
                          <w:rFonts w:ascii="Calibri Light" w:hAnsi="Calibri Light"/>
                          <w:sz w:val="24"/>
                        </w:rPr>
                        <w:t>zowel</w:t>
                      </w:r>
                      <w:r>
                        <w:rPr>
                          <w:rFonts w:ascii="Calibri Light" w:hAnsi="Calibri Light"/>
                          <w:spacing w:val="-4"/>
                          <w:sz w:val="24"/>
                        </w:rPr>
                        <w:t xml:space="preserve"> </w:t>
                      </w:r>
                      <w:r>
                        <w:rPr>
                          <w:rFonts w:ascii="Calibri Light" w:hAnsi="Calibri Light"/>
                          <w:sz w:val="24"/>
                        </w:rPr>
                        <w:t>de</w:t>
                      </w:r>
                      <w:r>
                        <w:rPr>
                          <w:rFonts w:ascii="Calibri Light" w:hAnsi="Calibri Light"/>
                          <w:spacing w:val="-4"/>
                          <w:sz w:val="24"/>
                        </w:rPr>
                        <w:t xml:space="preserve"> </w:t>
                      </w:r>
                      <w:r>
                        <w:rPr>
                          <w:rFonts w:ascii="Calibri Light" w:hAnsi="Calibri Light"/>
                          <w:sz w:val="24"/>
                        </w:rPr>
                        <w:t>student</w:t>
                      </w:r>
                      <w:r>
                        <w:rPr>
                          <w:rFonts w:ascii="Calibri Light" w:hAnsi="Calibri Light"/>
                          <w:spacing w:val="-3"/>
                          <w:sz w:val="24"/>
                        </w:rPr>
                        <w:t xml:space="preserve"> </w:t>
                      </w:r>
                      <w:r>
                        <w:rPr>
                          <w:rFonts w:ascii="Calibri Light" w:hAnsi="Calibri Light"/>
                          <w:sz w:val="24"/>
                        </w:rPr>
                        <w:t>als</w:t>
                      </w:r>
                      <w:r>
                        <w:rPr>
                          <w:rFonts w:ascii="Calibri Light" w:hAnsi="Calibri Light"/>
                          <w:spacing w:val="-3"/>
                          <w:sz w:val="24"/>
                        </w:rPr>
                        <w:t xml:space="preserve"> </w:t>
                      </w:r>
                      <w:r>
                        <w:rPr>
                          <w:rFonts w:ascii="Calibri Light" w:hAnsi="Calibri Light"/>
                          <w:sz w:val="24"/>
                        </w:rPr>
                        <w:t>voor</w:t>
                      </w:r>
                      <w:r>
                        <w:rPr>
                          <w:rFonts w:ascii="Calibri Light" w:hAnsi="Calibri Light"/>
                          <w:spacing w:val="-5"/>
                          <w:sz w:val="24"/>
                        </w:rPr>
                        <w:t xml:space="preserve"> </w:t>
                      </w:r>
                      <w:r>
                        <w:rPr>
                          <w:rFonts w:ascii="Calibri Light" w:hAnsi="Calibri Light"/>
                          <w:sz w:val="24"/>
                        </w:rPr>
                        <w:t>ons</w:t>
                      </w:r>
                      <w:r>
                        <w:rPr>
                          <w:rFonts w:ascii="Calibri Light" w:hAnsi="Calibri Light"/>
                          <w:spacing w:val="-3"/>
                          <w:sz w:val="24"/>
                        </w:rPr>
                        <w:t xml:space="preserve"> </w:t>
                      </w:r>
                      <w:r>
                        <w:rPr>
                          <w:rFonts w:ascii="Calibri Light" w:hAnsi="Calibri Light"/>
                          <w:sz w:val="24"/>
                        </w:rPr>
                        <w:t>bij</w:t>
                      </w:r>
                      <w:r>
                        <w:rPr>
                          <w:rFonts w:ascii="Calibri Light" w:hAnsi="Calibri Light"/>
                          <w:spacing w:val="-5"/>
                          <w:sz w:val="24"/>
                        </w:rPr>
                        <w:t xml:space="preserve"> </w:t>
                      </w:r>
                      <w:r>
                        <w:rPr>
                          <w:rFonts w:ascii="Calibri Light" w:hAnsi="Calibri Light"/>
                          <w:sz w:val="24"/>
                        </w:rPr>
                        <w:t>vragen</w:t>
                      </w:r>
                      <w:r>
                        <w:rPr>
                          <w:rFonts w:ascii="Calibri Light" w:hAnsi="Calibri Light"/>
                          <w:spacing w:val="-4"/>
                          <w:sz w:val="24"/>
                        </w:rPr>
                        <w:t xml:space="preserve"> </w:t>
                      </w:r>
                      <w:r>
                        <w:rPr>
                          <w:rFonts w:ascii="Calibri Light" w:hAnsi="Calibri Light"/>
                          <w:sz w:val="24"/>
                        </w:rPr>
                        <w:t>of</w:t>
                      </w:r>
                      <w:r>
                        <w:rPr>
                          <w:rFonts w:ascii="Calibri Light" w:hAnsi="Calibri Light"/>
                          <w:spacing w:val="-6"/>
                          <w:sz w:val="24"/>
                        </w:rPr>
                        <w:t xml:space="preserve"> </w:t>
                      </w:r>
                      <w:r>
                        <w:rPr>
                          <w:rFonts w:ascii="Calibri Light" w:hAnsi="Calibri Light"/>
                          <w:sz w:val="24"/>
                        </w:rPr>
                        <w:t>onduidelijkheden.”</w:t>
                      </w:r>
                    </w:p>
                  </w:txbxContent>
                </v:textbox>
                <w10:anchorlock/>
              </v:shape>
            </w:pict>
          </mc:Fallback>
        </mc:AlternateContent>
      </w:r>
    </w:p>
    <w:p w14:paraId="33320449" w14:textId="77777777" w:rsidR="00100177" w:rsidRDefault="00100177">
      <w:pPr>
        <w:pStyle w:val="Plattetekst"/>
      </w:pPr>
    </w:p>
    <w:p w14:paraId="20DB3D76" w14:textId="77777777" w:rsidR="00100177" w:rsidRDefault="00000000">
      <w:pPr>
        <w:pStyle w:val="Plattetekst"/>
        <w:spacing w:before="7"/>
      </w:pPr>
      <w:r>
        <w:rPr>
          <w:noProof/>
        </w:rPr>
        <mc:AlternateContent>
          <mc:Choice Requires="wps">
            <w:drawing>
              <wp:inline distT="0" distB="0" distL="0" distR="0" wp14:anchorId="6A4D7BE6" wp14:editId="269A05BD">
                <wp:extent cx="3885565" cy="1325245"/>
                <wp:effectExtent l="0" t="0" r="19685" b="27305"/>
                <wp:docPr id="1476" name="Text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5565" cy="1325245"/>
                        </a:xfrm>
                        <a:prstGeom prst="rect">
                          <a:avLst/>
                        </a:prstGeom>
                        <a:ln w="6096">
                          <a:solidFill>
                            <a:srgbClr val="000000"/>
                          </a:solidFill>
                          <a:prstDash val="solid"/>
                        </a:ln>
                      </wps:spPr>
                      <wps:txbx>
                        <w:txbxContent>
                          <w:p w14:paraId="0B65EEE8" w14:textId="77777777" w:rsidR="00100177" w:rsidRDefault="00000000">
                            <w:pPr>
                              <w:spacing w:before="18"/>
                              <w:ind w:left="107"/>
                              <w:rPr>
                                <w:rFonts w:ascii="Calibri Light"/>
                                <w:sz w:val="24"/>
                              </w:rPr>
                            </w:pPr>
                            <w:r>
                              <w:rPr>
                                <w:rFonts w:ascii="Calibri Light"/>
                                <w:sz w:val="24"/>
                              </w:rPr>
                              <w:t>mboRijnland</w:t>
                            </w:r>
                            <w:r>
                              <w:rPr>
                                <w:rFonts w:ascii="Calibri Light"/>
                                <w:spacing w:val="-6"/>
                                <w:sz w:val="24"/>
                              </w:rPr>
                              <w:t xml:space="preserve"> </w:t>
                            </w:r>
                            <w:r>
                              <w:rPr>
                                <w:rFonts w:ascii="Calibri Light"/>
                                <w:sz w:val="24"/>
                              </w:rPr>
                              <w:t>locatie</w:t>
                            </w:r>
                            <w:r>
                              <w:rPr>
                                <w:rFonts w:ascii="Calibri Light"/>
                                <w:spacing w:val="-6"/>
                                <w:sz w:val="24"/>
                              </w:rPr>
                              <w:t xml:space="preserve"> </w:t>
                            </w:r>
                            <w:r>
                              <w:rPr>
                                <w:rFonts w:ascii="Calibri Light"/>
                                <w:spacing w:val="-2"/>
                                <w:sz w:val="24"/>
                              </w:rPr>
                              <w:t>Breestraat</w:t>
                            </w:r>
                          </w:p>
                          <w:p w14:paraId="608AE4C4" w14:textId="77777777" w:rsidR="00100177" w:rsidRDefault="00000000">
                            <w:pPr>
                              <w:spacing w:before="183" w:line="256" w:lineRule="auto"/>
                              <w:ind w:left="107"/>
                              <w:rPr>
                                <w:rFonts w:ascii="Calibri Light" w:hAnsi="Calibri Light"/>
                                <w:sz w:val="24"/>
                              </w:rPr>
                            </w:pPr>
                            <w:r>
                              <w:rPr>
                                <w:rFonts w:ascii="Calibri Light" w:hAnsi="Calibri Light"/>
                                <w:sz w:val="24"/>
                              </w:rPr>
                              <w:t>“Ik</w:t>
                            </w:r>
                            <w:r>
                              <w:rPr>
                                <w:rFonts w:ascii="Calibri Light" w:hAnsi="Calibri Light"/>
                                <w:spacing w:val="-7"/>
                                <w:sz w:val="24"/>
                              </w:rPr>
                              <w:t xml:space="preserve"> </w:t>
                            </w:r>
                            <w:r>
                              <w:rPr>
                                <w:rFonts w:ascii="Calibri Light" w:hAnsi="Calibri Light"/>
                                <w:sz w:val="24"/>
                              </w:rPr>
                              <w:t>ben</w:t>
                            </w:r>
                            <w:r>
                              <w:rPr>
                                <w:rFonts w:ascii="Calibri Light" w:hAnsi="Calibri Light"/>
                                <w:spacing w:val="-7"/>
                                <w:sz w:val="24"/>
                              </w:rPr>
                              <w:t xml:space="preserve"> </w:t>
                            </w:r>
                            <w:r>
                              <w:rPr>
                                <w:rFonts w:ascii="Calibri Light" w:hAnsi="Calibri Light"/>
                                <w:sz w:val="24"/>
                              </w:rPr>
                              <w:t>tevreden</w:t>
                            </w:r>
                            <w:r>
                              <w:rPr>
                                <w:rFonts w:ascii="Calibri Light" w:hAnsi="Calibri Light"/>
                                <w:spacing w:val="-7"/>
                                <w:sz w:val="24"/>
                              </w:rPr>
                              <w:t xml:space="preserve"> </w:t>
                            </w:r>
                            <w:r>
                              <w:rPr>
                                <w:rFonts w:ascii="Calibri Light" w:hAnsi="Calibri Light"/>
                                <w:sz w:val="24"/>
                              </w:rPr>
                              <w:t>met</w:t>
                            </w:r>
                            <w:r>
                              <w:rPr>
                                <w:rFonts w:ascii="Calibri Light" w:hAnsi="Calibri Light"/>
                                <w:spacing w:val="-6"/>
                                <w:sz w:val="24"/>
                              </w:rPr>
                              <w:t xml:space="preserve"> </w:t>
                            </w:r>
                            <w:r>
                              <w:rPr>
                                <w:rFonts w:ascii="Calibri Light" w:hAnsi="Calibri Light"/>
                                <w:sz w:val="24"/>
                              </w:rPr>
                              <w:t>de</w:t>
                            </w:r>
                            <w:r>
                              <w:rPr>
                                <w:rFonts w:ascii="Calibri Light" w:hAnsi="Calibri Light"/>
                                <w:spacing w:val="-8"/>
                                <w:sz w:val="24"/>
                              </w:rPr>
                              <w:t xml:space="preserve"> </w:t>
                            </w:r>
                            <w:r>
                              <w:rPr>
                                <w:rFonts w:ascii="Calibri Light" w:hAnsi="Calibri Light"/>
                                <w:sz w:val="24"/>
                              </w:rPr>
                              <w:t>flexibiliteit</w:t>
                            </w:r>
                            <w:r>
                              <w:rPr>
                                <w:rFonts w:ascii="Calibri Light" w:hAnsi="Calibri Light"/>
                                <w:spacing w:val="-7"/>
                                <w:sz w:val="24"/>
                              </w:rPr>
                              <w:t xml:space="preserve"> </w:t>
                            </w:r>
                            <w:r>
                              <w:rPr>
                                <w:rFonts w:ascii="Calibri Light" w:hAnsi="Calibri Light"/>
                                <w:sz w:val="24"/>
                              </w:rPr>
                              <w:t>van</w:t>
                            </w:r>
                            <w:r>
                              <w:rPr>
                                <w:rFonts w:ascii="Calibri Light" w:hAnsi="Calibri Light"/>
                                <w:spacing w:val="-6"/>
                                <w:sz w:val="24"/>
                              </w:rPr>
                              <w:t xml:space="preserve"> </w:t>
                            </w:r>
                            <w:r>
                              <w:rPr>
                                <w:rFonts w:ascii="Calibri Light" w:hAnsi="Calibri Light"/>
                                <w:sz w:val="24"/>
                              </w:rPr>
                              <w:t>de</w:t>
                            </w:r>
                            <w:r>
                              <w:rPr>
                                <w:rFonts w:ascii="Calibri Light" w:hAnsi="Calibri Light"/>
                                <w:spacing w:val="-8"/>
                                <w:sz w:val="24"/>
                              </w:rPr>
                              <w:t xml:space="preserve"> </w:t>
                            </w:r>
                            <w:r>
                              <w:rPr>
                                <w:rFonts w:ascii="Calibri Light" w:hAnsi="Calibri Light"/>
                                <w:sz w:val="24"/>
                              </w:rPr>
                              <w:t>consulent.</w:t>
                            </w:r>
                            <w:r>
                              <w:rPr>
                                <w:rFonts w:ascii="Calibri Light" w:hAnsi="Calibri Light"/>
                                <w:spacing w:val="-8"/>
                                <w:sz w:val="24"/>
                              </w:rPr>
                              <w:t xml:space="preserve"> </w:t>
                            </w:r>
                            <w:r>
                              <w:rPr>
                                <w:rFonts w:ascii="Calibri Light" w:hAnsi="Calibri Light"/>
                                <w:sz w:val="24"/>
                              </w:rPr>
                              <w:t>Ze antwoord vrij snel en ook met voldoende uitleg en</w:t>
                            </w:r>
                          </w:p>
                          <w:p w14:paraId="4B770CAB" w14:textId="77777777" w:rsidR="00100177" w:rsidRDefault="00000000">
                            <w:pPr>
                              <w:spacing w:before="4" w:line="259" w:lineRule="auto"/>
                              <w:ind w:left="107" w:right="168"/>
                              <w:rPr>
                                <w:rFonts w:ascii="Calibri Light" w:hAnsi="Calibri Light"/>
                                <w:sz w:val="24"/>
                              </w:rPr>
                            </w:pPr>
                            <w:r>
                              <w:rPr>
                                <w:rFonts w:ascii="Calibri Light" w:hAnsi="Calibri Light"/>
                                <w:sz w:val="24"/>
                              </w:rPr>
                              <w:t>initiatieven,</w:t>
                            </w:r>
                            <w:r>
                              <w:rPr>
                                <w:rFonts w:ascii="Calibri Light" w:hAnsi="Calibri Light"/>
                                <w:spacing w:val="-13"/>
                                <w:sz w:val="24"/>
                              </w:rPr>
                              <w:t xml:space="preserve"> </w:t>
                            </w:r>
                            <w:r>
                              <w:rPr>
                                <w:rFonts w:ascii="Calibri Light" w:hAnsi="Calibri Light"/>
                                <w:sz w:val="24"/>
                              </w:rPr>
                              <w:t>goede</w:t>
                            </w:r>
                            <w:r>
                              <w:rPr>
                                <w:rFonts w:ascii="Calibri Light" w:hAnsi="Calibri Light"/>
                                <w:spacing w:val="-13"/>
                                <w:sz w:val="24"/>
                              </w:rPr>
                              <w:t xml:space="preserve"> </w:t>
                            </w:r>
                            <w:r>
                              <w:rPr>
                                <w:rFonts w:ascii="Calibri Light" w:hAnsi="Calibri Light"/>
                                <w:sz w:val="24"/>
                              </w:rPr>
                              <w:t>adviezen,</w:t>
                            </w:r>
                            <w:r>
                              <w:rPr>
                                <w:rFonts w:ascii="Calibri Light" w:hAnsi="Calibri Light"/>
                                <w:spacing w:val="-13"/>
                                <w:sz w:val="24"/>
                              </w:rPr>
                              <w:t xml:space="preserve"> </w:t>
                            </w:r>
                            <w:r>
                              <w:rPr>
                                <w:rFonts w:ascii="Calibri Light" w:hAnsi="Calibri Light"/>
                                <w:sz w:val="24"/>
                              </w:rPr>
                              <w:t>en</w:t>
                            </w:r>
                            <w:r>
                              <w:rPr>
                                <w:rFonts w:ascii="Calibri Light" w:hAnsi="Calibri Light"/>
                                <w:spacing w:val="-12"/>
                                <w:sz w:val="24"/>
                              </w:rPr>
                              <w:t xml:space="preserve"> </w:t>
                            </w:r>
                            <w:r>
                              <w:rPr>
                                <w:rFonts w:ascii="Calibri Light" w:hAnsi="Calibri Light"/>
                                <w:sz w:val="24"/>
                              </w:rPr>
                              <w:t>voldoende</w:t>
                            </w:r>
                            <w:r>
                              <w:rPr>
                                <w:rFonts w:ascii="Calibri Light" w:hAnsi="Calibri Light"/>
                                <w:spacing w:val="-13"/>
                                <w:sz w:val="24"/>
                              </w:rPr>
                              <w:t xml:space="preserve"> </w:t>
                            </w:r>
                            <w:r>
                              <w:rPr>
                                <w:rFonts w:ascii="Calibri Light" w:hAnsi="Calibri Light"/>
                                <w:sz w:val="24"/>
                              </w:rPr>
                              <w:t>mogelijkheden om af te spreken. We zien haar vaak (gelukkig).”</w:t>
                            </w:r>
                          </w:p>
                        </w:txbxContent>
                      </wps:txbx>
                      <wps:bodyPr wrap="square" lIns="0" tIns="0" rIns="0" bIns="0" rtlCol="0">
                        <a:noAutofit/>
                      </wps:bodyPr>
                    </wps:wsp>
                  </a:graphicData>
                </a:graphic>
              </wp:inline>
            </w:drawing>
          </mc:Choice>
          <mc:Fallback>
            <w:pict>
              <v:shape w14:anchorId="6A4D7BE6" id="Textbox 1476" o:spid="_x0000_s1042" type="#_x0000_t202" style="width:305.95pt;height:10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" filled="f" strokeweight=".48pt">
                <v:path arrowok="t"/>
                <v:textbox inset="0,0,0,0">
                  <w:txbxContent>
                    <w:p w14:paraId="0B65EEE8" w14:textId="77777777" w:rsidR="00100177" w:rsidRDefault="00000000">
                      <w:pPr>
                        <w:spacing w:before="18"/>
                        <w:ind w:left="107"/>
                        <w:rPr>
                          <w:rFonts w:ascii="Calibri Light"/>
                          <w:sz w:val="24"/>
                        </w:rPr>
                      </w:pPr>
                      <w:r>
                        <w:rPr>
                          <w:rFonts w:ascii="Calibri Light"/>
                          <w:sz w:val="24"/>
                        </w:rPr>
                        <w:t>mboRijnland</w:t>
                      </w:r>
                      <w:r>
                        <w:rPr>
                          <w:rFonts w:ascii="Calibri Light"/>
                          <w:spacing w:val="-6"/>
                          <w:sz w:val="24"/>
                        </w:rPr>
                        <w:t xml:space="preserve"> </w:t>
                      </w:r>
                      <w:r>
                        <w:rPr>
                          <w:rFonts w:ascii="Calibri Light"/>
                          <w:sz w:val="24"/>
                        </w:rPr>
                        <w:t>locatie</w:t>
                      </w:r>
                      <w:r>
                        <w:rPr>
                          <w:rFonts w:ascii="Calibri Light"/>
                          <w:spacing w:val="-6"/>
                          <w:sz w:val="24"/>
                        </w:rPr>
                        <w:t xml:space="preserve"> </w:t>
                      </w:r>
                      <w:r>
                        <w:rPr>
                          <w:rFonts w:ascii="Calibri Light"/>
                          <w:spacing w:val="-2"/>
                          <w:sz w:val="24"/>
                        </w:rPr>
                        <w:t>Breestraat</w:t>
                      </w:r>
                    </w:p>
                    <w:p w14:paraId="608AE4C4" w14:textId="77777777" w:rsidR="00100177" w:rsidRDefault="00000000">
                      <w:pPr>
                        <w:spacing w:before="183" w:line="256" w:lineRule="auto"/>
                        <w:ind w:left="107"/>
                        <w:rPr>
                          <w:rFonts w:ascii="Calibri Light" w:hAnsi="Calibri Light"/>
                          <w:sz w:val="24"/>
                        </w:rPr>
                      </w:pPr>
                      <w:r>
                        <w:rPr>
                          <w:rFonts w:ascii="Calibri Light" w:hAnsi="Calibri Light"/>
                          <w:sz w:val="24"/>
                        </w:rPr>
                        <w:t>“Ik</w:t>
                      </w:r>
                      <w:r>
                        <w:rPr>
                          <w:rFonts w:ascii="Calibri Light" w:hAnsi="Calibri Light"/>
                          <w:spacing w:val="-7"/>
                          <w:sz w:val="24"/>
                        </w:rPr>
                        <w:t xml:space="preserve"> </w:t>
                      </w:r>
                      <w:r>
                        <w:rPr>
                          <w:rFonts w:ascii="Calibri Light" w:hAnsi="Calibri Light"/>
                          <w:sz w:val="24"/>
                        </w:rPr>
                        <w:t>ben</w:t>
                      </w:r>
                      <w:r>
                        <w:rPr>
                          <w:rFonts w:ascii="Calibri Light" w:hAnsi="Calibri Light"/>
                          <w:spacing w:val="-7"/>
                          <w:sz w:val="24"/>
                        </w:rPr>
                        <w:t xml:space="preserve"> </w:t>
                      </w:r>
                      <w:r>
                        <w:rPr>
                          <w:rFonts w:ascii="Calibri Light" w:hAnsi="Calibri Light"/>
                          <w:sz w:val="24"/>
                        </w:rPr>
                        <w:t>tevreden</w:t>
                      </w:r>
                      <w:r>
                        <w:rPr>
                          <w:rFonts w:ascii="Calibri Light" w:hAnsi="Calibri Light"/>
                          <w:spacing w:val="-7"/>
                          <w:sz w:val="24"/>
                        </w:rPr>
                        <w:t xml:space="preserve"> </w:t>
                      </w:r>
                      <w:r>
                        <w:rPr>
                          <w:rFonts w:ascii="Calibri Light" w:hAnsi="Calibri Light"/>
                          <w:sz w:val="24"/>
                        </w:rPr>
                        <w:t>met</w:t>
                      </w:r>
                      <w:r>
                        <w:rPr>
                          <w:rFonts w:ascii="Calibri Light" w:hAnsi="Calibri Light"/>
                          <w:spacing w:val="-6"/>
                          <w:sz w:val="24"/>
                        </w:rPr>
                        <w:t xml:space="preserve"> </w:t>
                      </w:r>
                      <w:r>
                        <w:rPr>
                          <w:rFonts w:ascii="Calibri Light" w:hAnsi="Calibri Light"/>
                          <w:sz w:val="24"/>
                        </w:rPr>
                        <w:t>de</w:t>
                      </w:r>
                      <w:r>
                        <w:rPr>
                          <w:rFonts w:ascii="Calibri Light" w:hAnsi="Calibri Light"/>
                          <w:spacing w:val="-8"/>
                          <w:sz w:val="24"/>
                        </w:rPr>
                        <w:t xml:space="preserve"> </w:t>
                      </w:r>
                      <w:r>
                        <w:rPr>
                          <w:rFonts w:ascii="Calibri Light" w:hAnsi="Calibri Light"/>
                          <w:sz w:val="24"/>
                        </w:rPr>
                        <w:t>flexibiliteit</w:t>
                      </w:r>
                      <w:r>
                        <w:rPr>
                          <w:rFonts w:ascii="Calibri Light" w:hAnsi="Calibri Light"/>
                          <w:spacing w:val="-7"/>
                          <w:sz w:val="24"/>
                        </w:rPr>
                        <w:t xml:space="preserve"> </w:t>
                      </w:r>
                      <w:r>
                        <w:rPr>
                          <w:rFonts w:ascii="Calibri Light" w:hAnsi="Calibri Light"/>
                          <w:sz w:val="24"/>
                        </w:rPr>
                        <w:t>van</w:t>
                      </w:r>
                      <w:r>
                        <w:rPr>
                          <w:rFonts w:ascii="Calibri Light" w:hAnsi="Calibri Light"/>
                          <w:spacing w:val="-6"/>
                          <w:sz w:val="24"/>
                        </w:rPr>
                        <w:t xml:space="preserve"> </w:t>
                      </w:r>
                      <w:r>
                        <w:rPr>
                          <w:rFonts w:ascii="Calibri Light" w:hAnsi="Calibri Light"/>
                          <w:sz w:val="24"/>
                        </w:rPr>
                        <w:t>de</w:t>
                      </w:r>
                      <w:r>
                        <w:rPr>
                          <w:rFonts w:ascii="Calibri Light" w:hAnsi="Calibri Light"/>
                          <w:spacing w:val="-8"/>
                          <w:sz w:val="24"/>
                        </w:rPr>
                        <w:t xml:space="preserve"> </w:t>
                      </w:r>
                      <w:r>
                        <w:rPr>
                          <w:rFonts w:ascii="Calibri Light" w:hAnsi="Calibri Light"/>
                          <w:sz w:val="24"/>
                        </w:rPr>
                        <w:t>consulent.</w:t>
                      </w:r>
                      <w:r>
                        <w:rPr>
                          <w:rFonts w:ascii="Calibri Light" w:hAnsi="Calibri Light"/>
                          <w:spacing w:val="-8"/>
                          <w:sz w:val="24"/>
                        </w:rPr>
                        <w:t xml:space="preserve"> </w:t>
                      </w:r>
                      <w:r>
                        <w:rPr>
                          <w:rFonts w:ascii="Calibri Light" w:hAnsi="Calibri Light"/>
                          <w:sz w:val="24"/>
                        </w:rPr>
                        <w:t>Ze antwoord vrij snel en ook met voldoende uitleg en</w:t>
                      </w:r>
                    </w:p>
                    <w:p w14:paraId="4B770CAB" w14:textId="77777777" w:rsidR="00100177" w:rsidRDefault="00000000">
                      <w:pPr>
                        <w:spacing w:before="4" w:line="259" w:lineRule="auto"/>
                        <w:ind w:left="107" w:right="168"/>
                        <w:rPr>
                          <w:rFonts w:ascii="Calibri Light" w:hAnsi="Calibri Light"/>
                          <w:sz w:val="24"/>
                        </w:rPr>
                      </w:pPr>
                      <w:r>
                        <w:rPr>
                          <w:rFonts w:ascii="Calibri Light" w:hAnsi="Calibri Light"/>
                          <w:sz w:val="24"/>
                        </w:rPr>
                        <w:t>initiatieven,</w:t>
                      </w:r>
                      <w:r>
                        <w:rPr>
                          <w:rFonts w:ascii="Calibri Light" w:hAnsi="Calibri Light"/>
                          <w:spacing w:val="-13"/>
                          <w:sz w:val="24"/>
                        </w:rPr>
                        <w:t xml:space="preserve"> </w:t>
                      </w:r>
                      <w:r>
                        <w:rPr>
                          <w:rFonts w:ascii="Calibri Light" w:hAnsi="Calibri Light"/>
                          <w:sz w:val="24"/>
                        </w:rPr>
                        <w:t>goede</w:t>
                      </w:r>
                      <w:r>
                        <w:rPr>
                          <w:rFonts w:ascii="Calibri Light" w:hAnsi="Calibri Light"/>
                          <w:spacing w:val="-13"/>
                          <w:sz w:val="24"/>
                        </w:rPr>
                        <w:t xml:space="preserve"> </w:t>
                      </w:r>
                      <w:r>
                        <w:rPr>
                          <w:rFonts w:ascii="Calibri Light" w:hAnsi="Calibri Light"/>
                          <w:sz w:val="24"/>
                        </w:rPr>
                        <w:t>adviezen,</w:t>
                      </w:r>
                      <w:r>
                        <w:rPr>
                          <w:rFonts w:ascii="Calibri Light" w:hAnsi="Calibri Light"/>
                          <w:spacing w:val="-13"/>
                          <w:sz w:val="24"/>
                        </w:rPr>
                        <w:t xml:space="preserve"> </w:t>
                      </w:r>
                      <w:r>
                        <w:rPr>
                          <w:rFonts w:ascii="Calibri Light" w:hAnsi="Calibri Light"/>
                          <w:sz w:val="24"/>
                        </w:rPr>
                        <w:t>en</w:t>
                      </w:r>
                      <w:r>
                        <w:rPr>
                          <w:rFonts w:ascii="Calibri Light" w:hAnsi="Calibri Light"/>
                          <w:spacing w:val="-12"/>
                          <w:sz w:val="24"/>
                        </w:rPr>
                        <w:t xml:space="preserve"> </w:t>
                      </w:r>
                      <w:r>
                        <w:rPr>
                          <w:rFonts w:ascii="Calibri Light" w:hAnsi="Calibri Light"/>
                          <w:sz w:val="24"/>
                        </w:rPr>
                        <w:t>voldoende</w:t>
                      </w:r>
                      <w:r>
                        <w:rPr>
                          <w:rFonts w:ascii="Calibri Light" w:hAnsi="Calibri Light"/>
                          <w:spacing w:val="-13"/>
                          <w:sz w:val="24"/>
                        </w:rPr>
                        <w:t xml:space="preserve"> </w:t>
                      </w:r>
                      <w:r>
                        <w:rPr>
                          <w:rFonts w:ascii="Calibri Light" w:hAnsi="Calibri Light"/>
                          <w:sz w:val="24"/>
                        </w:rPr>
                        <w:t>mogelijkheden om af te spreken. We zien haar vaak (gelukkig).”</w:t>
                      </w:r>
                    </w:p>
                  </w:txbxContent>
                </v:textbox>
                <w10:anchorlock/>
              </v:shape>
            </w:pict>
          </mc:Fallback>
        </mc:AlternateContent>
      </w:r>
      <w:r>
        <w:rPr>
          <w:noProof/>
        </w:rPr>
        <mc:AlternateContent>
          <mc:Choice Requires="wps">
            <w:drawing>
              <wp:inline distT="0" distB="0" distL="0" distR="0" wp14:anchorId="766BF582" wp14:editId="7B69BA5E">
                <wp:extent cx="3867150" cy="723900"/>
                <wp:effectExtent l="0" t="0" r="19050" b="19050"/>
                <wp:docPr id="1477" name="Text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723900"/>
                        </a:xfrm>
                        <a:prstGeom prst="rect">
                          <a:avLst/>
                        </a:prstGeom>
                        <a:ln w="6096">
                          <a:solidFill>
                            <a:srgbClr val="000000"/>
                          </a:solidFill>
                          <a:prstDash val="solid"/>
                        </a:ln>
                      </wps:spPr>
                      <wps:txbx>
                        <w:txbxContent>
                          <w:p w14:paraId="45C3D80F" w14:textId="77777777" w:rsidR="00100177" w:rsidRDefault="00000000">
                            <w:pPr>
                              <w:spacing w:before="2"/>
                              <w:ind w:left="107"/>
                              <w:rPr>
                                <w:rFonts w:ascii="Calibri Light"/>
                                <w:sz w:val="24"/>
                              </w:rPr>
                            </w:pPr>
                            <w:r>
                              <w:rPr>
                                <w:rFonts w:ascii="Calibri Light"/>
                                <w:sz w:val="24"/>
                              </w:rPr>
                              <w:t>ROC</w:t>
                            </w:r>
                            <w:r>
                              <w:rPr>
                                <w:rFonts w:ascii="Calibri Light"/>
                                <w:spacing w:val="-2"/>
                                <w:sz w:val="24"/>
                              </w:rPr>
                              <w:t xml:space="preserve"> Mondriaan</w:t>
                            </w:r>
                          </w:p>
                          <w:p w14:paraId="054483CE" w14:textId="77777777" w:rsidR="00100177" w:rsidRDefault="00000000">
                            <w:pPr>
                              <w:spacing w:before="182" w:line="259" w:lineRule="auto"/>
                              <w:ind w:left="107" w:right="158"/>
                              <w:rPr>
                                <w:rFonts w:ascii="Calibri Light" w:hAnsi="Calibri Light"/>
                                <w:sz w:val="24"/>
                              </w:rPr>
                            </w:pPr>
                            <w:r>
                              <w:rPr>
                                <w:rFonts w:ascii="Calibri Light" w:hAnsi="Calibri Light"/>
                                <w:sz w:val="24"/>
                              </w:rPr>
                              <w:t>“Haar</w:t>
                            </w:r>
                            <w:r>
                              <w:rPr>
                                <w:rFonts w:ascii="Calibri Light" w:hAnsi="Calibri Light"/>
                                <w:spacing w:val="-8"/>
                                <w:sz w:val="24"/>
                              </w:rPr>
                              <w:t xml:space="preserve"> </w:t>
                            </w:r>
                            <w:r>
                              <w:rPr>
                                <w:rFonts w:ascii="Calibri Light" w:hAnsi="Calibri Light"/>
                                <w:sz w:val="24"/>
                              </w:rPr>
                              <w:t>snelle</w:t>
                            </w:r>
                            <w:r>
                              <w:rPr>
                                <w:rFonts w:ascii="Calibri Light" w:hAnsi="Calibri Light"/>
                                <w:spacing w:val="-8"/>
                                <w:sz w:val="24"/>
                              </w:rPr>
                              <w:t xml:space="preserve"> </w:t>
                            </w:r>
                            <w:r>
                              <w:rPr>
                                <w:rFonts w:ascii="Calibri Light" w:hAnsi="Calibri Light"/>
                                <w:sz w:val="24"/>
                              </w:rPr>
                              <w:t>reacties,</w:t>
                            </w:r>
                            <w:r>
                              <w:rPr>
                                <w:rFonts w:ascii="Calibri Light" w:hAnsi="Calibri Light"/>
                                <w:spacing w:val="-7"/>
                                <w:sz w:val="24"/>
                              </w:rPr>
                              <w:t xml:space="preserve"> </w:t>
                            </w:r>
                            <w:r>
                              <w:rPr>
                                <w:rFonts w:ascii="Calibri Light" w:hAnsi="Calibri Light"/>
                                <w:sz w:val="24"/>
                              </w:rPr>
                              <w:t>goed</w:t>
                            </w:r>
                            <w:r>
                              <w:rPr>
                                <w:rFonts w:ascii="Calibri Light" w:hAnsi="Calibri Light"/>
                                <w:spacing w:val="-7"/>
                                <w:sz w:val="24"/>
                              </w:rPr>
                              <w:t xml:space="preserve"> </w:t>
                            </w:r>
                            <w:r>
                              <w:rPr>
                                <w:rFonts w:ascii="Calibri Light" w:hAnsi="Calibri Light"/>
                                <w:sz w:val="24"/>
                              </w:rPr>
                              <w:t>bereikbaar</w:t>
                            </w:r>
                            <w:r>
                              <w:rPr>
                                <w:rFonts w:ascii="Calibri Light" w:hAnsi="Calibri Light"/>
                                <w:spacing w:val="-8"/>
                                <w:sz w:val="24"/>
                              </w:rPr>
                              <w:t xml:space="preserve"> </w:t>
                            </w:r>
                            <w:r>
                              <w:rPr>
                                <w:rFonts w:ascii="Calibri Light" w:hAnsi="Calibri Light"/>
                                <w:sz w:val="24"/>
                              </w:rPr>
                              <w:t>,altijd</w:t>
                            </w:r>
                            <w:r>
                              <w:rPr>
                                <w:rFonts w:ascii="Calibri Light" w:hAnsi="Calibri Light"/>
                                <w:spacing w:val="-7"/>
                                <w:sz w:val="24"/>
                              </w:rPr>
                              <w:t xml:space="preserve"> </w:t>
                            </w:r>
                            <w:r>
                              <w:rPr>
                                <w:rFonts w:ascii="Calibri Light" w:hAnsi="Calibri Light"/>
                                <w:sz w:val="24"/>
                              </w:rPr>
                              <w:t>bereid</w:t>
                            </w:r>
                            <w:r>
                              <w:rPr>
                                <w:rFonts w:ascii="Calibri Light" w:hAnsi="Calibri Light"/>
                                <w:spacing w:val="-7"/>
                                <w:sz w:val="24"/>
                              </w:rPr>
                              <w:t xml:space="preserve"> </w:t>
                            </w:r>
                            <w:r>
                              <w:rPr>
                                <w:rFonts w:ascii="Calibri Light" w:hAnsi="Calibri Light"/>
                                <w:sz w:val="24"/>
                              </w:rPr>
                              <w:t>naar onze school te komen.”</w:t>
                            </w:r>
                          </w:p>
                        </w:txbxContent>
                      </wps:txbx>
                      <wps:bodyPr wrap="square" lIns="0" tIns="0" rIns="0" bIns="0" rtlCol="0">
                        <a:noAutofit/>
                      </wps:bodyPr>
                    </wps:wsp>
                  </a:graphicData>
                </a:graphic>
              </wp:inline>
            </w:drawing>
          </mc:Choice>
          <mc:Fallback>
            <w:pict>
              <v:shape w14:anchorId="766BF582" id="Textbox 1477" o:spid="_x0000_s1043" type="#_x0000_t202" style="width:304.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" filled="f" strokeweight=".48pt">
                <v:path arrowok="t"/>
                <v:textbox inset="0,0,0,0">
                  <w:txbxContent>
                    <w:p w14:paraId="45C3D80F" w14:textId="77777777" w:rsidR="00100177" w:rsidRDefault="00000000">
                      <w:pPr>
                        <w:spacing w:before="2"/>
                        <w:ind w:left="107"/>
                        <w:rPr>
                          <w:rFonts w:ascii="Calibri Light"/>
                          <w:sz w:val="24"/>
                        </w:rPr>
                      </w:pPr>
                      <w:r>
                        <w:rPr>
                          <w:rFonts w:ascii="Calibri Light"/>
                          <w:sz w:val="24"/>
                        </w:rPr>
                        <w:t>ROC</w:t>
                      </w:r>
                      <w:r>
                        <w:rPr>
                          <w:rFonts w:ascii="Calibri Light"/>
                          <w:spacing w:val="-2"/>
                          <w:sz w:val="24"/>
                        </w:rPr>
                        <w:t xml:space="preserve"> Mondriaan</w:t>
                      </w:r>
                    </w:p>
                    <w:p w14:paraId="054483CE" w14:textId="77777777" w:rsidR="00100177" w:rsidRDefault="00000000">
                      <w:pPr>
                        <w:spacing w:before="182" w:line="259" w:lineRule="auto"/>
                        <w:ind w:left="107" w:right="158"/>
                        <w:rPr>
                          <w:rFonts w:ascii="Calibri Light" w:hAnsi="Calibri Light"/>
                          <w:sz w:val="24"/>
                        </w:rPr>
                      </w:pPr>
                      <w:r>
                        <w:rPr>
                          <w:rFonts w:ascii="Calibri Light" w:hAnsi="Calibri Light"/>
                          <w:sz w:val="24"/>
                        </w:rPr>
                        <w:t>“Haar</w:t>
                      </w:r>
                      <w:r>
                        <w:rPr>
                          <w:rFonts w:ascii="Calibri Light" w:hAnsi="Calibri Light"/>
                          <w:spacing w:val="-8"/>
                          <w:sz w:val="24"/>
                        </w:rPr>
                        <w:t xml:space="preserve"> </w:t>
                      </w:r>
                      <w:r>
                        <w:rPr>
                          <w:rFonts w:ascii="Calibri Light" w:hAnsi="Calibri Light"/>
                          <w:sz w:val="24"/>
                        </w:rPr>
                        <w:t>snelle</w:t>
                      </w:r>
                      <w:r>
                        <w:rPr>
                          <w:rFonts w:ascii="Calibri Light" w:hAnsi="Calibri Light"/>
                          <w:spacing w:val="-8"/>
                          <w:sz w:val="24"/>
                        </w:rPr>
                        <w:t xml:space="preserve"> </w:t>
                      </w:r>
                      <w:r>
                        <w:rPr>
                          <w:rFonts w:ascii="Calibri Light" w:hAnsi="Calibri Light"/>
                          <w:sz w:val="24"/>
                        </w:rPr>
                        <w:t>reacties,</w:t>
                      </w:r>
                      <w:r>
                        <w:rPr>
                          <w:rFonts w:ascii="Calibri Light" w:hAnsi="Calibri Light"/>
                          <w:spacing w:val="-7"/>
                          <w:sz w:val="24"/>
                        </w:rPr>
                        <w:t xml:space="preserve"> </w:t>
                      </w:r>
                      <w:r>
                        <w:rPr>
                          <w:rFonts w:ascii="Calibri Light" w:hAnsi="Calibri Light"/>
                          <w:sz w:val="24"/>
                        </w:rPr>
                        <w:t>goed</w:t>
                      </w:r>
                      <w:r>
                        <w:rPr>
                          <w:rFonts w:ascii="Calibri Light" w:hAnsi="Calibri Light"/>
                          <w:spacing w:val="-7"/>
                          <w:sz w:val="24"/>
                        </w:rPr>
                        <w:t xml:space="preserve"> </w:t>
                      </w:r>
                      <w:r>
                        <w:rPr>
                          <w:rFonts w:ascii="Calibri Light" w:hAnsi="Calibri Light"/>
                          <w:sz w:val="24"/>
                        </w:rPr>
                        <w:t>bereikbaar</w:t>
                      </w:r>
                      <w:r>
                        <w:rPr>
                          <w:rFonts w:ascii="Calibri Light" w:hAnsi="Calibri Light"/>
                          <w:spacing w:val="-8"/>
                          <w:sz w:val="24"/>
                        </w:rPr>
                        <w:t xml:space="preserve"> </w:t>
                      </w:r>
                      <w:r>
                        <w:rPr>
                          <w:rFonts w:ascii="Calibri Light" w:hAnsi="Calibri Light"/>
                          <w:sz w:val="24"/>
                        </w:rPr>
                        <w:t>,altijd</w:t>
                      </w:r>
                      <w:r>
                        <w:rPr>
                          <w:rFonts w:ascii="Calibri Light" w:hAnsi="Calibri Light"/>
                          <w:spacing w:val="-7"/>
                          <w:sz w:val="24"/>
                        </w:rPr>
                        <w:t xml:space="preserve"> </w:t>
                      </w:r>
                      <w:r>
                        <w:rPr>
                          <w:rFonts w:ascii="Calibri Light" w:hAnsi="Calibri Light"/>
                          <w:sz w:val="24"/>
                        </w:rPr>
                        <w:t>bereid</w:t>
                      </w:r>
                      <w:r>
                        <w:rPr>
                          <w:rFonts w:ascii="Calibri Light" w:hAnsi="Calibri Light"/>
                          <w:spacing w:val="-7"/>
                          <w:sz w:val="24"/>
                        </w:rPr>
                        <w:t xml:space="preserve"> </w:t>
                      </w:r>
                      <w:r>
                        <w:rPr>
                          <w:rFonts w:ascii="Calibri Light" w:hAnsi="Calibri Light"/>
                          <w:sz w:val="24"/>
                        </w:rPr>
                        <w:t>naar onze school te komen.”</w:t>
                      </w:r>
                    </w:p>
                  </w:txbxContent>
                </v:textbox>
                <w10:anchorlock/>
              </v:shape>
            </w:pict>
          </mc:Fallback>
        </mc:AlternateContent>
      </w:r>
    </w:p>
    <w:p w14:paraId="15D1A2A6" w14:textId="77777777" w:rsidR="00100177" w:rsidRDefault="00100177">
      <w:pPr>
        <w:pStyle w:val="Plattetekst"/>
        <w:spacing w:before="170"/>
      </w:pPr>
    </w:p>
    <w:p w14:paraId="23DD1D4D" w14:textId="77777777" w:rsidR="00100177" w:rsidRDefault="00000000">
      <w:pPr>
        <w:pStyle w:val="Plattetekst"/>
        <w:spacing w:before="210"/>
      </w:pPr>
      <w:r>
        <w:rPr>
          <w:noProof/>
        </w:rPr>
        <mc:AlternateContent>
          <mc:Choice Requires="wps">
            <w:drawing>
              <wp:inline distT="0" distB="0" distL="0" distR="0" wp14:anchorId="408E6831" wp14:editId="544A8B0A">
                <wp:extent cx="3618865" cy="1036955"/>
                <wp:effectExtent l="0" t="0" r="19685" b="10795"/>
                <wp:docPr id="1478" name="Text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865" cy="1036955"/>
                        </a:xfrm>
                        <a:prstGeom prst="rect">
                          <a:avLst/>
                        </a:prstGeom>
                        <a:ln w="6095">
                          <a:solidFill>
                            <a:srgbClr val="000000"/>
                          </a:solidFill>
                          <a:prstDash val="solid"/>
                        </a:ln>
                      </wps:spPr>
                      <wps:txbx>
                        <w:txbxContent>
                          <w:p w14:paraId="66A1CDA7" w14:textId="77777777" w:rsidR="00100177" w:rsidRDefault="00000000">
                            <w:pPr>
                              <w:spacing w:before="19"/>
                              <w:ind w:left="108"/>
                              <w:rPr>
                                <w:rFonts w:ascii="Calibri Light"/>
                                <w:sz w:val="24"/>
                              </w:rPr>
                            </w:pPr>
                            <w:r>
                              <w:rPr>
                                <w:rFonts w:ascii="Calibri Light"/>
                                <w:sz w:val="24"/>
                              </w:rPr>
                              <w:t>Jongere</w:t>
                            </w:r>
                            <w:r>
                              <w:rPr>
                                <w:rFonts w:ascii="Calibri Light"/>
                                <w:spacing w:val="-4"/>
                                <w:sz w:val="24"/>
                              </w:rPr>
                              <w:t xml:space="preserve"> </w:t>
                            </w:r>
                            <w:r>
                              <w:rPr>
                                <w:rFonts w:ascii="Calibri Light"/>
                                <w:sz w:val="24"/>
                              </w:rPr>
                              <w:t>(17</w:t>
                            </w:r>
                            <w:r>
                              <w:rPr>
                                <w:rFonts w:ascii="Calibri Light"/>
                                <w:spacing w:val="-3"/>
                                <w:sz w:val="24"/>
                              </w:rPr>
                              <w:t xml:space="preserve"> </w:t>
                            </w:r>
                            <w:r>
                              <w:rPr>
                                <w:rFonts w:ascii="Calibri Light"/>
                                <w:spacing w:val="-2"/>
                                <w:sz w:val="24"/>
                              </w:rPr>
                              <w:t>jaar)</w:t>
                            </w:r>
                          </w:p>
                          <w:p w14:paraId="685B7D8C" w14:textId="77777777" w:rsidR="00100177" w:rsidRDefault="00000000">
                            <w:pPr>
                              <w:spacing w:before="180" w:line="259" w:lineRule="auto"/>
                              <w:ind w:left="108" w:right="62"/>
                              <w:rPr>
                                <w:rFonts w:ascii="Calibri Light" w:hAnsi="Calibri Light"/>
                                <w:sz w:val="24"/>
                              </w:rPr>
                            </w:pPr>
                            <w:r>
                              <w:rPr>
                                <w:rFonts w:ascii="Calibri Light" w:hAnsi="Calibri Light"/>
                                <w:sz w:val="24"/>
                              </w:rPr>
                              <w:t>“Ik vond het een fijn gesprek en we keken vooral naar hoe</w:t>
                            </w:r>
                            <w:r>
                              <w:rPr>
                                <w:rFonts w:ascii="Calibri Light" w:hAnsi="Calibri Light"/>
                                <w:spacing w:val="-8"/>
                                <w:sz w:val="24"/>
                              </w:rPr>
                              <w:t xml:space="preserve"> </w:t>
                            </w:r>
                            <w:r>
                              <w:rPr>
                                <w:rFonts w:ascii="Calibri Light" w:hAnsi="Calibri Light"/>
                                <w:sz w:val="24"/>
                              </w:rPr>
                              <w:t>we</w:t>
                            </w:r>
                            <w:r>
                              <w:rPr>
                                <w:rFonts w:ascii="Calibri Light" w:hAnsi="Calibri Light"/>
                                <w:spacing w:val="-8"/>
                                <w:sz w:val="24"/>
                              </w:rPr>
                              <w:t xml:space="preserve"> </w:t>
                            </w:r>
                            <w:r>
                              <w:rPr>
                                <w:rFonts w:ascii="Calibri Light" w:hAnsi="Calibri Light"/>
                                <w:sz w:val="24"/>
                              </w:rPr>
                              <w:t>mijn</w:t>
                            </w:r>
                            <w:r>
                              <w:rPr>
                                <w:rFonts w:ascii="Calibri Light" w:hAnsi="Calibri Light"/>
                                <w:spacing w:val="-8"/>
                                <w:sz w:val="24"/>
                              </w:rPr>
                              <w:t xml:space="preserve"> </w:t>
                            </w:r>
                            <w:r>
                              <w:rPr>
                                <w:rFonts w:ascii="Calibri Light" w:hAnsi="Calibri Light"/>
                                <w:sz w:val="24"/>
                              </w:rPr>
                              <w:t>situatie</w:t>
                            </w:r>
                            <w:r>
                              <w:rPr>
                                <w:rFonts w:ascii="Calibri Light" w:hAnsi="Calibri Light"/>
                                <w:spacing w:val="-8"/>
                                <w:sz w:val="24"/>
                              </w:rPr>
                              <w:t xml:space="preserve"> </w:t>
                            </w:r>
                            <w:r>
                              <w:rPr>
                                <w:rFonts w:ascii="Calibri Light" w:hAnsi="Calibri Light"/>
                                <w:sz w:val="24"/>
                              </w:rPr>
                              <w:t>konden</w:t>
                            </w:r>
                            <w:r>
                              <w:rPr>
                                <w:rFonts w:ascii="Calibri Light" w:hAnsi="Calibri Light"/>
                                <w:spacing w:val="-8"/>
                                <w:sz w:val="24"/>
                              </w:rPr>
                              <w:t xml:space="preserve"> </w:t>
                            </w:r>
                            <w:r>
                              <w:rPr>
                                <w:rFonts w:ascii="Calibri Light" w:hAnsi="Calibri Light"/>
                                <w:sz w:val="24"/>
                              </w:rPr>
                              <w:t>verbeteren</w:t>
                            </w:r>
                            <w:r>
                              <w:rPr>
                                <w:rFonts w:ascii="Calibri Light" w:hAnsi="Calibri Light"/>
                                <w:spacing w:val="-8"/>
                                <w:sz w:val="24"/>
                              </w:rPr>
                              <w:t xml:space="preserve"> </w:t>
                            </w:r>
                            <w:r>
                              <w:rPr>
                                <w:rFonts w:ascii="Calibri Light" w:hAnsi="Calibri Light"/>
                                <w:sz w:val="24"/>
                              </w:rPr>
                              <w:t>en</w:t>
                            </w:r>
                            <w:r>
                              <w:rPr>
                                <w:rFonts w:ascii="Calibri Light" w:hAnsi="Calibri Light"/>
                                <w:spacing w:val="-8"/>
                                <w:sz w:val="24"/>
                              </w:rPr>
                              <w:t xml:space="preserve"> </w:t>
                            </w:r>
                            <w:r>
                              <w:rPr>
                                <w:rFonts w:ascii="Calibri Light" w:hAnsi="Calibri Light"/>
                                <w:sz w:val="24"/>
                              </w:rPr>
                              <w:t>niet</w:t>
                            </w:r>
                            <w:r>
                              <w:rPr>
                                <w:rFonts w:ascii="Calibri Light" w:hAnsi="Calibri Light"/>
                                <w:spacing w:val="-7"/>
                                <w:sz w:val="24"/>
                              </w:rPr>
                              <w:t xml:space="preserve"> </w:t>
                            </w:r>
                            <w:r>
                              <w:rPr>
                                <w:rFonts w:ascii="Calibri Light" w:hAnsi="Calibri Light"/>
                                <w:sz w:val="24"/>
                              </w:rPr>
                              <w:t>naar</w:t>
                            </w:r>
                            <w:r>
                              <w:rPr>
                                <w:rFonts w:ascii="Calibri Light" w:hAnsi="Calibri Light"/>
                                <w:spacing w:val="-8"/>
                                <w:sz w:val="24"/>
                              </w:rPr>
                              <w:t xml:space="preserve"> </w:t>
                            </w:r>
                            <w:r>
                              <w:rPr>
                                <w:rFonts w:ascii="Calibri Light" w:hAnsi="Calibri Light"/>
                                <w:sz w:val="24"/>
                              </w:rPr>
                              <w:t>het negatieve waardoor ik mij meer kon openstellen”</w:t>
                            </w:r>
                          </w:p>
                        </w:txbxContent>
                      </wps:txbx>
                      <wps:bodyPr wrap="square" lIns="0" tIns="0" rIns="0" bIns="0" rtlCol="0">
                        <a:noAutofit/>
                      </wps:bodyPr>
                    </wps:wsp>
                  </a:graphicData>
                </a:graphic>
              </wp:inline>
            </w:drawing>
          </mc:Choice>
          <mc:Fallback>
            <w:pict>
              <v:shape w14:anchorId="408E6831" id="Textbox 1478" o:spid="_x0000_s1044" type="#_x0000_t202" style="width:284.95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" filled="f" strokeweight=".16931mm">
                <v:path arrowok="t"/>
                <v:textbox inset="0,0,0,0">
                  <w:txbxContent>
                    <w:p w14:paraId="66A1CDA7" w14:textId="77777777" w:rsidR="00100177" w:rsidRDefault="00000000">
                      <w:pPr>
                        <w:spacing w:before="19"/>
                        <w:ind w:left="108"/>
                        <w:rPr>
                          <w:rFonts w:ascii="Calibri Light"/>
                          <w:sz w:val="24"/>
                        </w:rPr>
                      </w:pPr>
                      <w:r>
                        <w:rPr>
                          <w:rFonts w:ascii="Calibri Light"/>
                          <w:sz w:val="24"/>
                        </w:rPr>
                        <w:t>Jongere</w:t>
                      </w:r>
                      <w:r>
                        <w:rPr>
                          <w:rFonts w:ascii="Calibri Light"/>
                          <w:spacing w:val="-4"/>
                          <w:sz w:val="24"/>
                        </w:rPr>
                        <w:t xml:space="preserve"> </w:t>
                      </w:r>
                      <w:r>
                        <w:rPr>
                          <w:rFonts w:ascii="Calibri Light"/>
                          <w:sz w:val="24"/>
                        </w:rPr>
                        <w:t>(17</w:t>
                      </w:r>
                      <w:r>
                        <w:rPr>
                          <w:rFonts w:ascii="Calibri Light"/>
                          <w:spacing w:val="-3"/>
                          <w:sz w:val="24"/>
                        </w:rPr>
                        <w:t xml:space="preserve"> </w:t>
                      </w:r>
                      <w:r>
                        <w:rPr>
                          <w:rFonts w:ascii="Calibri Light"/>
                          <w:spacing w:val="-2"/>
                          <w:sz w:val="24"/>
                        </w:rPr>
                        <w:t>jaar)</w:t>
                      </w:r>
                    </w:p>
                    <w:p w14:paraId="685B7D8C" w14:textId="77777777" w:rsidR="00100177" w:rsidRDefault="00000000">
                      <w:pPr>
                        <w:spacing w:before="180" w:line="259" w:lineRule="auto"/>
                        <w:ind w:left="108" w:right="62"/>
                        <w:rPr>
                          <w:rFonts w:ascii="Calibri Light" w:hAnsi="Calibri Light"/>
                          <w:sz w:val="24"/>
                        </w:rPr>
                      </w:pPr>
                      <w:r>
                        <w:rPr>
                          <w:rFonts w:ascii="Calibri Light" w:hAnsi="Calibri Light"/>
                          <w:sz w:val="24"/>
                        </w:rPr>
                        <w:t>“Ik vond het een fijn gesprek en we keken vooral naar hoe</w:t>
                      </w:r>
                      <w:r>
                        <w:rPr>
                          <w:rFonts w:ascii="Calibri Light" w:hAnsi="Calibri Light"/>
                          <w:spacing w:val="-8"/>
                          <w:sz w:val="24"/>
                        </w:rPr>
                        <w:t xml:space="preserve"> </w:t>
                      </w:r>
                      <w:r>
                        <w:rPr>
                          <w:rFonts w:ascii="Calibri Light" w:hAnsi="Calibri Light"/>
                          <w:sz w:val="24"/>
                        </w:rPr>
                        <w:t>we</w:t>
                      </w:r>
                      <w:r>
                        <w:rPr>
                          <w:rFonts w:ascii="Calibri Light" w:hAnsi="Calibri Light"/>
                          <w:spacing w:val="-8"/>
                          <w:sz w:val="24"/>
                        </w:rPr>
                        <w:t xml:space="preserve"> </w:t>
                      </w:r>
                      <w:r>
                        <w:rPr>
                          <w:rFonts w:ascii="Calibri Light" w:hAnsi="Calibri Light"/>
                          <w:sz w:val="24"/>
                        </w:rPr>
                        <w:t>mijn</w:t>
                      </w:r>
                      <w:r>
                        <w:rPr>
                          <w:rFonts w:ascii="Calibri Light" w:hAnsi="Calibri Light"/>
                          <w:spacing w:val="-8"/>
                          <w:sz w:val="24"/>
                        </w:rPr>
                        <w:t xml:space="preserve"> </w:t>
                      </w:r>
                      <w:r>
                        <w:rPr>
                          <w:rFonts w:ascii="Calibri Light" w:hAnsi="Calibri Light"/>
                          <w:sz w:val="24"/>
                        </w:rPr>
                        <w:t>situatie</w:t>
                      </w:r>
                      <w:r>
                        <w:rPr>
                          <w:rFonts w:ascii="Calibri Light" w:hAnsi="Calibri Light"/>
                          <w:spacing w:val="-8"/>
                          <w:sz w:val="24"/>
                        </w:rPr>
                        <w:t xml:space="preserve"> </w:t>
                      </w:r>
                      <w:r>
                        <w:rPr>
                          <w:rFonts w:ascii="Calibri Light" w:hAnsi="Calibri Light"/>
                          <w:sz w:val="24"/>
                        </w:rPr>
                        <w:t>konden</w:t>
                      </w:r>
                      <w:r>
                        <w:rPr>
                          <w:rFonts w:ascii="Calibri Light" w:hAnsi="Calibri Light"/>
                          <w:spacing w:val="-8"/>
                          <w:sz w:val="24"/>
                        </w:rPr>
                        <w:t xml:space="preserve"> </w:t>
                      </w:r>
                      <w:r>
                        <w:rPr>
                          <w:rFonts w:ascii="Calibri Light" w:hAnsi="Calibri Light"/>
                          <w:sz w:val="24"/>
                        </w:rPr>
                        <w:t>verbeteren</w:t>
                      </w:r>
                      <w:r>
                        <w:rPr>
                          <w:rFonts w:ascii="Calibri Light" w:hAnsi="Calibri Light"/>
                          <w:spacing w:val="-8"/>
                          <w:sz w:val="24"/>
                        </w:rPr>
                        <w:t xml:space="preserve"> </w:t>
                      </w:r>
                      <w:r>
                        <w:rPr>
                          <w:rFonts w:ascii="Calibri Light" w:hAnsi="Calibri Light"/>
                          <w:sz w:val="24"/>
                        </w:rPr>
                        <w:t>en</w:t>
                      </w:r>
                      <w:r>
                        <w:rPr>
                          <w:rFonts w:ascii="Calibri Light" w:hAnsi="Calibri Light"/>
                          <w:spacing w:val="-8"/>
                          <w:sz w:val="24"/>
                        </w:rPr>
                        <w:t xml:space="preserve"> </w:t>
                      </w:r>
                      <w:r>
                        <w:rPr>
                          <w:rFonts w:ascii="Calibri Light" w:hAnsi="Calibri Light"/>
                          <w:sz w:val="24"/>
                        </w:rPr>
                        <w:t>niet</w:t>
                      </w:r>
                      <w:r>
                        <w:rPr>
                          <w:rFonts w:ascii="Calibri Light" w:hAnsi="Calibri Light"/>
                          <w:spacing w:val="-7"/>
                          <w:sz w:val="24"/>
                        </w:rPr>
                        <w:t xml:space="preserve"> </w:t>
                      </w:r>
                      <w:r>
                        <w:rPr>
                          <w:rFonts w:ascii="Calibri Light" w:hAnsi="Calibri Light"/>
                          <w:sz w:val="24"/>
                        </w:rPr>
                        <w:t>naar</w:t>
                      </w:r>
                      <w:r>
                        <w:rPr>
                          <w:rFonts w:ascii="Calibri Light" w:hAnsi="Calibri Light"/>
                          <w:spacing w:val="-8"/>
                          <w:sz w:val="24"/>
                        </w:rPr>
                        <w:t xml:space="preserve"> </w:t>
                      </w:r>
                      <w:r>
                        <w:rPr>
                          <w:rFonts w:ascii="Calibri Light" w:hAnsi="Calibri Light"/>
                          <w:sz w:val="24"/>
                        </w:rPr>
                        <w:t>het negatieve waardoor ik mij meer kon openstellen”</w:t>
                      </w:r>
                    </w:p>
                  </w:txbxContent>
                </v:textbox>
                <w10:anchorlock/>
              </v:shape>
            </w:pict>
          </mc:Fallback>
        </mc:AlternateContent>
      </w:r>
    </w:p>
    <w:p w14:paraId="74B9DD86" w14:textId="77777777" w:rsidR="00100177" w:rsidRDefault="00100177">
      <w:pPr>
        <w:sectPr w:rsidR="00100177">
          <w:pgSz w:w="11910" w:h="16840"/>
          <w:pgMar w:top="1580" w:right="200" w:bottom="1160" w:left="1180" w:header="143" w:footer="960" w:gutter="0"/>
          <w:cols w:space="708"/>
        </w:sectPr>
      </w:pPr>
    </w:p>
    <w:p w14:paraId="1974539F" w14:textId="77777777" w:rsidR="00100177" w:rsidRDefault="00000000">
      <w:pPr>
        <w:pStyle w:val="Kop1"/>
        <w:ind w:right="0"/>
        <w:jc w:val="both"/>
      </w:pPr>
      <w:bookmarkStart w:id="108" w:name="_bookmark52"/>
      <w:bookmarkStart w:id="109" w:name="_Toc181187137"/>
      <w:bookmarkEnd w:id="108"/>
      <w:r>
        <w:rPr>
          <w:color w:val="2E5395"/>
        </w:rPr>
        <w:lastRenderedPageBreak/>
        <w:t>Hoofdstuk</w:t>
      </w:r>
      <w:r>
        <w:rPr>
          <w:color w:val="2E5395"/>
          <w:spacing w:val="-2"/>
        </w:rPr>
        <w:t xml:space="preserve"> </w:t>
      </w:r>
      <w:r>
        <w:rPr>
          <w:color w:val="2E5395"/>
        </w:rPr>
        <w:t>2</w:t>
      </w:r>
      <w:r>
        <w:rPr>
          <w:color w:val="2E5395"/>
          <w:spacing w:val="-7"/>
        </w:rPr>
        <w:t xml:space="preserve"> </w:t>
      </w:r>
      <w:r>
        <w:rPr>
          <w:color w:val="2E5395"/>
        </w:rPr>
        <w:t>–</w:t>
      </w:r>
      <w:r>
        <w:rPr>
          <w:color w:val="2E5395"/>
          <w:spacing w:val="-6"/>
        </w:rPr>
        <w:t xml:space="preserve"> </w:t>
      </w:r>
      <w:r>
        <w:rPr>
          <w:color w:val="2E5395"/>
        </w:rPr>
        <w:t>Conclusie</w:t>
      </w:r>
      <w:r>
        <w:rPr>
          <w:color w:val="2E5395"/>
          <w:spacing w:val="-4"/>
        </w:rPr>
        <w:t xml:space="preserve"> </w:t>
      </w:r>
      <w:r>
        <w:rPr>
          <w:color w:val="2E5395"/>
        </w:rPr>
        <w:t>en</w:t>
      </w:r>
      <w:r>
        <w:rPr>
          <w:color w:val="2E5395"/>
          <w:spacing w:val="-3"/>
        </w:rPr>
        <w:t xml:space="preserve"> </w:t>
      </w:r>
      <w:r>
        <w:rPr>
          <w:color w:val="2E5395"/>
          <w:spacing w:val="-2"/>
        </w:rPr>
        <w:t>reflectie</w:t>
      </w:r>
      <w:bookmarkEnd w:id="109"/>
    </w:p>
    <w:p w14:paraId="1EB8AAA5" w14:textId="77777777" w:rsidR="00100177" w:rsidRDefault="00000000">
      <w:pPr>
        <w:pStyle w:val="Plattetekst"/>
        <w:spacing w:before="27" w:line="259" w:lineRule="auto"/>
        <w:ind w:left="236" w:right="1493"/>
        <w:jc w:val="both"/>
      </w:pPr>
      <w:r>
        <w:t>In</w:t>
      </w:r>
      <w:r>
        <w:rPr>
          <w:spacing w:val="-4"/>
        </w:rPr>
        <w:t xml:space="preserve"> </w:t>
      </w:r>
      <w:r>
        <w:t>het</w:t>
      </w:r>
      <w:r>
        <w:rPr>
          <w:spacing w:val="-4"/>
        </w:rPr>
        <w:t xml:space="preserve"> </w:t>
      </w:r>
      <w:r>
        <w:t>voorkomen</w:t>
      </w:r>
      <w:r>
        <w:rPr>
          <w:spacing w:val="-5"/>
        </w:rPr>
        <w:t xml:space="preserve"> </w:t>
      </w:r>
      <w:r>
        <w:t>van</w:t>
      </w:r>
      <w:r>
        <w:rPr>
          <w:spacing w:val="-2"/>
        </w:rPr>
        <w:t xml:space="preserve"> </w:t>
      </w:r>
      <w:r>
        <w:t>voortijdig</w:t>
      </w:r>
      <w:r>
        <w:rPr>
          <w:spacing w:val="-4"/>
        </w:rPr>
        <w:t xml:space="preserve"> </w:t>
      </w:r>
      <w:r>
        <w:t>schoolverlaten</w:t>
      </w:r>
      <w:r>
        <w:rPr>
          <w:spacing w:val="-4"/>
        </w:rPr>
        <w:t xml:space="preserve"> </w:t>
      </w:r>
      <w:r>
        <w:t>spelen</w:t>
      </w:r>
      <w:r>
        <w:rPr>
          <w:spacing w:val="-2"/>
        </w:rPr>
        <w:t xml:space="preserve"> </w:t>
      </w:r>
      <w:r>
        <w:t>verschillende</w:t>
      </w:r>
      <w:r>
        <w:rPr>
          <w:spacing w:val="-2"/>
        </w:rPr>
        <w:t xml:space="preserve"> </w:t>
      </w:r>
      <w:r>
        <w:t>factoren</w:t>
      </w:r>
      <w:r>
        <w:rPr>
          <w:spacing w:val="-4"/>
        </w:rPr>
        <w:t xml:space="preserve"> </w:t>
      </w:r>
      <w:r>
        <w:t>een</w:t>
      </w:r>
      <w:r>
        <w:rPr>
          <w:spacing w:val="-3"/>
        </w:rPr>
        <w:t xml:space="preserve"> </w:t>
      </w:r>
      <w:r>
        <w:t>rol. Het</w:t>
      </w:r>
      <w:r>
        <w:rPr>
          <w:spacing w:val="-4"/>
        </w:rPr>
        <w:t xml:space="preserve"> </w:t>
      </w:r>
      <w:r>
        <w:t>afgelopen schooljaar hadden de</w:t>
      </w:r>
      <w:r>
        <w:rPr>
          <w:spacing w:val="-1"/>
        </w:rPr>
        <w:t xml:space="preserve"> </w:t>
      </w:r>
      <w:r>
        <w:t>effecten</w:t>
      </w:r>
      <w:r>
        <w:rPr>
          <w:spacing w:val="-1"/>
        </w:rPr>
        <w:t xml:space="preserve"> </w:t>
      </w:r>
      <w:r>
        <w:t>van de langdurige coronacrisis en de snel</w:t>
      </w:r>
      <w:r>
        <w:rPr>
          <w:spacing w:val="-1"/>
        </w:rPr>
        <w:t xml:space="preserve"> </w:t>
      </w:r>
      <w:r>
        <w:t>veranderde situatie op de arbeidsmarkt grote invloed.</w:t>
      </w:r>
    </w:p>
    <w:p w14:paraId="2D77320B" w14:textId="77777777" w:rsidR="00100177" w:rsidRDefault="00000000">
      <w:pPr>
        <w:pStyle w:val="Plattetekst"/>
        <w:spacing w:before="160" w:line="259" w:lineRule="auto"/>
        <w:ind w:left="236" w:right="1223"/>
      </w:pPr>
      <w:r>
        <w:t>Het</w:t>
      </w:r>
      <w:r>
        <w:rPr>
          <w:spacing w:val="-4"/>
        </w:rPr>
        <w:t xml:space="preserve"> </w:t>
      </w:r>
      <w:r>
        <w:t>RBL</w:t>
      </w:r>
      <w:r>
        <w:rPr>
          <w:spacing w:val="-4"/>
        </w:rPr>
        <w:t xml:space="preserve"> </w:t>
      </w:r>
      <w:r>
        <w:t>zag</w:t>
      </w:r>
      <w:r>
        <w:rPr>
          <w:spacing w:val="-2"/>
        </w:rPr>
        <w:t xml:space="preserve"> </w:t>
      </w:r>
      <w:r>
        <w:t>een</w:t>
      </w:r>
      <w:r>
        <w:rPr>
          <w:spacing w:val="-4"/>
        </w:rPr>
        <w:t xml:space="preserve"> </w:t>
      </w:r>
      <w:r>
        <w:t>toenemend</w:t>
      </w:r>
      <w:r>
        <w:rPr>
          <w:spacing w:val="-5"/>
        </w:rPr>
        <w:t xml:space="preserve"> </w:t>
      </w:r>
      <w:r>
        <w:t>aantal</w:t>
      </w:r>
      <w:r>
        <w:rPr>
          <w:spacing w:val="-5"/>
        </w:rPr>
        <w:t xml:space="preserve"> </w:t>
      </w:r>
      <w:r>
        <w:t>verzuimmeldingen en</w:t>
      </w:r>
      <w:r>
        <w:rPr>
          <w:spacing w:val="-3"/>
        </w:rPr>
        <w:t xml:space="preserve"> </w:t>
      </w:r>
      <w:r>
        <w:t>een</w:t>
      </w:r>
      <w:r>
        <w:rPr>
          <w:spacing w:val="-2"/>
        </w:rPr>
        <w:t xml:space="preserve"> </w:t>
      </w:r>
      <w:r>
        <w:t>hoge</w:t>
      </w:r>
      <w:r>
        <w:rPr>
          <w:spacing w:val="-5"/>
        </w:rPr>
        <w:t xml:space="preserve"> </w:t>
      </w:r>
      <w:r>
        <w:t>verzuimrecidive</w:t>
      </w:r>
      <w:r>
        <w:rPr>
          <w:spacing w:val="-2"/>
        </w:rPr>
        <w:t xml:space="preserve"> </w:t>
      </w:r>
      <w:r>
        <w:t>in</w:t>
      </w:r>
      <w:r>
        <w:rPr>
          <w:spacing w:val="-4"/>
        </w:rPr>
        <w:t xml:space="preserve"> </w:t>
      </w:r>
      <w:r>
        <w:t>het</w:t>
      </w:r>
      <w:r>
        <w:rPr>
          <w:spacing w:val="-4"/>
        </w:rPr>
        <w:t xml:space="preserve"> </w:t>
      </w:r>
      <w:r>
        <w:t xml:space="preserve">mbo. De vanzelfsprekendheid van dagelijks naar school gaan is door corona verdwenen. Dit vergt continu aandacht van mbo-instellingen, gemeenten, RBL en alle andere betrokken partijen. Wél is het belangrijk te erkennen dat er geen simpele oplossingen zijn voor dit probleem. Dit blijkt ook uit </w:t>
      </w:r>
      <w:r>
        <w:rPr>
          <w:spacing w:val="-2"/>
        </w:rPr>
        <w:t>onderzoek.</w:t>
      </w:r>
    </w:p>
    <w:p w14:paraId="50C78904" w14:textId="77777777" w:rsidR="00100177" w:rsidRDefault="00000000">
      <w:pPr>
        <w:pStyle w:val="Plattetekst"/>
        <w:spacing w:before="160" w:line="259" w:lineRule="auto"/>
        <w:ind w:left="236" w:right="1301"/>
      </w:pPr>
      <w:r>
        <w:t>Door corona is er op het mbo sinds twee jaar een terughoudend uitschrijfbeleid. Studenten krijgen hierdoor kansen de opleiding af te maken. Dit schooljaar werd duidelijk dat er ook een negatieve keerzijde</w:t>
      </w:r>
      <w:r>
        <w:rPr>
          <w:spacing w:val="-6"/>
        </w:rPr>
        <w:t xml:space="preserve"> </w:t>
      </w:r>
      <w:r>
        <w:t>zit</w:t>
      </w:r>
      <w:r>
        <w:rPr>
          <w:spacing w:val="-3"/>
        </w:rPr>
        <w:t xml:space="preserve"> </w:t>
      </w:r>
      <w:r>
        <w:t>aan</w:t>
      </w:r>
      <w:r>
        <w:rPr>
          <w:spacing w:val="-3"/>
        </w:rPr>
        <w:t xml:space="preserve"> </w:t>
      </w:r>
      <w:r>
        <w:t>deze</w:t>
      </w:r>
      <w:r>
        <w:rPr>
          <w:spacing w:val="-3"/>
        </w:rPr>
        <w:t xml:space="preserve"> </w:t>
      </w:r>
      <w:r>
        <w:t>positief</w:t>
      </w:r>
      <w:r>
        <w:rPr>
          <w:spacing w:val="-3"/>
        </w:rPr>
        <w:t xml:space="preserve"> </w:t>
      </w:r>
      <w:r>
        <w:t>bedoelde</w:t>
      </w:r>
      <w:r>
        <w:rPr>
          <w:spacing w:val="-4"/>
        </w:rPr>
        <w:t xml:space="preserve"> </w:t>
      </w:r>
      <w:r>
        <w:t>maatregel.</w:t>
      </w:r>
      <w:r>
        <w:rPr>
          <w:spacing w:val="-3"/>
        </w:rPr>
        <w:t xml:space="preserve"> </w:t>
      </w:r>
      <w:r>
        <w:t>Sommige</w:t>
      </w:r>
      <w:r>
        <w:rPr>
          <w:spacing w:val="-6"/>
        </w:rPr>
        <w:t xml:space="preserve"> </w:t>
      </w:r>
      <w:r>
        <w:t>studenten</w:t>
      </w:r>
      <w:r>
        <w:rPr>
          <w:spacing w:val="-4"/>
        </w:rPr>
        <w:t xml:space="preserve"> </w:t>
      </w:r>
      <w:r>
        <w:t>hebben</w:t>
      </w:r>
      <w:r>
        <w:rPr>
          <w:spacing w:val="-5"/>
        </w:rPr>
        <w:t xml:space="preserve"> </w:t>
      </w:r>
      <w:r>
        <w:t>geen</w:t>
      </w:r>
      <w:r>
        <w:rPr>
          <w:spacing w:val="-3"/>
        </w:rPr>
        <w:t xml:space="preserve"> </w:t>
      </w:r>
      <w:r>
        <w:t>of</w:t>
      </w:r>
      <w:r>
        <w:rPr>
          <w:spacing w:val="-5"/>
        </w:rPr>
        <w:t xml:space="preserve"> </w:t>
      </w:r>
      <w:r>
        <w:t>weinig</w:t>
      </w:r>
      <w:r>
        <w:rPr>
          <w:spacing w:val="-5"/>
        </w:rPr>
        <w:t xml:space="preserve"> </w:t>
      </w:r>
      <w:r>
        <w:t>kans de</w:t>
      </w:r>
      <w:r>
        <w:rPr>
          <w:spacing w:val="-3"/>
        </w:rPr>
        <w:t xml:space="preserve"> </w:t>
      </w:r>
      <w:r>
        <w:t>opleiding succesvol</w:t>
      </w:r>
      <w:r>
        <w:rPr>
          <w:spacing w:val="-3"/>
        </w:rPr>
        <w:t xml:space="preserve"> </w:t>
      </w:r>
      <w:r>
        <w:t>te</w:t>
      </w:r>
      <w:r>
        <w:rPr>
          <w:spacing w:val="-3"/>
        </w:rPr>
        <w:t xml:space="preserve"> </w:t>
      </w:r>
      <w:r>
        <w:t>voltooien, maar blijven</w:t>
      </w:r>
      <w:r>
        <w:rPr>
          <w:spacing w:val="-3"/>
        </w:rPr>
        <w:t xml:space="preserve"> </w:t>
      </w:r>
      <w:r>
        <w:t>wel</w:t>
      </w:r>
      <w:r>
        <w:rPr>
          <w:spacing w:val="-2"/>
        </w:rPr>
        <w:t xml:space="preserve"> </w:t>
      </w:r>
      <w:r>
        <w:t>langdurig ingeschreven. Er is</w:t>
      </w:r>
      <w:r>
        <w:rPr>
          <w:spacing w:val="-1"/>
        </w:rPr>
        <w:t xml:space="preserve"> </w:t>
      </w:r>
      <w:r>
        <w:t>dan</w:t>
      </w:r>
      <w:r>
        <w:rPr>
          <w:spacing w:val="-1"/>
        </w:rPr>
        <w:t xml:space="preserve"> </w:t>
      </w:r>
      <w:r>
        <w:t>een</w:t>
      </w:r>
      <w:r>
        <w:rPr>
          <w:spacing w:val="-2"/>
        </w:rPr>
        <w:t xml:space="preserve"> </w:t>
      </w:r>
      <w:r>
        <w:t>risico</w:t>
      </w:r>
      <w:r>
        <w:rPr>
          <w:spacing w:val="-2"/>
        </w:rPr>
        <w:t xml:space="preserve"> </w:t>
      </w:r>
      <w:r>
        <w:t>op toenemende studieschulden. Ook zijn deze studenten te laat in beeld bij de gemeenten.</w:t>
      </w:r>
    </w:p>
    <w:p w14:paraId="11E04110" w14:textId="77777777" w:rsidR="00100177" w:rsidRDefault="00000000">
      <w:pPr>
        <w:pStyle w:val="Plattetekst"/>
        <w:spacing w:before="158" w:line="259" w:lineRule="auto"/>
        <w:ind w:left="236" w:right="1223"/>
      </w:pPr>
      <w:r>
        <w:t>Het RBL en het mbo hebben afspraken gemaakt om de samenwerking te intensiveren en alle studenten</w:t>
      </w:r>
      <w:r>
        <w:rPr>
          <w:spacing w:val="-3"/>
        </w:rPr>
        <w:t xml:space="preserve"> </w:t>
      </w:r>
      <w:r>
        <w:t>in</w:t>
      </w:r>
      <w:r>
        <w:rPr>
          <w:spacing w:val="-2"/>
        </w:rPr>
        <w:t xml:space="preserve"> </w:t>
      </w:r>
      <w:r>
        <w:t>beeld</w:t>
      </w:r>
      <w:r>
        <w:rPr>
          <w:spacing w:val="-4"/>
        </w:rPr>
        <w:t xml:space="preserve"> </w:t>
      </w:r>
      <w:r>
        <w:t>te</w:t>
      </w:r>
      <w:r>
        <w:rPr>
          <w:spacing w:val="-4"/>
        </w:rPr>
        <w:t xml:space="preserve"> </w:t>
      </w:r>
      <w:r>
        <w:t>krijgen.</w:t>
      </w:r>
      <w:r>
        <w:rPr>
          <w:spacing w:val="-3"/>
        </w:rPr>
        <w:t xml:space="preserve"> </w:t>
      </w:r>
      <w:r>
        <w:t>Deze</w:t>
      </w:r>
      <w:r>
        <w:rPr>
          <w:spacing w:val="-2"/>
        </w:rPr>
        <w:t xml:space="preserve"> </w:t>
      </w:r>
      <w:r>
        <w:t>aanpak</w:t>
      </w:r>
      <w:r>
        <w:rPr>
          <w:spacing w:val="-3"/>
        </w:rPr>
        <w:t xml:space="preserve"> </w:t>
      </w:r>
      <w:r>
        <w:t>moet</w:t>
      </w:r>
      <w:r>
        <w:rPr>
          <w:spacing w:val="-2"/>
        </w:rPr>
        <w:t xml:space="preserve"> </w:t>
      </w:r>
      <w:r>
        <w:t>er</w:t>
      </w:r>
      <w:r>
        <w:rPr>
          <w:spacing w:val="-4"/>
        </w:rPr>
        <w:t xml:space="preserve"> </w:t>
      </w:r>
      <w:r>
        <w:t>voor</w:t>
      </w:r>
      <w:r>
        <w:rPr>
          <w:spacing w:val="-4"/>
        </w:rPr>
        <w:t xml:space="preserve"> </w:t>
      </w:r>
      <w:r>
        <w:t>zorgen</w:t>
      </w:r>
      <w:r>
        <w:rPr>
          <w:spacing w:val="-2"/>
        </w:rPr>
        <w:t xml:space="preserve"> </w:t>
      </w:r>
      <w:r>
        <w:t>dat</w:t>
      </w:r>
      <w:r>
        <w:rPr>
          <w:spacing w:val="-4"/>
        </w:rPr>
        <w:t xml:space="preserve"> </w:t>
      </w:r>
      <w:r>
        <w:t>studenten de</w:t>
      </w:r>
      <w:r>
        <w:rPr>
          <w:spacing w:val="-3"/>
        </w:rPr>
        <w:t xml:space="preserve"> </w:t>
      </w:r>
      <w:r>
        <w:t>opleiding</w:t>
      </w:r>
      <w:r>
        <w:rPr>
          <w:spacing w:val="-4"/>
        </w:rPr>
        <w:t xml:space="preserve"> </w:t>
      </w:r>
      <w:r>
        <w:t>kunnen voltooien of begeleid kunnen worden in andere trajecten. Hierbij staat duurzame ontwikkeling van jongeren voorop. Het RBL werkt hierin ook samen met gemeentelijke initiatieven. In de aanpak Jeugdwerkloosheid wordt het komende jaar samengewerkt om met name de meest kwetsbare jongeren te kunnen ondersteunen: niet alleen bij het zoeken naar werk, maar vooral ook bij het behouden van werk.</w:t>
      </w:r>
    </w:p>
    <w:p w14:paraId="632CB7C9" w14:textId="77777777" w:rsidR="00100177" w:rsidRDefault="00000000">
      <w:pPr>
        <w:pStyle w:val="Plattetekst"/>
        <w:spacing w:before="159" w:line="259" w:lineRule="auto"/>
        <w:ind w:left="236" w:right="1223"/>
      </w:pPr>
      <w:r>
        <w:t>Het</w:t>
      </w:r>
      <w:r>
        <w:rPr>
          <w:spacing w:val="-3"/>
        </w:rPr>
        <w:t xml:space="preserve"> </w:t>
      </w:r>
      <w:r>
        <w:t>RBL</w:t>
      </w:r>
      <w:r>
        <w:rPr>
          <w:spacing w:val="-3"/>
        </w:rPr>
        <w:t xml:space="preserve"> </w:t>
      </w:r>
      <w:r>
        <w:t>bereikt een</w:t>
      </w:r>
      <w:r>
        <w:rPr>
          <w:spacing w:val="-1"/>
        </w:rPr>
        <w:t xml:space="preserve"> </w:t>
      </w:r>
      <w:r>
        <w:t>steeds groter</w:t>
      </w:r>
      <w:r>
        <w:rPr>
          <w:spacing w:val="-3"/>
        </w:rPr>
        <w:t xml:space="preserve"> </w:t>
      </w:r>
      <w:r>
        <w:t>aandeel</w:t>
      </w:r>
      <w:r>
        <w:rPr>
          <w:spacing w:val="-4"/>
        </w:rPr>
        <w:t xml:space="preserve"> </w:t>
      </w:r>
      <w:r>
        <w:t>van</w:t>
      </w:r>
      <w:r>
        <w:rPr>
          <w:spacing w:val="-2"/>
        </w:rPr>
        <w:t xml:space="preserve"> </w:t>
      </w:r>
      <w:r>
        <w:t>de</w:t>
      </w:r>
      <w:r>
        <w:rPr>
          <w:spacing w:val="-1"/>
        </w:rPr>
        <w:t xml:space="preserve"> </w:t>
      </w:r>
      <w:r>
        <w:t>vsv’ers.</w:t>
      </w:r>
      <w:r>
        <w:rPr>
          <w:spacing w:val="-3"/>
        </w:rPr>
        <w:t xml:space="preserve"> </w:t>
      </w:r>
      <w:r>
        <w:t>Met</w:t>
      </w:r>
      <w:r>
        <w:rPr>
          <w:spacing w:val="-1"/>
        </w:rPr>
        <w:t xml:space="preserve"> </w:t>
      </w:r>
      <w:r>
        <w:t>de</w:t>
      </w:r>
      <w:r>
        <w:rPr>
          <w:spacing w:val="-4"/>
        </w:rPr>
        <w:t xml:space="preserve"> </w:t>
      </w:r>
      <w:r>
        <w:t>meesten</w:t>
      </w:r>
      <w:r>
        <w:rPr>
          <w:spacing w:val="-3"/>
        </w:rPr>
        <w:t xml:space="preserve"> </w:t>
      </w:r>
      <w:r>
        <w:t>van</w:t>
      </w:r>
      <w:r>
        <w:rPr>
          <w:spacing w:val="-2"/>
        </w:rPr>
        <w:t xml:space="preserve"> </w:t>
      </w:r>
      <w:r>
        <w:t>hen</w:t>
      </w:r>
      <w:r>
        <w:rPr>
          <w:spacing w:val="-4"/>
        </w:rPr>
        <w:t xml:space="preserve"> </w:t>
      </w:r>
      <w:r>
        <w:t>gaat</w:t>
      </w:r>
      <w:r>
        <w:rPr>
          <w:spacing w:val="-1"/>
        </w:rPr>
        <w:t xml:space="preserve"> </w:t>
      </w:r>
      <w:r>
        <w:t>het</w:t>
      </w:r>
      <w:r>
        <w:rPr>
          <w:spacing w:val="-1"/>
        </w:rPr>
        <w:t xml:space="preserve"> </w:t>
      </w:r>
      <w:r>
        <w:t>goed.</w:t>
      </w:r>
      <w:r>
        <w:rPr>
          <w:spacing w:val="-3"/>
        </w:rPr>
        <w:t xml:space="preserve"> </w:t>
      </w:r>
      <w:r>
        <w:t>Zij geven aan met veel plezier te werken. Steeds vaker werken zij in loondienst of hebben een eigen onderneming. Op de zeer krappe arbeidsmarkt zijn op dit moment veel kansen voor jongeren; ook zonder startkwalificatie. De jongeren geven aan niet terug te willen keren naar school. De afgelopen jaren, met lockdowns en meerdere periodes met online onderwijs hebben het onderwijs minder aantrekkelijk gemaakt voor jongeren.</w:t>
      </w:r>
    </w:p>
    <w:p w14:paraId="459383F8" w14:textId="77777777" w:rsidR="00100177" w:rsidRDefault="00000000">
      <w:pPr>
        <w:pStyle w:val="Plattetekst"/>
        <w:spacing w:before="159" w:line="259" w:lineRule="auto"/>
        <w:ind w:left="236" w:right="1301"/>
      </w:pPr>
      <w:r>
        <w:t>Het RBL is voorbereid om jongeren in de toekomst langer te kunnen monitoren en begeleiden. De aanpak voor de doelgroep 23-27 jaar heeft in Leiden een goede start gemaakt. Deze aanpak kan uitgebreid</w:t>
      </w:r>
      <w:r>
        <w:rPr>
          <w:spacing w:val="-3"/>
        </w:rPr>
        <w:t xml:space="preserve"> </w:t>
      </w:r>
      <w:r>
        <w:t>worden</w:t>
      </w:r>
      <w:r>
        <w:rPr>
          <w:spacing w:val="-3"/>
        </w:rPr>
        <w:t xml:space="preserve"> </w:t>
      </w:r>
      <w:r>
        <w:t>naar</w:t>
      </w:r>
      <w:r>
        <w:rPr>
          <w:spacing w:val="-3"/>
        </w:rPr>
        <w:t xml:space="preserve"> </w:t>
      </w:r>
      <w:r>
        <w:t>andere</w:t>
      </w:r>
      <w:r>
        <w:rPr>
          <w:spacing w:val="-3"/>
        </w:rPr>
        <w:t xml:space="preserve"> </w:t>
      </w:r>
      <w:r>
        <w:t>gemeenten,</w:t>
      </w:r>
      <w:r>
        <w:rPr>
          <w:spacing w:val="-3"/>
        </w:rPr>
        <w:t xml:space="preserve"> </w:t>
      </w:r>
      <w:r>
        <w:t>wanneer</w:t>
      </w:r>
      <w:r>
        <w:rPr>
          <w:spacing w:val="-2"/>
        </w:rPr>
        <w:t xml:space="preserve"> </w:t>
      </w:r>
      <w:r>
        <w:t>die</w:t>
      </w:r>
      <w:r>
        <w:rPr>
          <w:spacing w:val="-3"/>
        </w:rPr>
        <w:t xml:space="preserve"> </w:t>
      </w:r>
      <w:r>
        <w:t>wens er</w:t>
      </w:r>
      <w:r>
        <w:rPr>
          <w:spacing w:val="-3"/>
        </w:rPr>
        <w:t xml:space="preserve"> </w:t>
      </w:r>
      <w:r>
        <w:t>is.</w:t>
      </w:r>
      <w:r>
        <w:rPr>
          <w:spacing w:val="-3"/>
        </w:rPr>
        <w:t xml:space="preserve"> </w:t>
      </w:r>
      <w:r>
        <w:t>De</w:t>
      </w:r>
      <w:r>
        <w:rPr>
          <w:spacing w:val="-1"/>
        </w:rPr>
        <w:t xml:space="preserve"> </w:t>
      </w:r>
      <w:r>
        <w:t>verwachting</w:t>
      </w:r>
      <w:r>
        <w:rPr>
          <w:spacing w:val="-3"/>
        </w:rPr>
        <w:t xml:space="preserve"> </w:t>
      </w:r>
      <w:r>
        <w:t>is</w:t>
      </w:r>
      <w:r>
        <w:rPr>
          <w:spacing w:val="-2"/>
        </w:rPr>
        <w:t xml:space="preserve"> </w:t>
      </w:r>
      <w:r>
        <w:t>dat</w:t>
      </w:r>
      <w:r>
        <w:rPr>
          <w:spacing w:val="-3"/>
        </w:rPr>
        <w:t xml:space="preserve"> </w:t>
      </w:r>
      <w:r>
        <w:t>de</w:t>
      </w:r>
      <w:r>
        <w:rPr>
          <w:spacing w:val="-3"/>
        </w:rPr>
        <w:t xml:space="preserve"> </w:t>
      </w:r>
      <w:r>
        <w:t>RMC- wetgeving in 2024</w:t>
      </w:r>
      <w:r>
        <w:rPr>
          <w:spacing w:val="-1"/>
        </w:rPr>
        <w:t xml:space="preserve"> </w:t>
      </w:r>
      <w:r>
        <w:t>wordt</w:t>
      </w:r>
      <w:r>
        <w:rPr>
          <w:spacing w:val="-1"/>
        </w:rPr>
        <w:t xml:space="preserve"> </w:t>
      </w:r>
      <w:r>
        <w:t>aangepast,</w:t>
      </w:r>
      <w:r>
        <w:rPr>
          <w:spacing w:val="-1"/>
        </w:rPr>
        <w:t xml:space="preserve"> </w:t>
      </w:r>
      <w:r>
        <w:t>waarmee</w:t>
      </w:r>
      <w:r>
        <w:rPr>
          <w:spacing w:val="-1"/>
        </w:rPr>
        <w:t xml:space="preserve"> </w:t>
      </w:r>
      <w:r>
        <w:t>de RMC-leeftijd</w:t>
      </w:r>
      <w:r>
        <w:rPr>
          <w:spacing w:val="-1"/>
        </w:rPr>
        <w:t xml:space="preserve"> </w:t>
      </w:r>
      <w:r>
        <w:t>landelijk wordt</w:t>
      </w:r>
      <w:r>
        <w:rPr>
          <w:spacing w:val="-1"/>
        </w:rPr>
        <w:t xml:space="preserve"> </w:t>
      </w:r>
      <w:r>
        <w:t>opgerekt</w:t>
      </w:r>
      <w:r>
        <w:rPr>
          <w:spacing w:val="-1"/>
        </w:rPr>
        <w:t xml:space="preserve"> </w:t>
      </w:r>
      <w:r>
        <w:t>van</w:t>
      </w:r>
      <w:r>
        <w:rPr>
          <w:spacing w:val="-2"/>
        </w:rPr>
        <w:t xml:space="preserve"> </w:t>
      </w:r>
      <w:r>
        <w:t>23</w:t>
      </w:r>
      <w:r>
        <w:rPr>
          <w:spacing w:val="-1"/>
        </w:rPr>
        <w:t xml:space="preserve"> </w:t>
      </w:r>
      <w:r>
        <w:t xml:space="preserve">naar </w:t>
      </w:r>
      <w:r>
        <w:rPr>
          <w:spacing w:val="-4"/>
        </w:rPr>
        <w:t>27.</w:t>
      </w:r>
    </w:p>
    <w:p w14:paraId="473A94CA" w14:textId="77777777" w:rsidR="00100177" w:rsidRDefault="00100177">
      <w:pPr>
        <w:pStyle w:val="Plattetekst"/>
      </w:pPr>
    </w:p>
    <w:p w14:paraId="2D6ADF1A" w14:textId="77777777" w:rsidR="00100177" w:rsidRDefault="00100177">
      <w:pPr>
        <w:pStyle w:val="Plattetekst"/>
        <w:spacing w:before="108"/>
      </w:pPr>
    </w:p>
    <w:p w14:paraId="77FDBA7D" w14:textId="77777777" w:rsidR="00100177" w:rsidRDefault="00000000">
      <w:pPr>
        <w:pStyle w:val="Kop4"/>
      </w:pPr>
      <w:r>
        <w:t>Aanbevelingen</w:t>
      </w:r>
      <w:r>
        <w:rPr>
          <w:spacing w:val="-9"/>
        </w:rPr>
        <w:t xml:space="preserve"> </w:t>
      </w:r>
      <w:r>
        <w:t>voor</w:t>
      </w:r>
      <w:r>
        <w:rPr>
          <w:spacing w:val="-9"/>
        </w:rPr>
        <w:t xml:space="preserve"> </w:t>
      </w:r>
      <w:r>
        <w:rPr>
          <w:spacing w:val="-2"/>
        </w:rPr>
        <w:t>gemeenten:</w:t>
      </w:r>
    </w:p>
    <w:p w14:paraId="5BE849A4" w14:textId="77777777" w:rsidR="00100177" w:rsidRDefault="00000000">
      <w:pPr>
        <w:pStyle w:val="Lijstalinea"/>
        <w:numPr>
          <w:ilvl w:val="0"/>
          <w:numId w:val="1"/>
        </w:numPr>
        <w:tabs>
          <w:tab w:val="left" w:pos="956"/>
        </w:tabs>
        <w:spacing w:before="178" w:line="256" w:lineRule="auto"/>
        <w:ind w:right="1641"/>
        <w:rPr>
          <w:sz w:val="20"/>
        </w:rPr>
      </w:pPr>
      <w:r>
        <w:rPr>
          <w:sz w:val="20"/>
        </w:rPr>
        <w:t>Waak</w:t>
      </w:r>
      <w:r>
        <w:rPr>
          <w:spacing w:val="-1"/>
          <w:sz w:val="20"/>
        </w:rPr>
        <w:t xml:space="preserve"> </w:t>
      </w:r>
      <w:r>
        <w:rPr>
          <w:sz w:val="20"/>
        </w:rPr>
        <w:t>ervoor</w:t>
      </w:r>
      <w:r>
        <w:rPr>
          <w:spacing w:val="-3"/>
          <w:sz w:val="20"/>
        </w:rPr>
        <w:t xml:space="preserve"> </w:t>
      </w:r>
      <w:r>
        <w:rPr>
          <w:sz w:val="20"/>
        </w:rPr>
        <w:t>om</w:t>
      </w:r>
      <w:r>
        <w:rPr>
          <w:spacing w:val="-2"/>
          <w:sz w:val="20"/>
        </w:rPr>
        <w:t xml:space="preserve"> </w:t>
      </w:r>
      <w:r>
        <w:rPr>
          <w:sz w:val="20"/>
        </w:rPr>
        <w:t>teveel</w:t>
      </w:r>
      <w:r>
        <w:rPr>
          <w:spacing w:val="-5"/>
          <w:sz w:val="20"/>
        </w:rPr>
        <w:t xml:space="preserve"> </w:t>
      </w:r>
      <w:r>
        <w:rPr>
          <w:sz w:val="20"/>
        </w:rPr>
        <w:t>op</w:t>
      </w:r>
      <w:r>
        <w:rPr>
          <w:spacing w:val="-4"/>
          <w:sz w:val="20"/>
        </w:rPr>
        <w:t xml:space="preserve"> </w:t>
      </w:r>
      <w:r>
        <w:rPr>
          <w:sz w:val="20"/>
        </w:rPr>
        <w:t>lokale</w:t>
      </w:r>
      <w:r>
        <w:rPr>
          <w:spacing w:val="-4"/>
          <w:sz w:val="20"/>
        </w:rPr>
        <w:t xml:space="preserve"> </w:t>
      </w:r>
      <w:r>
        <w:rPr>
          <w:sz w:val="20"/>
        </w:rPr>
        <w:t>cijfers</w:t>
      </w:r>
      <w:r>
        <w:rPr>
          <w:spacing w:val="-2"/>
          <w:sz w:val="20"/>
        </w:rPr>
        <w:t xml:space="preserve"> </w:t>
      </w:r>
      <w:r>
        <w:rPr>
          <w:sz w:val="20"/>
        </w:rPr>
        <w:t>en</w:t>
      </w:r>
      <w:r>
        <w:rPr>
          <w:spacing w:val="-5"/>
          <w:sz w:val="20"/>
        </w:rPr>
        <w:t xml:space="preserve"> </w:t>
      </w:r>
      <w:r>
        <w:rPr>
          <w:sz w:val="20"/>
        </w:rPr>
        <w:t>oplossingen</w:t>
      </w:r>
      <w:r>
        <w:rPr>
          <w:spacing w:val="-4"/>
          <w:sz w:val="20"/>
        </w:rPr>
        <w:t xml:space="preserve"> </w:t>
      </w:r>
      <w:r>
        <w:rPr>
          <w:sz w:val="20"/>
        </w:rPr>
        <w:t>te</w:t>
      </w:r>
      <w:r>
        <w:rPr>
          <w:spacing w:val="-4"/>
          <w:sz w:val="20"/>
        </w:rPr>
        <w:t xml:space="preserve"> </w:t>
      </w:r>
      <w:r>
        <w:rPr>
          <w:sz w:val="20"/>
        </w:rPr>
        <w:t>sturen,</w:t>
      </w:r>
      <w:r>
        <w:rPr>
          <w:spacing w:val="-4"/>
          <w:sz w:val="20"/>
        </w:rPr>
        <w:t xml:space="preserve"> </w:t>
      </w:r>
      <w:r>
        <w:rPr>
          <w:sz w:val="20"/>
        </w:rPr>
        <w:t>want</w:t>
      </w:r>
      <w:r>
        <w:rPr>
          <w:spacing w:val="-2"/>
          <w:sz w:val="20"/>
        </w:rPr>
        <w:t xml:space="preserve"> </w:t>
      </w:r>
      <w:r>
        <w:rPr>
          <w:sz w:val="20"/>
        </w:rPr>
        <w:t>de</w:t>
      </w:r>
      <w:r>
        <w:rPr>
          <w:spacing w:val="-5"/>
          <w:sz w:val="20"/>
        </w:rPr>
        <w:t xml:space="preserve"> </w:t>
      </w:r>
      <w:r>
        <w:rPr>
          <w:sz w:val="20"/>
        </w:rPr>
        <w:t>problematiek</w:t>
      </w:r>
      <w:r>
        <w:rPr>
          <w:spacing w:val="-3"/>
          <w:sz w:val="20"/>
        </w:rPr>
        <w:t xml:space="preserve"> </w:t>
      </w:r>
      <w:r>
        <w:rPr>
          <w:sz w:val="20"/>
        </w:rPr>
        <w:t>is regionaal en effectieve oplossingen ook.</w:t>
      </w:r>
    </w:p>
    <w:p w14:paraId="795DF8B5" w14:textId="77777777" w:rsidR="00100177" w:rsidRDefault="00000000">
      <w:pPr>
        <w:pStyle w:val="Lijstalinea"/>
        <w:numPr>
          <w:ilvl w:val="0"/>
          <w:numId w:val="1"/>
        </w:numPr>
        <w:tabs>
          <w:tab w:val="left" w:pos="956"/>
        </w:tabs>
        <w:spacing w:before="5" w:line="256" w:lineRule="auto"/>
        <w:ind w:right="1775"/>
        <w:rPr>
          <w:sz w:val="20"/>
        </w:rPr>
      </w:pPr>
      <w:r>
        <w:rPr>
          <w:sz w:val="20"/>
        </w:rPr>
        <w:t>Bezie</w:t>
      </w:r>
      <w:r>
        <w:rPr>
          <w:spacing w:val="-2"/>
          <w:sz w:val="20"/>
        </w:rPr>
        <w:t xml:space="preserve"> </w:t>
      </w:r>
      <w:r>
        <w:rPr>
          <w:sz w:val="20"/>
        </w:rPr>
        <w:t>de</w:t>
      </w:r>
      <w:r>
        <w:rPr>
          <w:spacing w:val="-5"/>
          <w:sz w:val="20"/>
        </w:rPr>
        <w:t xml:space="preserve"> </w:t>
      </w:r>
      <w:r>
        <w:rPr>
          <w:sz w:val="20"/>
        </w:rPr>
        <w:t>vsv-cijfers</w:t>
      </w:r>
      <w:r>
        <w:rPr>
          <w:spacing w:val="-2"/>
          <w:sz w:val="20"/>
        </w:rPr>
        <w:t xml:space="preserve"> </w:t>
      </w:r>
      <w:r>
        <w:rPr>
          <w:sz w:val="20"/>
        </w:rPr>
        <w:t>in</w:t>
      </w:r>
      <w:r>
        <w:rPr>
          <w:spacing w:val="-4"/>
          <w:sz w:val="20"/>
        </w:rPr>
        <w:t xml:space="preserve"> </w:t>
      </w:r>
      <w:r>
        <w:rPr>
          <w:sz w:val="20"/>
        </w:rPr>
        <w:t>perspectief.</w:t>
      </w:r>
      <w:r>
        <w:rPr>
          <w:spacing w:val="-4"/>
          <w:sz w:val="20"/>
        </w:rPr>
        <w:t xml:space="preserve"> </w:t>
      </w:r>
      <w:r>
        <w:rPr>
          <w:sz w:val="20"/>
        </w:rPr>
        <w:t>De</w:t>
      </w:r>
      <w:r>
        <w:rPr>
          <w:spacing w:val="-2"/>
          <w:sz w:val="20"/>
        </w:rPr>
        <w:t xml:space="preserve"> </w:t>
      </w:r>
      <w:r>
        <w:rPr>
          <w:sz w:val="20"/>
        </w:rPr>
        <w:t>huidige</w:t>
      </w:r>
      <w:r>
        <w:rPr>
          <w:spacing w:val="-5"/>
          <w:sz w:val="20"/>
        </w:rPr>
        <w:t xml:space="preserve"> </w:t>
      </w:r>
      <w:r>
        <w:rPr>
          <w:sz w:val="20"/>
        </w:rPr>
        <w:t>vsv-cijfers</w:t>
      </w:r>
      <w:r>
        <w:rPr>
          <w:spacing w:val="-2"/>
          <w:sz w:val="20"/>
        </w:rPr>
        <w:t xml:space="preserve"> </w:t>
      </w:r>
      <w:r>
        <w:rPr>
          <w:sz w:val="20"/>
        </w:rPr>
        <w:t>geven</w:t>
      </w:r>
      <w:r>
        <w:rPr>
          <w:spacing w:val="-5"/>
          <w:sz w:val="20"/>
        </w:rPr>
        <w:t xml:space="preserve"> </w:t>
      </w:r>
      <w:r>
        <w:rPr>
          <w:sz w:val="20"/>
        </w:rPr>
        <w:t>een</w:t>
      </w:r>
      <w:r>
        <w:rPr>
          <w:spacing w:val="-4"/>
          <w:sz w:val="20"/>
        </w:rPr>
        <w:t xml:space="preserve"> </w:t>
      </w:r>
      <w:r>
        <w:rPr>
          <w:sz w:val="20"/>
        </w:rPr>
        <w:t>enigszins</w:t>
      </w:r>
      <w:r>
        <w:rPr>
          <w:spacing w:val="-3"/>
          <w:sz w:val="20"/>
        </w:rPr>
        <w:t xml:space="preserve"> </w:t>
      </w:r>
      <w:r>
        <w:rPr>
          <w:sz w:val="20"/>
        </w:rPr>
        <w:t xml:space="preserve">vertekend </w:t>
      </w:r>
      <w:r>
        <w:rPr>
          <w:spacing w:val="-2"/>
          <w:sz w:val="20"/>
        </w:rPr>
        <w:t>beeld.</w:t>
      </w:r>
    </w:p>
    <w:p w14:paraId="251B39AE" w14:textId="77777777" w:rsidR="00100177" w:rsidRDefault="00000000">
      <w:pPr>
        <w:pStyle w:val="Lijstalinea"/>
        <w:numPr>
          <w:ilvl w:val="0"/>
          <w:numId w:val="1"/>
        </w:numPr>
        <w:tabs>
          <w:tab w:val="left" w:pos="956"/>
        </w:tabs>
        <w:spacing w:before="2" w:line="259" w:lineRule="auto"/>
        <w:ind w:right="1638"/>
        <w:rPr>
          <w:sz w:val="20"/>
        </w:rPr>
      </w:pPr>
      <w:r>
        <w:rPr>
          <w:sz w:val="20"/>
        </w:rPr>
        <w:t>Blijf</w:t>
      </w:r>
      <w:r>
        <w:rPr>
          <w:spacing w:val="-5"/>
          <w:sz w:val="20"/>
        </w:rPr>
        <w:t xml:space="preserve"> </w:t>
      </w:r>
      <w:r>
        <w:rPr>
          <w:sz w:val="20"/>
        </w:rPr>
        <w:t>goed</w:t>
      </w:r>
      <w:r>
        <w:rPr>
          <w:spacing w:val="-5"/>
          <w:sz w:val="20"/>
        </w:rPr>
        <w:t xml:space="preserve"> </w:t>
      </w:r>
      <w:r>
        <w:rPr>
          <w:sz w:val="20"/>
        </w:rPr>
        <w:t>afstemmen</w:t>
      </w:r>
      <w:r>
        <w:rPr>
          <w:spacing w:val="-3"/>
          <w:sz w:val="20"/>
        </w:rPr>
        <w:t xml:space="preserve"> </w:t>
      </w:r>
      <w:r>
        <w:rPr>
          <w:sz w:val="20"/>
        </w:rPr>
        <w:t>tussen</w:t>
      </w:r>
      <w:r>
        <w:rPr>
          <w:spacing w:val="-5"/>
          <w:sz w:val="20"/>
        </w:rPr>
        <w:t xml:space="preserve"> </w:t>
      </w:r>
      <w:r>
        <w:rPr>
          <w:sz w:val="20"/>
        </w:rPr>
        <w:t>regionale</w:t>
      </w:r>
      <w:r>
        <w:rPr>
          <w:spacing w:val="-3"/>
          <w:sz w:val="20"/>
        </w:rPr>
        <w:t xml:space="preserve"> </w:t>
      </w:r>
      <w:r>
        <w:rPr>
          <w:sz w:val="20"/>
        </w:rPr>
        <w:t>en</w:t>
      </w:r>
      <w:r>
        <w:rPr>
          <w:spacing w:val="-4"/>
          <w:sz w:val="20"/>
        </w:rPr>
        <w:t xml:space="preserve"> </w:t>
      </w:r>
      <w:r>
        <w:rPr>
          <w:sz w:val="20"/>
        </w:rPr>
        <w:t>lokale</w:t>
      </w:r>
      <w:r>
        <w:rPr>
          <w:spacing w:val="-3"/>
          <w:sz w:val="20"/>
        </w:rPr>
        <w:t xml:space="preserve"> </w:t>
      </w:r>
      <w:r>
        <w:rPr>
          <w:sz w:val="20"/>
        </w:rPr>
        <w:t>initiatieven.</w:t>
      </w:r>
      <w:r>
        <w:rPr>
          <w:spacing w:val="-5"/>
          <w:sz w:val="20"/>
        </w:rPr>
        <w:t xml:space="preserve"> </w:t>
      </w:r>
      <w:r>
        <w:rPr>
          <w:sz w:val="20"/>
        </w:rPr>
        <w:t>Denk</w:t>
      </w:r>
      <w:r>
        <w:rPr>
          <w:spacing w:val="-4"/>
          <w:sz w:val="20"/>
        </w:rPr>
        <w:t xml:space="preserve"> </w:t>
      </w:r>
      <w:r>
        <w:rPr>
          <w:sz w:val="20"/>
        </w:rPr>
        <w:t>hierbij</w:t>
      </w:r>
      <w:r>
        <w:rPr>
          <w:spacing w:val="-4"/>
          <w:sz w:val="20"/>
        </w:rPr>
        <w:t xml:space="preserve"> </w:t>
      </w:r>
      <w:r>
        <w:rPr>
          <w:sz w:val="20"/>
        </w:rPr>
        <w:t>bijvoorbeeld</w:t>
      </w:r>
      <w:r>
        <w:rPr>
          <w:spacing w:val="-5"/>
          <w:sz w:val="20"/>
        </w:rPr>
        <w:t xml:space="preserve"> </w:t>
      </w:r>
      <w:r>
        <w:rPr>
          <w:sz w:val="20"/>
        </w:rPr>
        <w:t>aan goede afstemming tussen de regionale vsv-aanpak, de NPO middelen en de Aanpak jeugdwerkloosheid. Dit zorgt voor een effectieve inzet van de verschillende middelen.</w:t>
      </w:r>
    </w:p>
    <w:p w14:paraId="2080A0DA" w14:textId="77777777" w:rsidR="00100177" w:rsidRDefault="00000000">
      <w:pPr>
        <w:pStyle w:val="Lijstalinea"/>
        <w:numPr>
          <w:ilvl w:val="0"/>
          <w:numId w:val="1"/>
        </w:numPr>
        <w:tabs>
          <w:tab w:val="left" w:pos="956"/>
        </w:tabs>
        <w:spacing w:before="2" w:line="259" w:lineRule="auto"/>
        <w:ind w:right="1447"/>
        <w:rPr>
          <w:sz w:val="20"/>
        </w:rPr>
      </w:pPr>
      <w:r>
        <w:rPr>
          <w:sz w:val="20"/>
        </w:rPr>
        <w:t>Opleidingen aanbieden aan werkende jongeren in samenwerking met werkgevers of ondersteuning bieden bij het opzetten van een eigen bedrijf zou de positie van werkende vsv’ers</w:t>
      </w:r>
      <w:r>
        <w:rPr>
          <w:spacing w:val="-3"/>
          <w:sz w:val="20"/>
        </w:rPr>
        <w:t xml:space="preserve"> </w:t>
      </w:r>
      <w:r>
        <w:rPr>
          <w:sz w:val="20"/>
        </w:rPr>
        <w:t>duurzaam</w:t>
      </w:r>
      <w:r>
        <w:rPr>
          <w:spacing w:val="-5"/>
          <w:sz w:val="20"/>
        </w:rPr>
        <w:t xml:space="preserve"> </w:t>
      </w:r>
      <w:r>
        <w:rPr>
          <w:sz w:val="20"/>
        </w:rPr>
        <w:t>kunnen</w:t>
      </w:r>
      <w:r>
        <w:rPr>
          <w:spacing w:val="-5"/>
          <w:sz w:val="20"/>
        </w:rPr>
        <w:t xml:space="preserve"> </w:t>
      </w:r>
      <w:r>
        <w:rPr>
          <w:sz w:val="20"/>
        </w:rPr>
        <w:t>versterken.</w:t>
      </w:r>
      <w:r>
        <w:rPr>
          <w:spacing w:val="-5"/>
          <w:sz w:val="20"/>
        </w:rPr>
        <w:t xml:space="preserve"> </w:t>
      </w:r>
      <w:r>
        <w:rPr>
          <w:sz w:val="20"/>
        </w:rPr>
        <w:t>Gemeenten</w:t>
      </w:r>
      <w:r>
        <w:rPr>
          <w:spacing w:val="-6"/>
          <w:sz w:val="20"/>
        </w:rPr>
        <w:t xml:space="preserve"> </w:t>
      </w:r>
      <w:r>
        <w:rPr>
          <w:sz w:val="20"/>
        </w:rPr>
        <w:t>kunnen</w:t>
      </w:r>
      <w:r>
        <w:rPr>
          <w:spacing w:val="-3"/>
          <w:sz w:val="20"/>
        </w:rPr>
        <w:t xml:space="preserve"> </w:t>
      </w:r>
      <w:r>
        <w:rPr>
          <w:sz w:val="20"/>
        </w:rPr>
        <w:t>hier</w:t>
      </w:r>
      <w:r>
        <w:rPr>
          <w:spacing w:val="-2"/>
          <w:sz w:val="20"/>
        </w:rPr>
        <w:t xml:space="preserve"> </w:t>
      </w:r>
      <w:r>
        <w:rPr>
          <w:sz w:val="20"/>
        </w:rPr>
        <w:t>een</w:t>
      </w:r>
      <w:r>
        <w:rPr>
          <w:spacing w:val="-3"/>
          <w:sz w:val="20"/>
        </w:rPr>
        <w:t xml:space="preserve"> </w:t>
      </w:r>
      <w:r>
        <w:rPr>
          <w:sz w:val="20"/>
        </w:rPr>
        <w:t>belangrijke</w:t>
      </w:r>
      <w:r>
        <w:rPr>
          <w:spacing w:val="-5"/>
          <w:sz w:val="20"/>
        </w:rPr>
        <w:t xml:space="preserve"> </w:t>
      </w:r>
      <w:r>
        <w:rPr>
          <w:sz w:val="20"/>
        </w:rPr>
        <w:t>rol</w:t>
      </w:r>
      <w:r>
        <w:rPr>
          <w:spacing w:val="-4"/>
          <w:sz w:val="20"/>
        </w:rPr>
        <w:t xml:space="preserve"> </w:t>
      </w:r>
      <w:r>
        <w:rPr>
          <w:sz w:val="20"/>
        </w:rPr>
        <w:t>in</w:t>
      </w:r>
      <w:r>
        <w:rPr>
          <w:spacing w:val="-5"/>
          <w:sz w:val="20"/>
        </w:rPr>
        <w:t xml:space="preserve"> </w:t>
      </w:r>
      <w:r>
        <w:rPr>
          <w:sz w:val="20"/>
        </w:rPr>
        <w:t>spelen.</w:t>
      </w:r>
    </w:p>
    <w:p w14:paraId="01A7A078" w14:textId="77777777" w:rsidR="00100177" w:rsidRDefault="00000000">
      <w:pPr>
        <w:pStyle w:val="Lijstalinea"/>
        <w:numPr>
          <w:ilvl w:val="0"/>
          <w:numId w:val="1"/>
        </w:numPr>
        <w:tabs>
          <w:tab w:val="left" w:pos="956"/>
        </w:tabs>
        <w:spacing w:before="0" w:line="259" w:lineRule="auto"/>
        <w:ind w:right="1358"/>
        <w:rPr>
          <w:sz w:val="20"/>
        </w:rPr>
      </w:pPr>
      <w:r>
        <w:rPr>
          <w:sz w:val="20"/>
        </w:rPr>
        <w:t>Het opzetten van extra pilots voor de doelgroep 23-27 jaar in de Duin- en bollenstreek en in de</w:t>
      </w:r>
      <w:r>
        <w:rPr>
          <w:spacing w:val="-5"/>
          <w:sz w:val="20"/>
        </w:rPr>
        <w:t xml:space="preserve"> </w:t>
      </w:r>
      <w:r>
        <w:rPr>
          <w:sz w:val="20"/>
        </w:rPr>
        <w:t>gehele</w:t>
      </w:r>
      <w:r>
        <w:rPr>
          <w:spacing w:val="-2"/>
          <w:sz w:val="20"/>
        </w:rPr>
        <w:t xml:space="preserve"> </w:t>
      </w:r>
      <w:r>
        <w:rPr>
          <w:sz w:val="20"/>
        </w:rPr>
        <w:t>Leidse</w:t>
      </w:r>
      <w:r>
        <w:rPr>
          <w:spacing w:val="-4"/>
          <w:sz w:val="20"/>
        </w:rPr>
        <w:t xml:space="preserve"> </w:t>
      </w:r>
      <w:r>
        <w:rPr>
          <w:sz w:val="20"/>
        </w:rPr>
        <w:t>regio, zou</w:t>
      </w:r>
      <w:r>
        <w:rPr>
          <w:spacing w:val="-4"/>
          <w:sz w:val="20"/>
        </w:rPr>
        <w:t xml:space="preserve"> </w:t>
      </w:r>
      <w:r>
        <w:rPr>
          <w:sz w:val="20"/>
        </w:rPr>
        <w:t>kunnen</w:t>
      </w:r>
      <w:r>
        <w:rPr>
          <w:spacing w:val="-5"/>
          <w:sz w:val="20"/>
        </w:rPr>
        <w:t xml:space="preserve"> </w:t>
      </w:r>
      <w:r>
        <w:rPr>
          <w:sz w:val="20"/>
        </w:rPr>
        <w:t>zorgen</w:t>
      </w:r>
      <w:r>
        <w:rPr>
          <w:spacing w:val="-5"/>
          <w:sz w:val="20"/>
        </w:rPr>
        <w:t xml:space="preserve"> </w:t>
      </w:r>
      <w:r>
        <w:rPr>
          <w:sz w:val="20"/>
        </w:rPr>
        <w:t>voor</w:t>
      </w:r>
      <w:r>
        <w:rPr>
          <w:spacing w:val="-1"/>
          <w:sz w:val="20"/>
        </w:rPr>
        <w:t xml:space="preserve"> </w:t>
      </w:r>
      <w:r>
        <w:rPr>
          <w:sz w:val="20"/>
        </w:rPr>
        <w:t>een goede regionale</w:t>
      </w:r>
      <w:r>
        <w:rPr>
          <w:spacing w:val="-3"/>
          <w:sz w:val="20"/>
        </w:rPr>
        <w:t xml:space="preserve"> </w:t>
      </w:r>
      <w:r>
        <w:rPr>
          <w:sz w:val="20"/>
        </w:rPr>
        <w:t>voorbereiding</w:t>
      </w:r>
      <w:r>
        <w:rPr>
          <w:spacing w:val="-3"/>
          <w:sz w:val="20"/>
        </w:rPr>
        <w:t xml:space="preserve"> </w:t>
      </w:r>
      <w:r>
        <w:rPr>
          <w:sz w:val="20"/>
        </w:rPr>
        <w:t>op de</w:t>
      </w:r>
      <w:r>
        <w:rPr>
          <w:spacing w:val="-5"/>
          <w:sz w:val="20"/>
        </w:rPr>
        <w:t xml:space="preserve"> </w:t>
      </w:r>
      <w:r>
        <w:rPr>
          <w:sz w:val="20"/>
        </w:rPr>
        <w:t>te verwachte wetswijziging in 2024.</w:t>
      </w:r>
    </w:p>
    <w:p w14:paraId="16C3C3D5" w14:textId="77777777" w:rsidR="00100177" w:rsidRDefault="00100177">
      <w:pPr>
        <w:spacing w:line="259" w:lineRule="auto"/>
        <w:rPr>
          <w:sz w:val="20"/>
        </w:rPr>
        <w:sectPr w:rsidR="00100177">
          <w:pgSz w:w="11910" w:h="16840"/>
          <w:pgMar w:top="1580" w:right="200" w:bottom="1160" w:left="1180" w:header="143" w:footer="960" w:gutter="0"/>
          <w:cols w:space="708"/>
        </w:sectPr>
      </w:pPr>
    </w:p>
    <w:p w14:paraId="6F3C8A9C" w14:textId="77777777" w:rsidR="00100177" w:rsidRDefault="00100177">
      <w:pPr>
        <w:pStyle w:val="Plattetekst"/>
        <w:spacing w:before="4"/>
        <w:rPr>
          <w:sz w:val="17"/>
        </w:rPr>
      </w:pPr>
    </w:p>
    <w:sectPr w:rsidR="00100177">
      <w:pgSz w:w="11910" w:h="16840"/>
      <w:pgMar w:top="1580" w:right="200" w:bottom="1160" w:left="1180" w:header="143" w:footer="9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A785E" w14:textId="77777777" w:rsidR="00FA299C" w:rsidRDefault="00FA299C">
      <w:r>
        <w:separator/>
      </w:r>
    </w:p>
  </w:endnote>
  <w:endnote w:type="continuationSeparator" w:id="0">
    <w:p w14:paraId="5D59A39C" w14:textId="77777777" w:rsidR="00FA299C" w:rsidRDefault="00FA2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25ADB" w14:textId="77777777" w:rsidR="00100177" w:rsidRDefault="00000000">
    <w:pPr>
      <w:pStyle w:val="Plattetekst"/>
      <w:spacing w:line="14" w:lineRule="auto"/>
    </w:pPr>
    <w:r>
      <w:rPr>
        <w:noProof/>
      </w:rPr>
      <mc:AlternateContent>
        <mc:Choice Requires="wps">
          <w:drawing>
            <wp:anchor distT="0" distB="0" distL="0" distR="0" simplePos="0" relativeHeight="251668480" behindDoc="1" locked="0" layoutInCell="1" allowOverlap="1" wp14:anchorId="684523C1" wp14:editId="3F799070">
              <wp:simplePos x="0" y="0"/>
              <wp:positionH relativeFrom="page">
                <wp:posOffset>6481317</wp:posOffset>
              </wp:positionH>
              <wp:positionV relativeFrom="page">
                <wp:posOffset>9943076</wp:posOffset>
              </wp:positionV>
              <wp:extent cx="229235"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029005A"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84523C1" id="_x0000_t202" coordsize="21600,21600" o:spt="202" path="m,l,21600r21600,l21600,xe">
              <v:stroke joinstyle="miter"/>
              <v:path gradientshapeok="t" o:connecttype="rect"/>
            </v:shapetype>
            <v:shape id="Textbox 5" o:spid="_x0000_s1046" type="#_x0000_t202" style="position:absolute;margin-left:510.35pt;margin-top:782.9pt;width:18.05pt;height:13.1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" filled="f" stroked="f">
              <v:textbox inset="0,0,0,0">
                <w:txbxContent>
                  <w:p w14:paraId="7029005A"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C345" w14:textId="77777777" w:rsidR="00100177" w:rsidRDefault="00000000">
    <w:pPr>
      <w:pStyle w:val="Plattetekst"/>
      <w:spacing w:line="14" w:lineRule="auto"/>
    </w:pPr>
    <w:r>
      <w:rPr>
        <w:noProof/>
      </w:rPr>
      <mc:AlternateContent>
        <mc:Choice Requires="wps">
          <w:drawing>
            <wp:anchor distT="0" distB="0" distL="0" distR="0" simplePos="0" relativeHeight="251651072" behindDoc="1" locked="0" layoutInCell="1" allowOverlap="1" wp14:anchorId="4F44A5AE" wp14:editId="1794E89E">
              <wp:simplePos x="0" y="0"/>
              <wp:positionH relativeFrom="page">
                <wp:posOffset>6481317</wp:posOffset>
              </wp:positionH>
              <wp:positionV relativeFrom="page">
                <wp:posOffset>9943076</wp:posOffset>
              </wp:positionV>
              <wp:extent cx="229235" cy="16700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5BA7017C"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4F44A5AE" id="_x0000_t202" coordsize="21600,21600" o:spt="202" path="m,l,21600r21600,l21600,xe">
              <v:stroke joinstyle="miter"/>
              <v:path gradientshapeok="t" o:connecttype="rect"/>
            </v:shapetype>
            <v:shape id="Textbox 302" o:spid="_x0000_s1048" type="#_x0000_t202" style="position:absolute;margin-left:510.35pt;margin-top:782.9pt;width:18.05pt;height:13.1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MumQEAACEDAAAOAAAAZHJzL2Uyb0RvYy54bWysUsFuGyEQvVfqPyDuNeuNkjY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" filled="f" stroked="f">
              <v:textbox inset="0,0,0,0">
                <w:txbxContent>
                  <w:p w14:paraId="5BA7017C"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02B9" w14:textId="77777777" w:rsidR="00100177" w:rsidRDefault="00000000">
    <w:pPr>
      <w:pStyle w:val="Plattetekst"/>
      <w:spacing w:line="14" w:lineRule="auto"/>
    </w:pPr>
    <w:r>
      <w:rPr>
        <w:noProof/>
      </w:rPr>
      <mc:AlternateContent>
        <mc:Choice Requires="wps">
          <w:drawing>
            <wp:anchor distT="0" distB="0" distL="0" distR="0" simplePos="0" relativeHeight="251657216" behindDoc="1" locked="0" layoutInCell="1" allowOverlap="1" wp14:anchorId="0B4EE673" wp14:editId="6CEB7169">
              <wp:simplePos x="0" y="0"/>
              <wp:positionH relativeFrom="page">
                <wp:posOffset>6481317</wp:posOffset>
              </wp:positionH>
              <wp:positionV relativeFrom="page">
                <wp:posOffset>9943076</wp:posOffset>
              </wp:positionV>
              <wp:extent cx="229235" cy="16700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DC82276"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0B4EE673" id="_x0000_t202" coordsize="21600,21600" o:spt="202" path="m,l,21600r21600,l21600,xe">
              <v:stroke joinstyle="miter"/>
              <v:path gradientshapeok="t" o:connecttype="rect"/>
            </v:shapetype>
            <v:shape id="Textbox 466" o:spid="_x0000_s1050" type="#_x0000_t202" style="position:absolute;margin-left:510.35pt;margin-top:782.9pt;width:18.05pt;height:13.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jQmAEAACE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" filled="f" stroked="f">
              <v:textbox inset="0,0,0,0">
                <w:txbxContent>
                  <w:p w14:paraId="4DC82276"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7B7A" w14:textId="77777777" w:rsidR="00100177" w:rsidRDefault="00000000">
    <w:pPr>
      <w:pStyle w:val="Plattetekst"/>
      <w:spacing w:line="14" w:lineRule="auto"/>
    </w:pPr>
    <w:r>
      <w:rPr>
        <w:noProof/>
      </w:rPr>
      <mc:AlternateContent>
        <mc:Choice Requires="wps">
          <w:drawing>
            <wp:anchor distT="0" distB="0" distL="0" distR="0" simplePos="0" relativeHeight="251670528" behindDoc="1" locked="0" layoutInCell="1" allowOverlap="1" wp14:anchorId="176B5AF7" wp14:editId="0C8D7B31">
              <wp:simplePos x="0" y="0"/>
              <wp:positionH relativeFrom="page">
                <wp:posOffset>6481317</wp:posOffset>
              </wp:positionH>
              <wp:positionV relativeFrom="page">
                <wp:posOffset>9943076</wp:posOffset>
              </wp:positionV>
              <wp:extent cx="229235" cy="167005"/>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B5012CB"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176B5AF7" id="_x0000_t202" coordsize="21600,21600" o:spt="202" path="m,l,21600r21600,l21600,xe">
              <v:stroke joinstyle="miter"/>
              <v:path gradientshapeok="t" o:connecttype="rect"/>
            </v:shapetype>
            <v:shape id="Textbox 611" o:spid="_x0000_s1052" type="#_x0000_t202" style="position:absolute;margin-left:510.35pt;margin-top:782.9pt;width:18.05pt;height:13.1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" filled="f" stroked="f">
              <v:textbox inset="0,0,0,0">
                <w:txbxContent>
                  <w:p w14:paraId="4B5012CB"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212F" w14:textId="77777777" w:rsidR="00100177" w:rsidRDefault="00100177">
    <w:pPr>
      <w:pStyle w:val="Platte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C985" w14:textId="77777777" w:rsidR="00100177" w:rsidRDefault="00000000">
    <w:pPr>
      <w:pStyle w:val="Plattetekst"/>
      <w:spacing w:line="14" w:lineRule="auto"/>
    </w:pPr>
    <w:r>
      <w:rPr>
        <w:noProof/>
      </w:rPr>
      <mc:AlternateContent>
        <mc:Choice Requires="wps">
          <w:drawing>
            <wp:anchor distT="0" distB="0" distL="0" distR="0" simplePos="0" relativeHeight="251672576" behindDoc="1" locked="0" layoutInCell="1" allowOverlap="1" wp14:anchorId="13D9951D" wp14:editId="1D3A2ED0">
              <wp:simplePos x="0" y="0"/>
              <wp:positionH relativeFrom="page">
                <wp:posOffset>6481317</wp:posOffset>
              </wp:positionH>
              <wp:positionV relativeFrom="page">
                <wp:posOffset>9943076</wp:posOffset>
              </wp:positionV>
              <wp:extent cx="229235" cy="167005"/>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19C15FA"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13D9951D" id="_x0000_t202" coordsize="21600,21600" o:spt="202" path="m,l,21600r21600,l21600,xe">
              <v:stroke joinstyle="miter"/>
              <v:path gradientshapeok="t" o:connecttype="rect"/>
            </v:shapetype>
            <v:shape id="Textbox 946" o:spid="_x0000_s1055" type="#_x0000_t202" style="position:absolute;margin-left:510.35pt;margin-top:782.9pt;width:18.05pt;height:13.1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" filled="f" stroked="f">
              <v:textbox inset="0,0,0,0">
                <w:txbxContent>
                  <w:p w14:paraId="119C15FA" w14:textId="77777777" w:rsidR="00100177" w:rsidRDefault="00000000">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2A45F" w14:textId="77777777" w:rsidR="00FA299C" w:rsidRDefault="00FA299C">
      <w:r>
        <w:separator/>
      </w:r>
    </w:p>
  </w:footnote>
  <w:footnote w:type="continuationSeparator" w:id="0">
    <w:p w14:paraId="50BAE7D9" w14:textId="77777777" w:rsidR="00FA299C" w:rsidRDefault="00FA299C">
      <w:r>
        <w:continuationSeparator/>
      </w:r>
    </w:p>
  </w:footnote>
  <w:footnote w:id="1">
    <w:p w14:paraId="55FB0EF0" w14:textId="566C9D1E" w:rsidR="00C21066" w:rsidRDefault="00C21066">
      <w:pPr>
        <w:pStyle w:val="Voetnoottekst"/>
      </w:pPr>
      <w:r>
        <w:rPr>
          <w:rStyle w:val="Voetnootmarkering"/>
        </w:rPr>
        <w:footnoteRef/>
      </w:r>
      <w:r>
        <w:t xml:space="preserve"> </w:t>
      </w:r>
      <w:r w:rsidRPr="00FF2FC0">
        <w:rPr>
          <w:sz w:val="16"/>
          <w:szCs w:val="22"/>
        </w:rPr>
        <w:t>Op een PO, S(B)O of V(S)O school.</w:t>
      </w:r>
    </w:p>
  </w:footnote>
  <w:footnote w:id="2">
    <w:p w14:paraId="435AF124" w14:textId="6CB230B2" w:rsidR="00C21066" w:rsidRDefault="00C21066">
      <w:pPr>
        <w:pStyle w:val="Voetnoottekst"/>
      </w:pPr>
      <w:r>
        <w:rPr>
          <w:rStyle w:val="Voetnootmarkering"/>
        </w:rPr>
        <w:footnoteRef/>
      </w:r>
      <w:r>
        <w:t xml:space="preserve"> </w:t>
      </w:r>
      <w:r w:rsidRPr="00FF2FC0">
        <w:rPr>
          <w:sz w:val="16"/>
          <w:szCs w:val="22"/>
        </w:rPr>
        <w:t>Zonder eerder schoolinschrijving in NL, óf met een vorige schoolinschrijving op een PO, S(B)O of V(S)O school. Minderjarige uitvallers vanuit het MBO worden niet tot de ‘thuiszitters’ gerekend, maar tot de ‘voortijdig schoolverlaters’ (zie hoofdstuk 2).</w:t>
      </w:r>
    </w:p>
  </w:footnote>
  <w:footnote w:id="3">
    <w:p w14:paraId="5A91A799" w14:textId="3C4E4286" w:rsidR="00C21066" w:rsidRDefault="00C21066">
      <w:pPr>
        <w:pStyle w:val="Voetnoottekst"/>
      </w:pPr>
      <w:r>
        <w:rPr>
          <w:rStyle w:val="Voetnootmarkering"/>
        </w:rPr>
        <w:footnoteRef/>
      </w:r>
      <w:r>
        <w:t xml:space="preserve"> </w:t>
      </w:r>
      <w:r w:rsidRPr="004A5544">
        <w:rPr>
          <w:sz w:val="16"/>
          <w:szCs w:val="22"/>
        </w:rPr>
        <w:t>De geregistreerde oorzaak is een subjectieve inschatting van de consulent, op basis van de informatie die hij/zij heeft. Het aantal ‘categorieën’ oorzaken is daarom bewust beperkt gehouden. Wij zijn immers geen arts en kunnen geen diagnose stellen.</w:t>
      </w:r>
    </w:p>
  </w:footnote>
  <w:footnote w:id="4">
    <w:p w14:paraId="225F08D5" w14:textId="636DFC08" w:rsidR="00C21066" w:rsidRDefault="00C21066">
      <w:pPr>
        <w:pStyle w:val="Voetnoottekst"/>
      </w:pPr>
      <w:r>
        <w:rPr>
          <w:rStyle w:val="Voetnootmarkering"/>
        </w:rPr>
        <w:footnoteRef/>
      </w:r>
      <w:r>
        <w:t xml:space="preserve"> </w:t>
      </w:r>
      <w:r w:rsidRPr="00A27712">
        <w:rPr>
          <w:sz w:val="16"/>
          <w:szCs w:val="16"/>
        </w:rPr>
        <w:t>Let op: deze groep omvat álle langdurig verzuimers (zie pagina 6).</w:t>
      </w:r>
    </w:p>
  </w:footnote>
  <w:footnote w:id="5">
    <w:p w14:paraId="721CB141" w14:textId="26CD5877" w:rsidR="00C21066" w:rsidRDefault="00C21066">
      <w:pPr>
        <w:pStyle w:val="Voetnoottekst"/>
      </w:pPr>
      <w:r>
        <w:rPr>
          <w:rStyle w:val="Voetnootmarkering"/>
        </w:rPr>
        <w:footnoteRef/>
      </w:r>
      <w:r>
        <w:t xml:space="preserve"> </w:t>
      </w:r>
      <w:r>
        <w:t>‘</w:t>
      </w:r>
      <w:r w:rsidRPr="00C21066">
        <w:rPr>
          <w:sz w:val="16"/>
          <w:szCs w:val="16"/>
        </w:rPr>
        <w:t>bereid</w:t>
      </w:r>
      <w:r w:rsidRPr="00C21066">
        <w:rPr>
          <w:spacing w:val="-4"/>
          <w:sz w:val="16"/>
          <w:szCs w:val="16"/>
        </w:rPr>
        <w:t xml:space="preserve"> </w:t>
      </w:r>
      <w:r w:rsidRPr="00C21066">
        <w:rPr>
          <w:sz w:val="16"/>
          <w:szCs w:val="16"/>
        </w:rPr>
        <w:t>vinden’</w:t>
      </w:r>
      <w:r w:rsidRPr="00C21066">
        <w:rPr>
          <w:spacing w:val="-5"/>
          <w:sz w:val="16"/>
          <w:szCs w:val="16"/>
        </w:rPr>
        <w:t xml:space="preserve"> </w:t>
      </w:r>
      <w:r w:rsidRPr="00C21066">
        <w:rPr>
          <w:sz w:val="16"/>
          <w:szCs w:val="16"/>
        </w:rPr>
        <w:t>betekent</w:t>
      </w:r>
      <w:r w:rsidRPr="00C21066">
        <w:rPr>
          <w:spacing w:val="-2"/>
          <w:sz w:val="16"/>
          <w:szCs w:val="16"/>
        </w:rPr>
        <w:t xml:space="preserve"> </w:t>
      </w:r>
      <w:r w:rsidRPr="00C21066">
        <w:rPr>
          <w:sz w:val="16"/>
          <w:szCs w:val="16"/>
        </w:rPr>
        <w:t>helaas</w:t>
      </w:r>
      <w:r w:rsidRPr="00C21066">
        <w:rPr>
          <w:spacing w:val="-3"/>
          <w:sz w:val="16"/>
          <w:szCs w:val="16"/>
        </w:rPr>
        <w:t xml:space="preserve"> </w:t>
      </w:r>
      <w:r w:rsidRPr="00C21066">
        <w:rPr>
          <w:sz w:val="16"/>
          <w:szCs w:val="16"/>
        </w:rPr>
        <w:t>niet</w:t>
      </w:r>
      <w:r w:rsidRPr="00C21066">
        <w:rPr>
          <w:spacing w:val="-2"/>
          <w:sz w:val="16"/>
          <w:szCs w:val="16"/>
        </w:rPr>
        <w:t xml:space="preserve"> </w:t>
      </w:r>
      <w:r w:rsidRPr="00C21066">
        <w:rPr>
          <w:sz w:val="16"/>
          <w:szCs w:val="16"/>
        </w:rPr>
        <w:t>altijd</w:t>
      </w:r>
      <w:r w:rsidRPr="00C21066">
        <w:rPr>
          <w:spacing w:val="-4"/>
          <w:sz w:val="16"/>
          <w:szCs w:val="16"/>
        </w:rPr>
        <w:t xml:space="preserve"> </w:t>
      </w:r>
      <w:r w:rsidRPr="00C21066">
        <w:rPr>
          <w:sz w:val="16"/>
          <w:szCs w:val="16"/>
        </w:rPr>
        <w:t>dat</w:t>
      </w:r>
      <w:r w:rsidRPr="00C21066">
        <w:rPr>
          <w:spacing w:val="-4"/>
          <w:sz w:val="16"/>
          <w:szCs w:val="16"/>
        </w:rPr>
        <w:t xml:space="preserve"> </w:t>
      </w:r>
      <w:r w:rsidRPr="00C21066">
        <w:rPr>
          <w:sz w:val="16"/>
          <w:szCs w:val="16"/>
        </w:rPr>
        <w:t>het</w:t>
      </w:r>
      <w:r w:rsidRPr="00C21066">
        <w:rPr>
          <w:spacing w:val="-4"/>
          <w:sz w:val="16"/>
          <w:szCs w:val="16"/>
        </w:rPr>
        <w:t xml:space="preserve"> </w:t>
      </w:r>
      <w:r w:rsidRPr="00C21066">
        <w:rPr>
          <w:sz w:val="16"/>
          <w:szCs w:val="16"/>
        </w:rPr>
        <w:t>kind</w:t>
      </w:r>
      <w:r w:rsidRPr="00C21066">
        <w:rPr>
          <w:spacing w:val="-3"/>
          <w:sz w:val="16"/>
          <w:szCs w:val="16"/>
        </w:rPr>
        <w:t xml:space="preserve"> </w:t>
      </w:r>
      <w:r w:rsidRPr="00C21066">
        <w:rPr>
          <w:sz w:val="16"/>
          <w:szCs w:val="16"/>
        </w:rPr>
        <w:t>ook</w:t>
      </w:r>
      <w:r w:rsidRPr="00C21066">
        <w:rPr>
          <w:spacing w:val="-3"/>
          <w:sz w:val="16"/>
          <w:szCs w:val="16"/>
        </w:rPr>
        <w:t xml:space="preserve"> </w:t>
      </w:r>
      <w:r w:rsidRPr="00C21066">
        <w:rPr>
          <w:sz w:val="16"/>
          <w:szCs w:val="16"/>
        </w:rPr>
        <w:t>ingeschreven</w:t>
      </w:r>
      <w:r w:rsidRPr="00C21066">
        <w:rPr>
          <w:spacing w:val="-3"/>
          <w:sz w:val="16"/>
          <w:szCs w:val="16"/>
        </w:rPr>
        <w:t xml:space="preserve"> </w:t>
      </w:r>
      <w:r w:rsidRPr="00C21066">
        <w:rPr>
          <w:sz w:val="16"/>
          <w:szCs w:val="16"/>
        </w:rPr>
        <w:t>wordt.</w:t>
      </w:r>
      <w:r w:rsidRPr="00C21066">
        <w:rPr>
          <w:spacing w:val="-2"/>
          <w:sz w:val="16"/>
          <w:szCs w:val="16"/>
        </w:rPr>
        <w:t xml:space="preserve"> </w:t>
      </w:r>
      <w:r w:rsidRPr="00C21066">
        <w:rPr>
          <w:sz w:val="16"/>
          <w:szCs w:val="16"/>
        </w:rPr>
        <w:t>Het</w:t>
      </w:r>
      <w:r w:rsidRPr="00C21066">
        <w:rPr>
          <w:spacing w:val="-4"/>
          <w:sz w:val="16"/>
          <w:szCs w:val="16"/>
        </w:rPr>
        <w:t xml:space="preserve"> </w:t>
      </w:r>
      <w:r w:rsidRPr="00C21066">
        <w:rPr>
          <w:sz w:val="16"/>
          <w:szCs w:val="16"/>
        </w:rPr>
        <w:t>komt</w:t>
      </w:r>
      <w:r w:rsidRPr="00C21066">
        <w:rPr>
          <w:spacing w:val="-2"/>
          <w:sz w:val="16"/>
          <w:szCs w:val="16"/>
        </w:rPr>
        <w:t xml:space="preserve"> </w:t>
      </w:r>
      <w:r w:rsidRPr="00C21066">
        <w:rPr>
          <w:sz w:val="16"/>
          <w:szCs w:val="16"/>
        </w:rPr>
        <w:t>helaas</w:t>
      </w:r>
      <w:r w:rsidRPr="00C21066">
        <w:rPr>
          <w:spacing w:val="-3"/>
          <w:sz w:val="16"/>
          <w:szCs w:val="16"/>
        </w:rPr>
        <w:t xml:space="preserve"> </w:t>
      </w:r>
      <w:r w:rsidRPr="00C21066">
        <w:rPr>
          <w:sz w:val="16"/>
          <w:szCs w:val="16"/>
        </w:rPr>
        <w:t>voor dat er een conflict ontstaat tussen school en ouder(s) over of het nieuwe aanbod passend is voor het kind. Er is dan weliswaar plek, en de nieuwe school is bereid, maar toch komt het kind niet aan.</w:t>
      </w:r>
    </w:p>
  </w:footnote>
  <w:footnote w:id="6">
    <w:p w14:paraId="3A8FD5E4" w14:textId="458D2E54" w:rsidR="002E5CC0" w:rsidRDefault="002E5CC0">
      <w:pPr>
        <w:pStyle w:val="Voetnoottekst"/>
      </w:pPr>
      <w:r>
        <w:rPr>
          <w:rStyle w:val="Voetnootmarkering"/>
        </w:rPr>
        <w:footnoteRef/>
      </w:r>
      <w:r>
        <w:t xml:space="preserve"> </w:t>
      </w:r>
      <w:r>
        <w:rPr>
          <w:sz w:val="16"/>
        </w:rPr>
        <w:t>Het</w:t>
      </w:r>
      <w:r>
        <w:rPr>
          <w:spacing w:val="-2"/>
          <w:sz w:val="16"/>
        </w:rPr>
        <w:t xml:space="preserve"> </w:t>
      </w:r>
      <w:r>
        <w:rPr>
          <w:sz w:val="16"/>
        </w:rPr>
        <w:t>totaal</w:t>
      </w:r>
      <w:r>
        <w:rPr>
          <w:spacing w:val="-3"/>
          <w:sz w:val="16"/>
        </w:rPr>
        <w:t xml:space="preserve"> </w:t>
      </w:r>
      <w:r>
        <w:rPr>
          <w:sz w:val="16"/>
        </w:rPr>
        <w:t>aantal</w:t>
      </w:r>
      <w:r>
        <w:rPr>
          <w:spacing w:val="-2"/>
          <w:sz w:val="16"/>
        </w:rPr>
        <w:t xml:space="preserve"> </w:t>
      </w:r>
      <w:r>
        <w:rPr>
          <w:sz w:val="16"/>
        </w:rPr>
        <w:t>consulenten</w:t>
      </w:r>
      <w:r>
        <w:rPr>
          <w:spacing w:val="-3"/>
          <w:sz w:val="16"/>
        </w:rPr>
        <w:t xml:space="preserve"> </w:t>
      </w:r>
      <w:r>
        <w:rPr>
          <w:sz w:val="16"/>
        </w:rPr>
        <w:t>stijgt</w:t>
      </w:r>
      <w:r>
        <w:rPr>
          <w:spacing w:val="-1"/>
          <w:sz w:val="16"/>
        </w:rPr>
        <w:t xml:space="preserve"> </w:t>
      </w:r>
      <w:r>
        <w:rPr>
          <w:sz w:val="16"/>
        </w:rPr>
        <w:t>natuurlijk</w:t>
      </w:r>
      <w:r>
        <w:rPr>
          <w:spacing w:val="-2"/>
          <w:sz w:val="16"/>
        </w:rPr>
        <w:t xml:space="preserve"> </w:t>
      </w:r>
      <w:r>
        <w:rPr>
          <w:sz w:val="16"/>
        </w:rPr>
        <w:t>niet:</w:t>
      </w:r>
      <w:r>
        <w:rPr>
          <w:spacing w:val="-1"/>
          <w:sz w:val="16"/>
        </w:rPr>
        <w:t xml:space="preserve"> </w:t>
      </w:r>
      <w:r>
        <w:rPr>
          <w:sz w:val="16"/>
        </w:rPr>
        <w:t>elke</w:t>
      </w:r>
      <w:r>
        <w:rPr>
          <w:spacing w:val="-3"/>
          <w:sz w:val="16"/>
        </w:rPr>
        <w:t xml:space="preserve"> </w:t>
      </w:r>
      <w:r>
        <w:rPr>
          <w:sz w:val="16"/>
        </w:rPr>
        <w:t>consulent</w:t>
      </w:r>
      <w:r>
        <w:rPr>
          <w:spacing w:val="-1"/>
          <w:sz w:val="16"/>
        </w:rPr>
        <w:t xml:space="preserve"> </w:t>
      </w:r>
      <w:r>
        <w:rPr>
          <w:sz w:val="16"/>
        </w:rPr>
        <w:t>heeft</w:t>
      </w:r>
      <w:r>
        <w:rPr>
          <w:spacing w:val="-2"/>
          <w:sz w:val="16"/>
        </w:rPr>
        <w:t xml:space="preserve"> </w:t>
      </w:r>
      <w:r>
        <w:rPr>
          <w:sz w:val="16"/>
        </w:rPr>
        <w:t>straks</w:t>
      </w:r>
      <w:r>
        <w:rPr>
          <w:spacing w:val="-2"/>
          <w:sz w:val="16"/>
        </w:rPr>
        <w:t xml:space="preserve"> </w:t>
      </w:r>
      <w:r>
        <w:rPr>
          <w:sz w:val="16"/>
        </w:rPr>
        <w:t>twee</w:t>
      </w:r>
      <w:r>
        <w:rPr>
          <w:spacing w:val="-2"/>
          <w:sz w:val="16"/>
        </w:rPr>
        <w:t xml:space="preserve"> </w:t>
      </w:r>
      <w:r>
        <w:rPr>
          <w:sz w:val="16"/>
        </w:rPr>
        <w:t>keer</w:t>
      </w:r>
      <w:r>
        <w:rPr>
          <w:spacing w:val="-4"/>
          <w:sz w:val="16"/>
        </w:rPr>
        <w:t xml:space="preserve"> </w:t>
      </w:r>
      <w:r>
        <w:rPr>
          <w:sz w:val="16"/>
        </w:rPr>
        <w:t>zoveel</w:t>
      </w:r>
      <w:r>
        <w:rPr>
          <w:spacing w:val="-2"/>
          <w:sz w:val="16"/>
        </w:rPr>
        <w:t xml:space="preserve"> </w:t>
      </w:r>
      <w:r>
        <w:rPr>
          <w:sz w:val="16"/>
        </w:rPr>
        <w:t>scholen</w:t>
      </w:r>
      <w:r>
        <w:rPr>
          <w:spacing w:val="-4"/>
          <w:sz w:val="16"/>
        </w:rPr>
        <w:t xml:space="preserve"> </w:t>
      </w:r>
      <w:r>
        <w:rPr>
          <w:sz w:val="16"/>
        </w:rPr>
        <w:t>in</w:t>
      </w:r>
      <w:r>
        <w:rPr>
          <w:spacing w:val="-2"/>
          <w:sz w:val="16"/>
        </w:rPr>
        <w:t xml:space="preserve"> </w:t>
      </w:r>
      <w:r>
        <w:rPr>
          <w:sz w:val="16"/>
        </w:rPr>
        <w:t>de</w:t>
      </w:r>
      <w:r>
        <w:rPr>
          <w:spacing w:val="-3"/>
          <w:sz w:val="16"/>
        </w:rPr>
        <w:t xml:space="preserve"> </w:t>
      </w:r>
      <w:r>
        <w:rPr>
          <w:sz w:val="16"/>
        </w:rPr>
        <w:t>caseload –</w:t>
      </w:r>
      <w:r>
        <w:rPr>
          <w:spacing w:val="-3"/>
          <w:sz w:val="16"/>
        </w:rPr>
        <w:t xml:space="preserve"> </w:t>
      </w:r>
      <w:r>
        <w:rPr>
          <w:sz w:val="16"/>
        </w:rPr>
        <w:t>en een halve caseload per school -. De gewijzigde werkwijze leidt dus niet tot een wijziging in formatie.</w:t>
      </w:r>
    </w:p>
  </w:footnote>
  <w:footnote w:id="7">
    <w:p w14:paraId="438FEEF7" w14:textId="6DFC8C18" w:rsidR="002E5CC0" w:rsidRPr="002E5CC0" w:rsidRDefault="002E5CC0" w:rsidP="002E5CC0">
      <w:pPr>
        <w:spacing w:before="3"/>
        <w:ind w:left="236"/>
        <w:rPr>
          <w:sz w:val="16"/>
        </w:rPr>
      </w:pPr>
      <w:r>
        <w:rPr>
          <w:rStyle w:val="Voetnootmarkering"/>
        </w:rPr>
        <w:footnoteRef/>
      </w:r>
      <w:r>
        <w:t xml:space="preserve"> </w:t>
      </w:r>
      <w:r>
        <w:rPr>
          <w:sz w:val="16"/>
        </w:rPr>
        <w:t>Dit</w:t>
      </w:r>
      <w:r>
        <w:rPr>
          <w:spacing w:val="-6"/>
          <w:sz w:val="16"/>
        </w:rPr>
        <w:t xml:space="preserve"> </w:t>
      </w:r>
      <w:r>
        <w:rPr>
          <w:sz w:val="16"/>
        </w:rPr>
        <w:t>voornemen</w:t>
      </w:r>
      <w:r>
        <w:rPr>
          <w:spacing w:val="-5"/>
          <w:sz w:val="16"/>
        </w:rPr>
        <w:t xml:space="preserve"> </w:t>
      </w:r>
      <w:r>
        <w:rPr>
          <w:sz w:val="16"/>
        </w:rPr>
        <w:t>tot</w:t>
      </w:r>
      <w:r>
        <w:rPr>
          <w:spacing w:val="-6"/>
          <w:sz w:val="16"/>
        </w:rPr>
        <w:t xml:space="preserve"> </w:t>
      </w:r>
      <w:r>
        <w:rPr>
          <w:sz w:val="16"/>
        </w:rPr>
        <w:t>specialisatie</w:t>
      </w:r>
      <w:r>
        <w:rPr>
          <w:spacing w:val="-5"/>
          <w:sz w:val="16"/>
        </w:rPr>
        <w:t xml:space="preserve"> </w:t>
      </w:r>
      <w:r>
        <w:rPr>
          <w:sz w:val="16"/>
        </w:rPr>
        <w:t>noemen</w:t>
      </w:r>
      <w:r>
        <w:rPr>
          <w:spacing w:val="-5"/>
          <w:sz w:val="16"/>
        </w:rPr>
        <w:t xml:space="preserve"> </w:t>
      </w:r>
      <w:r>
        <w:rPr>
          <w:sz w:val="16"/>
        </w:rPr>
        <w:t>wij</w:t>
      </w:r>
      <w:r>
        <w:rPr>
          <w:spacing w:val="-5"/>
          <w:sz w:val="16"/>
        </w:rPr>
        <w:t xml:space="preserve"> </w:t>
      </w:r>
      <w:r>
        <w:rPr>
          <w:sz w:val="16"/>
        </w:rPr>
        <w:t>ook</w:t>
      </w:r>
      <w:r>
        <w:rPr>
          <w:spacing w:val="-3"/>
          <w:sz w:val="16"/>
        </w:rPr>
        <w:t xml:space="preserve"> </w:t>
      </w:r>
      <w:r>
        <w:rPr>
          <w:sz w:val="16"/>
        </w:rPr>
        <w:t>in</w:t>
      </w:r>
      <w:r>
        <w:rPr>
          <w:spacing w:val="-7"/>
          <w:sz w:val="16"/>
        </w:rPr>
        <w:t xml:space="preserve"> </w:t>
      </w:r>
      <w:r>
        <w:rPr>
          <w:sz w:val="16"/>
        </w:rPr>
        <w:t>het</w:t>
      </w:r>
      <w:r>
        <w:rPr>
          <w:spacing w:val="-6"/>
          <w:sz w:val="16"/>
        </w:rPr>
        <w:t xml:space="preserve"> </w:t>
      </w:r>
      <w:r>
        <w:rPr>
          <w:sz w:val="16"/>
        </w:rPr>
        <w:t>beleidsplan</w:t>
      </w:r>
      <w:r>
        <w:rPr>
          <w:spacing w:val="-5"/>
          <w:sz w:val="16"/>
        </w:rPr>
        <w:t xml:space="preserve"> </w:t>
      </w:r>
      <w:r>
        <w:rPr>
          <w:sz w:val="16"/>
        </w:rPr>
        <w:t>2022-</w:t>
      </w:r>
      <w:r>
        <w:rPr>
          <w:spacing w:val="-4"/>
          <w:sz w:val="16"/>
        </w:rPr>
        <w:t>2025</w:t>
      </w:r>
    </w:p>
  </w:footnote>
  <w:footnote w:id="8">
    <w:p w14:paraId="0111FC42" w14:textId="3D3FA2BF" w:rsidR="002E5CC0" w:rsidRDefault="002E5CC0" w:rsidP="002E5CC0">
      <w:pPr>
        <w:spacing w:before="85" w:line="183" w:lineRule="exact"/>
        <w:ind w:left="236"/>
      </w:pPr>
      <w:r>
        <w:rPr>
          <w:rStyle w:val="Voetnootmarkering"/>
        </w:rPr>
        <w:footnoteRef/>
      </w:r>
      <w:r>
        <w:t xml:space="preserve"> </w:t>
      </w:r>
      <w:r>
        <w:rPr>
          <w:sz w:val="16"/>
        </w:rPr>
        <w:t>Leerplichtige</w:t>
      </w:r>
      <w:r>
        <w:rPr>
          <w:spacing w:val="-7"/>
          <w:sz w:val="16"/>
        </w:rPr>
        <w:t xml:space="preserve"> </w:t>
      </w:r>
      <w:r>
        <w:rPr>
          <w:sz w:val="16"/>
        </w:rPr>
        <w:t>kinderen,</w:t>
      </w:r>
      <w:r>
        <w:rPr>
          <w:spacing w:val="-3"/>
          <w:sz w:val="16"/>
        </w:rPr>
        <w:t xml:space="preserve"> </w:t>
      </w:r>
      <w:r>
        <w:rPr>
          <w:sz w:val="16"/>
        </w:rPr>
        <w:t>dus</w:t>
      </w:r>
      <w:r>
        <w:rPr>
          <w:spacing w:val="-2"/>
          <w:sz w:val="16"/>
        </w:rPr>
        <w:t xml:space="preserve"> </w:t>
      </w:r>
      <w:r>
        <w:rPr>
          <w:sz w:val="16"/>
        </w:rPr>
        <w:t>exclusief</w:t>
      </w:r>
      <w:r>
        <w:rPr>
          <w:spacing w:val="-4"/>
          <w:sz w:val="16"/>
        </w:rPr>
        <w:t xml:space="preserve"> </w:t>
      </w:r>
      <w:r>
        <w:rPr>
          <w:sz w:val="16"/>
        </w:rPr>
        <w:t>de</w:t>
      </w:r>
      <w:r>
        <w:rPr>
          <w:spacing w:val="-6"/>
          <w:sz w:val="16"/>
        </w:rPr>
        <w:t xml:space="preserve"> </w:t>
      </w:r>
      <w:r>
        <w:rPr>
          <w:sz w:val="16"/>
        </w:rPr>
        <w:t>vrijgestelden</w:t>
      </w:r>
      <w:r>
        <w:rPr>
          <w:spacing w:val="-7"/>
          <w:sz w:val="16"/>
        </w:rPr>
        <w:t xml:space="preserve"> </w:t>
      </w:r>
      <w:r>
        <w:rPr>
          <w:sz w:val="16"/>
        </w:rPr>
        <w:t>op</w:t>
      </w:r>
      <w:r>
        <w:rPr>
          <w:spacing w:val="-5"/>
          <w:sz w:val="16"/>
        </w:rPr>
        <w:t xml:space="preserve"> </w:t>
      </w:r>
      <w:r>
        <w:rPr>
          <w:sz w:val="16"/>
        </w:rPr>
        <w:t>basis</w:t>
      </w:r>
      <w:r>
        <w:rPr>
          <w:spacing w:val="-4"/>
          <w:sz w:val="16"/>
        </w:rPr>
        <w:t xml:space="preserve"> </w:t>
      </w:r>
      <w:r>
        <w:rPr>
          <w:sz w:val="16"/>
        </w:rPr>
        <w:t>van</w:t>
      </w:r>
      <w:r>
        <w:rPr>
          <w:spacing w:val="-4"/>
          <w:sz w:val="16"/>
        </w:rPr>
        <w:t xml:space="preserve"> </w:t>
      </w:r>
      <w:r>
        <w:rPr>
          <w:sz w:val="16"/>
        </w:rPr>
        <w:t>artikel</w:t>
      </w:r>
      <w:r>
        <w:rPr>
          <w:spacing w:val="-6"/>
          <w:sz w:val="16"/>
        </w:rPr>
        <w:t xml:space="preserve"> </w:t>
      </w:r>
      <w:r>
        <w:rPr>
          <w:sz w:val="16"/>
        </w:rPr>
        <w:t>5</w:t>
      </w:r>
      <w:r>
        <w:rPr>
          <w:spacing w:val="-5"/>
          <w:sz w:val="16"/>
        </w:rPr>
        <w:t xml:space="preserve"> </w:t>
      </w:r>
      <w:r>
        <w:rPr>
          <w:sz w:val="16"/>
        </w:rPr>
        <w:t>onder</w:t>
      </w:r>
      <w:r>
        <w:rPr>
          <w:spacing w:val="-6"/>
          <w:sz w:val="16"/>
        </w:rPr>
        <w:t xml:space="preserve"> </w:t>
      </w:r>
      <w:r>
        <w:rPr>
          <w:spacing w:val="-5"/>
          <w:sz w:val="16"/>
        </w:rPr>
        <w:t>A.</w:t>
      </w:r>
    </w:p>
  </w:footnote>
  <w:footnote w:id="9">
    <w:p w14:paraId="0C261AC2" w14:textId="77777777" w:rsidR="002E5CC0" w:rsidRDefault="002E5CC0" w:rsidP="002E5CC0">
      <w:pPr>
        <w:ind w:left="236" w:right="1223"/>
        <w:rPr>
          <w:sz w:val="16"/>
        </w:rPr>
      </w:pPr>
      <w:r>
        <w:rPr>
          <w:rStyle w:val="Voetnootmarkering"/>
        </w:rPr>
        <w:footnoteRef/>
      </w:r>
      <w:r>
        <w:t xml:space="preserve"> </w:t>
      </w:r>
      <w:r>
        <w:rPr>
          <w:sz w:val="16"/>
        </w:rPr>
        <w:t>Hierin</w:t>
      </w:r>
      <w:r>
        <w:rPr>
          <w:spacing w:val="-2"/>
          <w:sz w:val="16"/>
        </w:rPr>
        <w:t xml:space="preserve"> </w:t>
      </w:r>
      <w:r>
        <w:rPr>
          <w:sz w:val="16"/>
        </w:rPr>
        <w:t>zijn</w:t>
      </w:r>
      <w:r>
        <w:rPr>
          <w:spacing w:val="-2"/>
          <w:sz w:val="16"/>
        </w:rPr>
        <w:t xml:space="preserve"> </w:t>
      </w:r>
      <w:r>
        <w:rPr>
          <w:sz w:val="16"/>
        </w:rPr>
        <w:t>we</w:t>
      </w:r>
      <w:r>
        <w:rPr>
          <w:spacing w:val="-5"/>
          <w:sz w:val="16"/>
        </w:rPr>
        <w:t xml:space="preserve"> </w:t>
      </w:r>
      <w:r>
        <w:rPr>
          <w:sz w:val="16"/>
        </w:rPr>
        <w:t>overigens</w:t>
      </w:r>
      <w:r>
        <w:rPr>
          <w:spacing w:val="-3"/>
          <w:sz w:val="16"/>
        </w:rPr>
        <w:t xml:space="preserve"> </w:t>
      </w:r>
      <w:r>
        <w:rPr>
          <w:sz w:val="16"/>
        </w:rPr>
        <w:t>enigszins</w:t>
      </w:r>
      <w:r>
        <w:rPr>
          <w:spacing w:val="-3"/>
          <w:sz w:val="16"/>
        </w:rPr>
        <w:t xml:space="preserve"> </w:t>
      </w:r>
      <w:r>
        <w:rPr>
          <w:sz w:val="16"/>
        </w:rPr>
        <w:t>beperkt.</w:t>
      </w:r>
      <w:r>
        <w:rPr>
          <w:spacing w:val="-2"/>
          <w:sz w:val="16"/>
        </w:rPr>
        <w:t xml:space="preserve"> </w:t>
      </w:r>
      <w:r>
        <w:rPr>
          <w:sz w:val="16"/>
        </w:rPr>
        <w:t>De</w:t>
      </w:r>
      <w:r>
        <w:rPr>
          <w:spacing w:val="-4"/>
          <w:sz w:val="16"/>
        </w:rPr>
        <w:t xml:space="preserve"> </w:t>
      </w:r>
      <w:r>
        <w:rPr>
          <w:sz w:val="16"/>
        </w:rPr>
        <w:t>vrijstelling</w:t>
      </w:r>
      <w:r>
        <w:rPr>
          <w:spacing w:val="-2"/>
          <w:sz w:val="16"/>
        </w:rPr>
        <w:t xml:space="preserve"> </w:t>
      </w:r>
      <w:r>
        <w:rPr>
          <w:sz w:val="16"/>
        </w:rPr>
        <w:t>wordt</w:t>
      </w:r>
      <w:r>
        <w:rPr>
          <w:spacing w:val="-3"/>
          <w:sz w:val="16"/>
        </w:rPr>
        <w:t xml:space="preserve"> </w:t>
      </w:r>
      <w:r>
        <w:rPr>
          <w:sz w:val="16"/>
        </w:rPr>
        <w:t>afgegeven</w:t>
      </w:r>
      <w:r>
        <w:rPr>
          <w:spacing w:val="-2"/>
          <w:sz w:val="16"/>
        </w:rPr>
        <w:t xml:space="preserve"> </w:t>
      </w:r>
      <w:r>
        <w:rPr>
          <w:sz w:val="16"/>
        </w:rPr>
        <w:t>na</w:t>
      </w:r>
      <w:r>
        <w:rPr>
          <w:spacing w:val="-2"/>
          <w:sz w:val="16"/>
        </w:rPr>
        <w:t xml:space="preserve"> </w:t>
      </w:r>
      <w:r>
        <w:rPr>
          <w:sz w:val="16"/>
        </w:rPr>
        <w:t>een</w:t>
      </w:r>
      <w:r>
        <w:rPr>
          <w:spacing w:val="-2"/>
          <w:sz w:val="16"/>
        </w:rPr>
        <w:t xml:space="preserve"> </w:t>
      </w:r>
      <w:r>
        <w:rPr>
          <w:sz w:val="16"/>
        </w:rPr>
        <w:t>advies</w:t>
      </w:r>
      <w:r>
        <w:rPr>
          <w:spacing w:val="-3"/>
          <w:sz w:val="16"/>
        </w:rPr>
        <w:t xml:space="preserve"> </w:t>
      </w:r>
      <w:r>
        <w:rPr>
          <w:sz w:val="16"/>
        </w:rPr>
        <w:t>van</w:t>
      </w:r>
      <w:r>
        <w:rPr>
          <w:spacing w:val="-2"/>
          <w:sz w:val="16"/>
        </w:rPr>
        <w:t xml:space="preserve"> </w:t>
      </w:r>
      <w:r>
        <w:rPr>
          <w:sz w:val="16"/>
        </w:rPr>
        <w:t>een</w:t>
      </w:r>
      <w:r>
        <w:rPr>
          <w:spacing w:val="-2"/>
          <w:sz w:val="16"/>
        </w:rPr>
        <w:t xml:space="preserve"> </w:t>
      </w:r>
      <w:r>
        <w:rPr>
          <w:sz w:val="16"/>
        </w:rPr>
        <w:t>onafhankelijk</w:t>
      </w:r>
      <w:r>
        <w:rPr>
          <w:spacing w:val="-1"/>
          <w:sz w:val="16"/>
        </w:rPr>
        <w:t xml:space="preserve"> </w:t>
      </w:r>
      <w:r>
        <w:rPr>
          <w:sz w:val="16"/>
        </w:rPr>
        <w:t>deskundige. Wat we doen, is alle</w:t>
      </w:r>
      <w:r>
        <w:rPr>
          <w:spacing w:val="-1"/>
          <w:sz w:val="16"/>
        </w:rPr>
        <w:t xml:space="preserve"> </w:t>
      </w:r>
      <w:r>
        <w:rPr>
          <w:sz w:val="16"/>
        </w:rPr>
        <w:t>stakeholders kritisch bevragen of er echt geen onderwijs mogelijk is. Ook zorgen we ervoor dat de onafhankelijk deskundigen handelen volgens actuele richtlijnen.</w:t>
      </w:r>
    </w:p>
    <w:p w14:paraId="0277AA90" w14:textId="2CDD34CF" w:rsidR="002E5CC0" w:rsidRDefault="002E5CC0">
      <w:pPr>
        <w:pStyle w:val="Voetnoottekst"/>
      </w:pPr>
    </w:p>
  </w:footnote>
  <w:footnote w:id="10">
    <w:p w14:paraId="0FD603B8" w14:textId="2086B764" w:rsidR="00185C3C" w:rsidRDefault="00185C3C" w:rsidP="00185C3C">
      <w:pPr>
        <w:spacing w:before="89"/>
        <w:ind w:left="236"/>
      </w:pPr>
      <w:r>
        <w:rPr>
          <w:rStyle w:val="Voetnootmarkering"/>
        </w:rPr>
        <w:footnoteRef/>
      </w:r>
      <w:r>
        <w:t xml:space="preserve"> </w:t>
      </w:r>
      <w:r>
        <w:rPr>
          <w:sz w:val="16"/>
        </w:rPr>
        <w:t>Vanzelfsprekend</w:t>
      </w:r>
      <w:r>
        <w:rPr>
          <w:spacing w:val="-8"/>
          <w:sz w:val="16"/>
        </w:rPr>
        <w:t xml:space="preserve"> </w:t>
      </w:r>
      <w:r>
        <w:rPr>
          <w:sz w:val="16"/>
        </w:rPr>
        <w:t>is</w:t>
      </w:r>
      <w:r>
        <w:rPr>
          <w:spacing w:val="-3"/>
          <w:sz w:val="16"/>
        </w:rPr>
        <w:t xml:space="preserve"> </w:t>
      </w:r>
      <w:r>
        <w:rPr>
          <w:sz w:val="16"/>
        </w:rPr>
        <w:t>dit</w:t>
      </w:r>
      <w:r>
        <w:rPr>
          <w:spacing w:val="-5"/>
          <w:sz w:val="16"/>
        </w:rPr>
        <w:t xml:space="preserve"> </w:t>
      </w:r>
      <w:r>
        <w:rPr>
          <w:sz w:val="16"/>
        </w:rPr>
        <w:t>een</w:t>
      </w:r>
      <w:r>
        <w:rPr>
          <w:spacing w:val="-7"/>
          <w:sz w:val="16"/>
        </w:rPr>
        <w:t xml:space="preserve"> </w:t>
      </w:r>
      <w:r>
        <w:rPr>
          <w:sz w:val="16"/>
        </w:rPr>
        <w:t>momentopname.</w:t>
      </w:r>
      <w:r>
        <w:rPr>
          <w:spacing w:val="-4"/>
          <w:sz w:val="16"/>
        </w:rPr>
        <w:t xml:space="preserve"> </w:t>
      </w:r>
      <w:r>
        <w:rPr>
          <w:sz w:val="16"/>
        </w:rPr>
        <w:t>Het</w:t>
      </w:r>
      <w:r>
        <w:rPr>
          <w:spacing w:val="-4"/>
          <w:sz w:val="16"/>
        </w:rPr>
        <w:t xml:space="preserve"> </w:t>
      </w:r>
      <w:r>
        <w:rPr>
          <w:sz w:val="16"/>
        </w:rPr>
        <w:t>betreft</w:t>
      </w:r>
      <w:r>
        <w:rPr>
          <w:spacing w:val="-7"/>
          <w:sz w:val="16"/>
        </w:rPr>
        <w:t xml:space="preserve"> </w:t>
      </w:r>
      <w:r>
        <w:rPr>
          <w:sz w:val="16"/>
        </w:rPr>
        <w:t>hier</w:t>
      </w:r>
      <w:r>
        <w:rPr>
          <w:spacing w:val="-6"/>
          <w:sz w:val="16"/>
        </w:rPr>
        <w:t xml:space="preserve"> </w:t>
      </w:r>
      <w:r>
        <w:rPr>
          <w:sz w:val="16"/>
        </w:rPr>
        <w:t>peildatum</w:t>
      </w:r>
      <w:r>
        <w:rPr>
          <w:spacing w:val="-4"/>
          <w:sz w:val="16"/>
        </w:rPr>
        <w:t xml:space="preserve"> </w:t>
      </w:r>
      <w:r>
        <w:rPr>
          <w:sz w:val="16"/>
        </w:rPr>
        <w:t>5</w:t>
      </w:r>
      <w:r>
        <w:rPr>
          <w:spacing w:val="-5"/>
          <w:sz w:val="16"/>
        </w:rPr>
        <w:t xml:space="preserve"> </w:t>
      </w:r>
      <w:r>
        <w:rPr>
          <w:sz w:val="16"/>
        </w:rPr>
        <w:t>augustus</w:t>
      </w:r>
      <w:r>
        <w:rPr>
          <w:spacing w:val="-4"/>
          <w:sz w:val="16"/>
        </w:rPr>
        <w:t xml:space="preserve"> 2022</w:t>
      </w:r>
    </w:p>
  </w:footnote>
  <w:footnote w:id="11">
    <w:p w14:paraId="48D4D9FD" w14:textId="179A965A" w:rsidR="00185C3C" w:rsidRDefault="00185C3C">
      <w:pPr>
        <w:pStyle w:val="Voetnoottekst"/>
      </w:pPr>
      <w:r>
        <w:rPr>
          <w:rStyle w:val="Voetnootmarkering"/>
        </w:rPr>
        <w:footnoteRef/>
      </w:r>
      <w:r>
        <w:t xml:space="preserve"> </w:t>
      </w:r>
      <w:r>
        <w:rPr>
          <w:sz w:val="16"/>
        </w:rPr>
        <w:t>Het</w:t>
      </w:r>
      <w:r>
        <w:rPr>
          <w:spacing w:val="-1"/>
          <w:sz w:val="16"/>
        </w:rPr>
        <w:t xml:space="preserve"> </w:t>
      </w:r>
      <w:r>
        <w:rPr>
          <w:sz w:val="16"/>
        </w:rPr>
        <w:t>werkelijke</w:t>
      </w:r>
      <w:r>
        <w:rPr>
          <w:spacing w:val="-2"/>
          <w:sz w:val="16"/>
        </w:rPr>
        <w:t xml:space="preserve"> </w:t>
      </w:r>
      <w:r>
        <w:rPr>
          <w:sz w:val="16"/>
        </w:rPr>
        <w:t>aantal</w:t>
      </w:r>
      <w:r>
        <w:rPr>
          <w:spacing w:val="-4"/>
          <w:sz w:val="16"/>
        </w:rPr>
        <w:t xml:space="preserve"> </w:t>
      </w:r>
      <w:r>
        <w:rPr>
          <w:sz w:val="16"/>
        </w:rPr>
        <w:t>kan</w:t>
      </w:r>
      <w:r>
        <w:rPr>
          <w:spacing w:val="-5"/>
          <w:sz w:val="16"/>
        </w:rPr>
        <w:t xml:space="preserve"> </w:t>
      </w:r>
      <w:r>
        <w:rPr>
          <w:sz w:val="16"/>
        </w:rPr>
        <w:t>hoger</w:t>
      </w:r>
      <w:r>
        <w:rPr>
          <w:spacing w:val="-2"/>
          <w:sz w:val="16"/>
        </w:rPr>
        <w:t xml:space="preserve"> </w:t>
      </w:r>
      <w:r>
        <w:rPr>
          <w:sz w:val="16"/>
        </w:rPr>
        <w:t>zijn</w:t>
      </w:r>
      <w:r>
        <w:rPr>
          <w:spacing w:val="-2"/>
          <w:sz w:val="16"/>
        </w:rPr>
        <w:t xml:space="preserve"> </w:t>
      </w:r>
      <w:r>
        <w:rPr>
          <w:sz w:val="16"/>
        </w:rPr>
        <w:t>(kinderen</w:t>
      </w:r>
      <w:r>
        <w:rPr>
          <w:spacing w:val="-2"/>
          <w:sz w:val="16"/>
        </w:rPr>
        <w:t xml:space="preserve"> </w:t>
      </w:r>
      <w:r>
        <w:rPr>
          <w:sz w:val="16"/>
        </w:rPr>
        <w:t>die</w:t>
      </w:r>
      <w:r>
        <w:rPr>
          <w:spacing w:val="-4"/>
          <w:sz w:val="16"/>
        </w:rPr>
        <w:t xml:space="preserve"> </w:t>
      </w:r>
      <w:r>
        <w:rPr>
          <w:sz w:val="16"/>
        </w:rPr>
        <w:t>nog</w:t>
      </w:r>
      <w:r>
        <w:rPr>
          <w:spacing w:val="-4"/>
          <w:sz w:val="16"/>
        </w:rPr>
        <w:t xml:space="preserve"> </w:t>
      </w:r>
      <w:r>
        <w:rPr>
          <w:sz w:val="16"/>
        </w:rPr>
        <w:t>zonder</w:t>
      </w:r>
      <w:r>
        <w:rPr>
          <w:spacing w:val="-2"/>
          <w:sz w:val="16"/>
        </w:rPr>
        <w:t xml:space="preserve"> </w:t>
      </w:r>
      <w:r>
        <w:rPr>
          <w:sz w:val="16"/>
        </w:rPr>
        <w:t>BSN</w:t>
      </w:r>
      <w:r>
        <w:rPr>
          <w:spacing w:val="-5"/>
          <w:sz w:val="16"/>
        </w:rPr>
        <w:t xml:space="preserve"> </w:t>
      </w:r>
      <w:r>
        <w:rPr>
          <w:sz w:val="16"/>
        </w:rPr>
        <w:t>zijn</w:t>
      </w:r>
      <w:r>
        <w:rPr>
          <w:spacing w:val="-2"/>
          <w:sz w:val="16"/>
        </w:rPr>
        <w:t xml:space="preserve"> </w:t>
      </w:r>
      <w:r>
        <w:rPr>
          <w:sz w:val="16"/>
        </w:rPr>
        <w:t>hebben</w:t>
      </w:r>
      <w:r>
        <w:rPr>
          <w:spacing w:val="-2"/>
          <w:sz w:val="16"/>
        </w:rPr>
        <w:t xml:space="preserve"> </w:t>
      </w:r>
      <w:r>
        <w:rPr>
          <w:sz w:val="16"/>
        </w:rPr>
        <w:t>wij</w:t>
      </w:r>
      <w:r>
        <w:rPr>
          <w:spacing w:val="-1"/>
          <w:sz w:val="16"/>
        </w:rPr>
        <w:t xml:space="preserve"> </w:t>
      </w:r>
      <w:r>
        <w:rPr>
          <w:sz w:val="16"/>
        </w:rPr>
        <w:t>niet</w:t>
      </w:r>
      <w:r>
        <w:rPr>
          <w:spacing w:val="-3"/>
          <w:sz w:val="16"/>
        </w:rPr>
        <w:t xml:space="preserve"> </w:t>
      </w:r>
      <w:r>
        <w:rPr>
          <w:sz w:val="16"/>
        </w:rPr>
        <w:t>in</w:t>
      </w:r>
      <w:r>
        <w:rPr>
          <w:spacing w:val="-2"/>
          <w:sz w:val="16"/>
        </w:rPr>
        <w:t xml:space="preserve"> </w:t>
      </w:r>
      <w:r>
        <w:rPr>
          <w:sz w:val="16"/>
        </w:rPr>
        <w:t>beeld),</w:t>
      </w:r>
      <w:r>
        <w:rPr>
          <w:spacing w:val="-3"/>
          <w:sz w:val="16"/>
        </w:rPr>
        <w:t xml:space="preserve"> </w:t>
      </w:r>
      <w:r>
        <w:rPr>
          <w:sz w:val="16"/>
        </w:rPr>
        <w:t>maar</w:t>
      </w:r>
      <w:r>
        <w:rPr>
          <w:spacing w:val="-4"/>
          <w:sz w:val="16"/>
        </w:rPr>
        <w:t xml:space="preserve"> </w:t>
      </w:r>
      <w:r>
        <w:rPr>
          <w:sz w:val="16"/>
        </w:rPr>
        <w:t>ook lager</w:t>
      </w:r>
      <w:r>
        <w:rPr>
          <w:spacing w:val="-2"/>
          <w:sz w:val="16"/>
        </w:rPr>
        <w:t xml:space="preserve"> </w:t>
      </w:r>
      <w:r>
        <w:rPr>
          <w:sz w:val="16"/>
        </w:rPr>
        <w:t>(doordat Oekraïners onze gemeenten weer hebben verlaten, maar nog wel een gemeente-inschrijving hebben).</w:t>
      </w:r>
    </w:p>
  </w:footnote>
  <w:footnote w:id="12">
    <w:p w14:paraId="10DF677F" w14:textId="291305FD" w:rsidR="00542DC4" w:rsidRDefault="00542DC4">
      <w:pPr>
        <w:pStyle w:val="Voetnoottekst"/>
      </w:pPr>
      <w:r>
        <w:rPr>
          <w:rStyle w:val="Voetnootmarkering"/>
        </w:rPr>
        <w:footnoteRef/>
      </w:r>
      <w:r>
        <w:t xml:space="preserve"> </w:t>
      </w:r>
      <w:r>
        <w:rPr>
          <w:spacing w:val="-2"/>
          <w:sz w:val="16"/>
        </w:rPr>
        <w:t>https://ingrado.nl/assets/uploads/Rapport_Leerplicht_in_het_primair_onderwijs_18_april_2018.pdf</w:t>
      </w:r>
    </w:p>
  </w:footnote>
  <w:footnote w:id="13">
    <w:p w14:paraId="5BC70DFC" w14:textId="2BD22183" w:rsidR="00A217CC" w:rsidRDefault="00A217CC">
      <w:pPr>
        <w:pStyle w:val="Voetnoottekst"/>
      </w:pPr>
      <w:r>
        <w:rPr>
          <w:rStyle w:val="Voetnootmarkering"/>
        </w:rPr>
        <w:footnoteRef/>
      </w:r>
      <w:r>
        <w:t xml:space="preserve"> </w:t>
      </w:r>
      <w:r w:rsidRPr="00CB500E">
        <w:rPr>
          <w:sz w:val="16"/>
          <w:szCs w:val="16"/>
        </w:rPr>
        <w:t>Volgens</w:t>
      </w:r>
      <w:r w:rsidRPr="00CB500E">
        <w:rPr>
          <w:spacing w:val="-2"/>
          <w:sz w:val="16"/>
          <w:szCs w:val="16"/>
        </w:rPr>
        <w:t xml:space="preserve"> </w:t>
      </w:r>
      <w:r w:rsidRPr="00CB500E">
        <w:rPr>
          <w:sz w:val="16"/>
          <w:szCs w:val="16"/>
        </w:rPr>
        <w:t>de</w:t>
      </w:r>
      <w:r w:rsidRPr="00CB500E">
        <w:rPr>
          <w:spacing w:val="-2"/>
          <w:sz w:val="16"/>
          <w:szCs w:val="16"/>
        </w:rPr>
        <w:t xml:space="preserve"> </w:t>
      </w:r>
      <w:r w:rsidRPr="00CB500E">
        <w:rPr>
          <w:sz w:val="16"/>
          <w:szCs w:val="16"/>
        </w:rPr>
        <w:t>methode:</w:t>
      </w:r>
      <w:r w:rsidRPr="00CB500E">
        <w:rPr>
          <w:spacing w:val="-3"/>
          <w:sz w:val="16"/>
          <w:szCs w:val="16"/>
        </w:rPr>
        <w:t xml:space="preserve"> </w:t>
      </w:r>
      <w:r w:rsidRPr="00CB500E">
        <w:rPr>
          <w:sz w:val="16"/>
          <w:szCs w:val="16"/>
        </w:rPr>
        <w:t>Helemaal</w:t>
      </w:r>
      <w:r w:rsidRPr="00CB500E">
        <w:rPr>
          <w:spacing w:val="-1"/>
          <w:sz w:val="16"/>
          <w:szCs w:val="16"/>
        </w:rPr>
        <w:t xml:space="preserve"> </w:t>
      </w:r>
      <w:r w:rsidRPr="00CB500E">
        <w:rPr>
          <w:sz w:val="16"/>
          <w:szCs w:val="16"/>
        </w:rPr>
        <w:t>Eens</w:t>
      </w:r>
      <w:r w:rsidRPr="00CB500E">
        <w:rPr>
          <w:spacing w:val="-2"/>
          <w:sz w:val="16"/>
          <w:szCs w:val="16"/>
        </w:rPr>
        <w:t xml:space="preserve"> </w:t>
      </w:r>
      <w:r w:rsidRPr="00CB500E">
        <w:rPr>
          <w:sz w:val="16"/>
          <w:szCs w:val="16"/>
        </w:rPr>
        <w:t>=</w:t>
      </w:r>
      <w:r w:rsidRPr="00CB500E">
        <w:rPr>
          <w:spacing w:val="-2"/>
          <w:sz w:val="16"/>
          <w:szCs w:val="16"/>
        </w:rPr>
        <w:t xml:space="preserve"> </w:t>
      </w:r>
      <w:r w:rsidRPr="00CB500E">
        <w:rPr>
          <w:sz w:val="16"/>
          <w:szCs w:val="16"/>
        </w:rPr>
        <w:t>10,</w:t>
      </w:r>
      <w:r w:rsidRPr="00CB500E">
        <w:rPr>
          <w:spacing w:val="-3"/>
          <w:sz w:val="16"/>
          <w:szCs w:val="16"/>
        </w:rPr>
        <w:t xml:space="preserve"> </w:t>
      </w:r>
      <w:r w:rsidRPr="00CB500E">
        <w:rPr>
          <w:sz w:val="16"/>
          <w:szCs w:val="16"/>
        </w:rPr>
        <w:t>Beetje</w:t>
      </w:r>
      <w:r w:rsidRPr="00CB500E">
        <w:rPr>
          <w:spacing w:val="-1"/>
          <w:sz w:val="16"/>
          <w:szCs w:val="16"/>
        </w:rPr>
        <w:t xml:space="preserve"> </w:t>
      </w:r>
      <w:r w:rsidRPr="00CB500E">
        <w:rPr>
          <w:sz w:val="16"/>
          <w:szCs w:val="16"/>
        </w:rPr>
        <w:t>eens</w:t>
      </w:r>
      <w:r w:rsidRPr="00CB500E">
        <w:rPr>
          <w:spacing w:val="-2"/>
          <w:sz w:val="16"/>
          <w:szCs w:val="16"/>
        </w:rPr>
        <w:t xml:space="preserve"> </w:t>
      </w:r>
      <w:r w:rsidRPr="00CB500E">
        <w:rPr>
          <w:sz w:val="16"/>
          <w:szCs w:val="16"/>
        </w:rPr>
        <w:t>=</w:t>
      </w:r>
      <w:r w:rsidRPr="00CB500E">
        <w:rPr>
          <w:spacing w:val="-2"/>
          <w:sz w:val="16"/>
          <w:szCs w:val="16"/>
        </w:rPr>
        <w:t xml:space="preserve"> </w:t>
      </w:r>
      <w:r w:rsidRPr="00CB500E">
        <w:rPr>
          <w:sz w:val="16"/>
          <w:szCs w:val="16"/>
        </w:rPr>
        <w:t>7,</w:t>
      </w:r>
      <w:r w:rsidRPr="00CB500E">
        <w:rPr>
          <w:spacing w:val="-3"/>
          <w:sz w:val="16"/>
          <w:szCs w:val="16"/>
        </w:rPr>
        <w:t xml:space="preserve"> </w:t>
      </w:r>
      <w:r w:rsidRPr="00CB500E">
        <w:rPr>
          <w:sz w:val="16"/>
          <w:szCs w:val="16"/>
        </w:rPr>
        <w:t>Neutraal</w:t>
      </w:r>
      <w:r w:rsidRPr="00CB500E">
        <w:rPr>
          <w:spacing w:val="-4"/>
          <w:sz w:val="16"/>
          <w:szCs w:val="16"/>
        </w:rPr>
        <w:t xml:space="preserve"> </w:t>
      </w:r>
      <w:r w:rsidRPr="00CB500E">
        <w:rPr>
          <w:sz w:val="16"/>
          <w:szCs w:val="16"/>
        </w:rPr>
        <w:t>=</w:t>
      </w:r>
      <w:r w:rsidRPr="00CB500E">
        <w:rPr>
          <w:spacing w:val="-2"/>
          <w:sz w:val="16"/>
          <w:szCs w:val="16"/>
        </w:rPr>
        <w:t xml:space="preserve"> </w:t>
      </w:r>
      <w:r w:rsidRPr="00CB500E">
        <w:rPr>
          <w:sz w:val="16"/>
          <w:szCs w:val="16"/>
        </w:rPr>
        <w:t>5,5,</w:t>
      </w:r>
      <w:r w:rsidRPr="00CB500E">
        <w:rPr>
          <w:spacing w:val="-3"/>
          <w:sz w:val="16"/>
          <w:szCs w:val="16"/>
        </w:rPr>
        <w:t xml:space="preserve"> </w:t>
      </w:r>
      <w:r w:rsidRPr="00CB500E">
        <w:rPr>
          <w:sz w:val="16"/>
          <w:szCs w:val="16"/>
        </w:rPr>
        <w:t>Beetje</w:t>
      </w:r>
      <w:r w:rsidRPr="00CB500E">
        <w:rPr>
          <w:spacing w:val="-3"/>
          <w:sz w:val="16"/>
          <w:szCs w:val="16"/>
        </w:rPr>
        <w:t xml:space="preserve"> </w:t>
      </w:r>
      <w:r w:rsidRPr="00CB500E">
        <w:rPr>
          <w:sz w:val="16"/>
          <w:szCs w:val="16"/>
        </w:rPr>
        <w:t>Oneens</w:t>
      </w:r>
      <w:r w:rsidRPr="00CB500E">
        <w:rPr>
          <w:spacing w:val="-2"/>
          <w:sz w:val="16"/>
          <w:szCs w:val="16"/>
        </w:rPr>
        <w:t xml:space="preserve"> </w:t>
      </w:r>
      <w:r w:rsidRPr="00CB500E">
        <w:rPr>
          <w:sz w:val="16"/>
          <w:szCs w:val="16"/>
        </w:rPr>
        <w:t>=</w:t>
      </w:r>
      <w:r w:rsidRPr="00CB500E">
        <w:rPr>
          <w:spacing w:val="-2"/>
          <w:sz w:val="16"/>
          <w:szCs w:val="16"/>
        </w:rPr>
        <w:t xml:space="preserve"> </w:t>
      </w:r>
      <w:r w:rsidRPr="00CB500E">
        <w:rPr>
          <w:sz w:val="16"/>
          <w:szCs w:val="16"/>
        </w:rPr>
        <w:t>4, Helemaal oneens = 1</w:t>
      </w:r>
    </w:p>
  </w:footnote>
  <w:footnote w:id="14">
    <w:p w14:paraId="28C36D07" w14:textId="43FF0F9B" w:rsidR="00245DF1" w:rsidRPr="00245DF1" w:rsidRDefault="00245DF1" w:rsidP="00245DF1">
      <w:pPr>
        <w:spacing w:before="85"/>
        <w:ind w:left="236"/>
        <w:rPr>
          <w:sz w:val="16"/>
        </w:rPr>
      </w:pPr>
      <w:r>
        <w:rPr>
          <w:rStyle w:val="Voetnootmarkering"/>
        </w:rPr>
        <w:footnoteRef/>
      </w:r>
      <w:r>
        <w:t xml:space="preserve"> </w:t>
      </w:r>
      <w:hyperlink r:id="rId1">
        <w:r>
          <w:rPr>
            <w:color w:val="0462C1"/>
            <w:spacing w:val="-2"/>
            <w:sz w:val="16"/>
            <w:u w:val="single" w:color="0462C1"/>
          </w:rPr>
          <w:t>https://www.rijksoverheid.nl/documenten/publicaties/2021/07/06/werkagenda-jeugdwerkloosheid</w:t>
        </w:r>
      </w:hyperlink>
    </w:p>
  </w:footnote>
  <w:footnote w:id="15">
    <w:p w14:paraId="61D6376F" w14:textId="0FC998FE" w:rsidR="00245DF1" w:rsidRDefault="00245DF1">
      <w:pPr>
        <w:pStyle w:val="Voetnoottekst"/>
      </w:pPr>
      <w:r>
        <w:rPr>
          <w:rStyle w:val="Voetnootmarkering"/>
        </w:rPr>
        <w:footnoteRef/>
      </w:r>
      <w:r>
        <w:t xml:space="preserve"> </w:t>
      </w:r>
      <w:r>
        <w:rPr>
          <w:sz w:val="16"/>
        </w:rPr>
        <w:t>UWV</w:t>
      </w:r>
      <w:r>
        <w:rPr>
          <w:spacing w:val="-6"/>
          <w:sz w:val="16"/>
        </w:rPr>
        <w:t xml:space="preserve"> </w:t>
      </w:r>
      <w:r>
        <w:rPr>
          <w:sz w:val="16"/>
        </w:rPr>
        <w:t>staat</w:t>
      </w:r>
      <w:r>
        <w:rPr>
          <w:spacing w:val="-8"/>
          <w:sz w:val="16"/>
        </w:rPr>
        <w:t xml:space="preserve"> </w:t>
      </w:r>
      <w:r>
        <w:rPr>
          <w:sz w:val="16"/>
        </w:rPr>
        <w:t>voor</w:t>
      </w:r>
      <w:r>
        <w:rPr>
          <w:spacing w:val="-6"/>
          <w:sz w:val="16"/>
        </w:rPr>
        <w:t xml:space="preserve"> </w:t>
      </w:r>
      <w:r>
        <w:rPr>
          <w:sz w:val="16"/>
        </w:rPr>
        <w:t>Uitvoeringsinstituut</w:t>
      </w:r>
      <w:r>
        <w:rPr>
          <w:spacing w:val="-6"/>
          <w:sz w:val="16"/>
        </w:rPr>
        <w:t xml:space="preserve"> </w:t>
      </w:r>
      <w:r>
        <w:rPr>
          <w:spacing w:val="-2"/>
          <w:sz w:val="16"/>
        </w:rPr>
        <w:t>Werknemersverzekeringen.</w:t>
      </w:r>
    </w:p>
  </w:footnote>
  <w:footnote w:id="16">
    <w:p w14:paraId="2F808701" w14:textId="4A2C3BB0" w:rsidR="00245DF1" w:rsidRDefault="00245DF1">
      <w:pPr>
        <w:pStyle w:val="Voetnoottekst"/>
      </w:pPr>
      <w:r>
        <w:rPr>
          <w:rStyle w:val="Voetnootmarkering"/>
        </w:rPr>
        <w:footnoteRef/>
      </w:r>
      <w:r>
        <w:t xml:space="preserve"> </w:t>
      </w:r>
      <w:r>
        <w:rPr>
          <w:sz w:val="16"/>
        </w:rPr>
        <w:t>Samenwerkingsorganisatie</w:t>
      </w:r>
      <w:r>
        <w:rPr>
          <w:spacing w:val="-5"/>
          <w:sz w:val="16"/>
        </w:rPr>
        <w:t xml:space="preserve"> </w:t>
      </w:r>
      <w:r>
        <w:rPr>
          <w:sz w:val="16"/>
        </w:rPr>
        <w:t>Beroepsonderwijs</w:t>
      </w:r>
      <w:r>
        <w:rPr>
          <w:spacing w:val="-1"/>
          <w:sz w:val="16"/>
        </w:rPr>
        <w:t xml:space="preserve"> </w:t>
      </w:r>
      <w:r>
        <w:rPr>
          <w:sz w:val="16"/>
        </w:rPr>
        <w:t>(SBB)</w:t>
      </w:r>
      <w:r>
        <w:rPr>
          <w:spacing w:val="-3"/>
          <w:sz w:val="16"/>
        </w:rPr>
        <w:t xml:space="preserve"> </w:t>
      </w:r>
      <w:r>
        <w:rPr>
          <w:sz w:val="16"/>
        </w:rPr>
        <w:t>werkt</w:t>
      </w:r>
      <w:r>
        <w:rPr>
          <w:spacing w:val="-4"/>
          <w:sz w:val="16"/>
        </w:rPr>
        <w:t xml:space="preserve"> </w:t>
      </w:r>
      <w:r>
        <w:rPr>
          <w:sz w:val="16"/>
        </w:rPr>
        <w:t>samen</w:t>
      </w:r>
      <w:r>
        <w:rPr>
          <w:spacing w:val="-6"/>
          <w:sz w:val="16"/>
        </w:rPr>
        <w:t xml:space="preserve"> </w:t>
      </w:r>
      <w:r>
        <w:rPr>
          <w:sz w:val="16"/>
        </w:rPr>
        <w:t>met</w:t>
      </w:r>
      <w:r>
        <w:rPr>
          <w:spacing w:val="-2"/>
          <w:sz w:val="16"/>
        </w:rPr>
        <w:t xml:space="preserve"> </w:t>
      </w:r>
      <w:r>
        <w:rPr>
          <w:sz w:val="16"/>
        </w:rPr>
        <w:t>diverse</w:t>
      </w:r>
      <w:r>
        <w:rPr>
          <w:spacing w:val="-3"/>
          <w:sz w:val="16"/>
        </w:rPr>
        <w:t xml:space="preserve"> </w:t>
      </w:r>
      <w:r>
        <w:rPr>
          <w:sz w:val="16"/>
        </w:rPr>
        <w:t>partners</w:t>
      </w:r>
      <w:r>
        <w:rPr>
          <w:spacing w:val="-1"/>
          <w:sz w:val="16"/>
        </w:rPr>
        <w:t xml:space="preserve"> </w:t>
      </w:r>
      <w:r>
        <w:rPr>
          <w:sz w:val="16"/>
        </w:rPr>
        <w:t>uit</w:t>
      </w:r>
      <w:r>
        <w:rPr>
          <w:spacing w:val="-2"/>
          <w:sz w:val="16"/>
        </w:rPr>
        <w:t xml:space="preserve"> </w:t>
      </w:r>
      <w:r>
        <w:rPr>
          <w:sz w:val="16"/>
        </w:rPr>
        <w:t>het</w:t>
      </w:r>
      <w:r>
        <w:rPr>
          <w:spacing w:val="-2"/>
          <w:sz w:val="16"/>
        </w:rPr>
        <w:t xml:space="preserve"> </w:t>
      </w:r>
      <w:r>
        <w:rPr>
          <w:sz w:val="16"/>
        </w:rPr>
        <w:t>onderwijs</w:t>
      </w:r>
      <w:r>
        <w:rPr>
          <w:spacing w:val="-1"/>
          <w:sz w:val="16"/>
        </w:rPr>
        <w:t xml:space="preserve"> </w:t>
      </w:r>
      <w:r>
        <w:rPr>
          <w:sz w:val="16"/>
        </w:rPr>
        <w:t>en</w:t>
      </w:r>
      <w:r>
        <w:rPr>
          <w:spacing w:val="-3"/>
          <w:sz w:val="16"/>
        </w:rPr>
        <w:t xml:space="preserve"> </w:t>
      </w:r>
      <w:r>
        <w:rPr>
          <w:sz w:val="16"/>
        </w:rPr>
        <w:t>het</w:t>
      </w:r>
      <w:r>
        <w:rPr>
          <w:spacing w:val="-2"/>
          <w:sz w:val="16"/>
        </w:rPr>
        <w:t xml:space="preserve"> </w:t>
      </w:r>
      <w:r>
        <w:rPr>
          <w:sz w:val="16"/>
        </w:rPr>
        <w:t>bedrijfsleven aan optimale aansluiting van het beroepsonderwijs op de arbeidsmarkt.</w:t>
      </w:r>
    </w:p>
  </w:footnote>
  <w:footnote w:id="17">
    <w:p w14:paraId="712BF8A8" w14:textId="1EB761C0" w:rsidR="0005436B" w:rsidRDefault="0005436B">
      <w:pPr>
        <w:pStyle w:val="Voetnoottekst"/>
      </w:pPr>
      <w:r>
        <w:rPr>
          <w:rStyle w:val="Voetnootmarkering"/>
        </w:rPr>
        <w:footnoteRef/>
      </w:r>
      <w:r>
        <w:t xml:space="preserve"> </w:t>
      </w:r>
      <w:r>
        <w:rPr>
          <w:sz w:val="16"/>
        </w:rPr>
        <w:t>Wij ontvangen informatie over de</w:t>
      </w:r>
      <w:r>
        <w:rPr>
          <w:spacing w:val="-1"/>
          <w:sz w:val="16"/>
        </w:rPr>
        <w:t xml:space="preserve"> </w:t>
      </w:r>
      <w:r>
        <w:rPr>
          <w:sz w:val="16"/>
        </w:rPr>
        <w:t>inkomenspositie van onze doelgroep via SUWINET, een elektronische infrastructuur voor gemeenten</w:t>
      </w:r>
      <w:r>
        <w:rPr>
          <w:spacing w:val="-2"/>
          <w:sz w:val="16"/>
        </w:rPr>
        <w:t xml:space="preserve"> </w:t>
      </w:r>
      <w:r>
        <w:rPr>
          <w:sz w:val="16"/>
        </w:rPr>
        <w:t>om</w:t>
      </w:r>
      <w:r>
        <w:rPr>
          <w:spacing w:val="-3"/>
          <w:sz w:val="16"/>
        </w:rPr>
        <w:t xml:space="preserve"> </w:t>
      </w:r>
      <w:r>
        <w:rPr>
          <w:sz w:val="16"/>
        </w:rPr>
        <w:t>hun</w:t>
      </w:r>
      <w:r>
        <w:rPr>
          <w:spacing w:val="-2"/>
          <w:sz w:val="16"/>
        </w:rPr>
        <w:t xml:space="preserve"> </w:t>
      </w:r>
      <w:r>
        <w:rPr>
          <w:sz w:val="16"/>
        </w:rPr>
        <w:t>wettelijke</w:t>
      </w:r>
      <w:r>
        <w:rPr>
          <w:spacing w:val="-4"/>
          <w:sz w:val="16"/>
        </w:rPr>
        <w:t xml:space="preserve"> </w:t>
      </w:r>
      <w:r>
        <w:rPr>
          <w:sz w:val="16"/>
        </w:rPr>
        <w:t>taak</w:t>
      </w:r>
      <w:r>
        <w:rPr>
          <w:spacing w:val="-3"/>
          <w:sz w:val="16"/>
        </w:rPr>
        <w:t xml:space="preserve"> </w:t>
      </w:r>
      <w:r>
        <w:rPr>
          <w:sz w:val="16"/>
        </w:rPr>
        <w:t>te</w:t>
      </w:r>
      <w:r>
        <w:rPr>
          <w:spacing w:val="-4"/>
          <w:sz w:val="16"/>
        </w:rPr>
        <w:t xml:space="preserve"> </w:t>
      </w:r>
      <w:r>
        <w:rPr>
          <w:sz w:val="16"/>
        </w:rPr>
        <w:t>kunnen</w:t>
      </w:r>
      <w:r>
        <w:rPr>
          <w:spacing w:val="-2"/>
          <w:sz w:val="16"/>
        </w:rPr>
        <w:t xml:space="preserve"> </w:t>
      </w:r>
      <w:r>
        <w:rPr>
          <w:sz w:val="16"/>
        </w:rPr>
        <w:t>uitoefenen.</w:t>
      </w:r>
      <w:r>
        <w:rPr>
          <w:spacing w:val="-3"/>
          <w:sz w:val="16"/>
        </w:rPr>
        <w:t xml:space="preserve"> </w:t>
      </w:r>
      <w:r>
        <w:rPr>
          <w:sz w:val="16"/>
        </w:rPr>
        <w:t>Op</w:t>
      </w:r>
      <w:r>
        <w:rPr>
          <w:spacing w:val="-2"/>
          <w:sz w:val="16"/>
        </w:rPr>
        <w:t xml:space="preserve"> </w:t>
      </w:r>
      <w:r>
        <w:rPr>
          <w:sz w:val="16"/>
        </w:rPr>
        <w:t>basis</w:t>
      </w:r>
      <w:r>
        <w:rPr>
          <w:spacing w:val="-3"/>
          <w:sz w:val="16"/>
        </w:rPr>
        <w:t xml:space="preserve"> </w:t>
      </w:r>
      <w:r>
        <w:rPr>
          <w:sz w:val="16"/>
        </w:rPr>
        <w:t>van</w:t>
      </w:r>
      <w:r>
        <w:rPr>
          <w:spacing w:val="-2"/>
          <w:sz w:val="16"/>
        </w:rPr>
        <w:t xml:space="preserve"> </w:t>
      </w:r>
      <w:r>
        <w:rPr>
          <w:sz w:val="16"/>
        </w:rPr>
        <w:t>deze</w:t>
      </w:r>
      <w:r>
        <w:rPr>
          <w:spacing w:val="-2"/>
          <w:sz w:val="16"/>
        </w:rPr>
        <w:t xml:space="preserve"> </w:t>
      </w:r>
      <w:r>
        <w:rPr>
          <w:sz w:val="16"/>
        </w:rPr>
        <w:t>informatie</w:t>
      </w:r>
      <w:r>
        <w:rPr>
          <w:spacing w:val="-4"/>
          <w:sz w:val="16"/>
        </w:rPr>
        <w:t xml:space="preserve"> </w:t>
      </w:r>
      <w:r>
        <w:rPr>
          <w:sz w:val="16"/>
        </w:rPr>
        <w:t>kunnen</w:t>
      </w:r>
      <w:r>
        <w:rPr>
          <w:spacing w:val="-2"/>
          <w:sz w:val="16"/>
        </w:rPr>
        <w:t xml:space="preserve"> </w:t>
      </w:r>
      <w:r>
        <w:rPr>
          <w:sz w:val="16"/>
        </w:rPr>
        <w:t>wij</w:t>
      </w:r>
      <w:r>
        <w:rPr>
          <w:spacing w:val="-1"/>
          <w:sz w:val="16"/>
        </w:rPr>
        <w:t xml:space="preserve"> </w:t>
      </w:r>
      <w:r>
        <w:rPr>
          <w:sz w:val="16"/>
        </w:rPr>
        <w:t>onze</w:t>
      </w:r>
      <w:r>
        <w:rPr>
          <w:spacing w:val="-2"/>
          <w:sz w:val="16"/>
        </w:rPr>
        <w:t xml:space="preserve"> </w:t>
      </w:r>
      <w:r>
        <w:rPr>
          <w:sz w:val="16"/>
        </w:rPr>
        <w:t>doelgroep</w:t>
      </w:r>
      <w:r>
        <w:rPr>
          <w:spacing w:val="-1"/>
          <w:sz w:val="16"/>
        </w:rPr>
        <w:t xml:space="preserve"> </w:t>
      </w:r>
      <w:r>
        <w:rPr>
          <w:sz w:val="16"/>
        </w:rPr>
        <w:t>–</w:t>
      </w:r>
      <w:r>
        <w:rPr>
          <w:spacing w:val="-2"/>
          <w:sz w:val="16"/>
        </w:rPr>
        <w:t xml:space="preserve"> </w:t>
      </w:r>
      <w:r>
        <w:rPr>
          <w:sz w:val="16"/>
        </w:rPr>
        <w:t>kwetsbare vsv’ers scheiden van de vsv’ers die werk hebben en zelfstandig in hun levensonderhoud kunnen voorzien</w:t>
      </w:r>
      <w:r>
        <w:t>.</w:t>
      </w:r>
    </w:p>
  </w:footnote>
  <w:footnote w:id="18">
    <w:p w14:paraId="5F2FECBA" w14:textId="77777777" w:rsidR="0005436B" w:rsidRDefault="0005436B" w:rsidP="0005436B">
      <w:pPr>
        <w:spacing w:line="214" w:lineRule="exact"/>
        <w:ind w:left="236"/>
        <w:rPr>
          <w:sz w:val="16"/>
        </w:rPr>
      </w:pPr>
      <w:r>
        <w:rPr>
          <w:rStyle w:val="Voetnootmarkering"/>
        </w:rPr>
        <w:footnoteRef/>
      </w:r>
      <w:r>
        <w:t xml:space="preserve"> </w:t>
      </w:r>
      <w:hyperlink r:id="rId2">
        <w:r>
          <w:rPr>
            <w:color w:val="0462C1"/>
            <w:spacing w:val="-2"/>
            <w:sz w:val="16"/>
            <w:u w:val="single" w:color="0462C1"/>
          </w:rPr>
          <w:t>https://www.werk.nl/arbeidsmarktinformatie/prognose-trends/spanningsindicator-arbeidsmarkt-voor-het-eerst-zeer-</w:t>
        </w:r>
        <w:r>
          <w:rPr>
            <w:color w:val="0462C1"/>
            <w:spacing w:val="-4"/>
            <w:sz w:val="16"/>
            <w:u w:val="single" w:color="0462C1"/>
          </w:rPr>
          <w:t>krap</w:t>
        </w:r>
      </w:hyperlink>
    </w:p>
    <w:p w14:paraId="76E46B57" w14:textId="4C998F09" w:rsidR="0005436B" w:rsidRDefault="0005436B">
      <w:pPr>
        <w:pStyle w:val="Voetnoottekst"/>
      </w:pPr>
    </w:p>
  </w:footnote>
  <w:footnote w:id="19">
    <w:p w14:paraId="263D7DCA" w14:textId="4AD92CBD" w:rsidR="0005436B" w:rsidRDefault="0005436B">
      <w:pPr>
        <w:pStyle w:val="Voetnoottekst"/>
      </w:pPr>
      <w:r>
        <w:rPr>
          <w:rStyle w:val="Voetnootmarkering"/>
        </w:rPr>
        <w:footnoteRef/>
      </w:r>
      <w:r>
        <w:t xml:space="preserve"> </w:t>
      </w:r>
      <w:r>
        <w:rPr>
          <w:sz w:val="16"/>
        </w:rPr>
        <w:t>De RMC doelgroep betreft alle jongeren van 18 tot 23 jaar zonder schoolinschrijving, zonder inkomen/met beperkt inkomen, zonder</w:t>
      </w:r>
      <w:r>
        <w:rPr>
          <w:spacing w:val="-4"/>
          <w:sz w:val="16"/>
        </w:rPr>
        <w:t xml:space="preserve"> </w:t>
      </w:r>
      <w:r>
        <w:rPr>
          <w:sz w:val="16"/>
        </w:rPr>
        <w:t>uitkering</w:t>
      </w:r>
      <w:r>
        <w:rPr>
          <w:spacing w:val="-4"/>
          <w:sz w:val="16"/>
        </w:rPr>
        <w:t xml:space="preserve"> </w:t>
      </w:r>
      <w:r>
        <w:rPr>
          <w:sz w:val="16"/>
        </w:rPr>
        <w:t>en</w:t>
      </w:r>
      <w:r>
        <w:rPr>
          <w:spacing w:val="-5"/>
          <w:sz w:val="16"/>
        </w:rPr>
        <w:t xml:space="preserve"> </w:t>
      </w:r>
      <w:r>
        <w:rPr>
          <w:sz w:val="16"/>
        </w:rPr>
        <w:t>zonder</w:t>
      </w:r>
      <w:r>
        <w:rPr>
          <w:spacing w:val="-4"/>
          <w:sz w:val="16"/>
        </w:rPr>
        <w:t xml:space="preserve"> </w:t>
      </w:r>
      <w:r>
        <w:rPr>
          <w:sz w:val="16"/>
        </w:rPr>
        <w:t>diploma</w:t>
      </w:r>
      <w:r>
        <w:rPr>
          <w:spacing w:val="-4"/>
          <w:sz w:val="16"/>
        </w:rPr>
        <w:t xml:space="preserve"> </w:t>
      </w:r>
      <w:r>
        <w:rPr>
          <w:sz w:val="16"/>
        </w:rPr>
        <w:t>vanaf</w:t>
      </w:r>
      <w:r>
        <w:rPr>
          <w:spacing w:val="-5"/>
          <w:sz w:val="16"/>
        </w:rPr>
        <w:t xml:space="preserve"> </w:t>
      </w:r>
      <w:r>
        <w:rPr>
          <w:sz w:val="16"/>
        </w:rPr>
        <w:t>mbo2/Havo.</w:t>
      </w:r>
      <w:r>
        <w:rPr>
          <w:spacing w:val="-3"/>
          <w:sz w:val="16"/>
        </w:rPr>
        <w:t xml:space="preserve"> </w:t>
      </w:r>
      <w:r>
        <w:rPr>
          <w:sz w:val="16"/>
        </w:rPr>
        <w:t>Zie</w:t>
      </w:r>
      <w:r>
        <w:rPr>
          <w:spacing w:val="-5"/>
          <w:sz w:val="16"/>
        </w:rPr>
        <w:t xml:space="preserve"> </w:t>
      </w:r>
      <w:r>
        <w:rPr>
          <w:sz w:val="16"/>
        </w:rPr>
        <w:t>ook</w:t>
      </w:r>
      <w:r>
        <w:rPr>
          <w:spacing w:val="-4"/>
          <w:sz w:val="16"/>
        </w:rPr>
        <w:t xml:space="preserve"> </w:t>
      </w:r>
      <w:r>
        <w:rPr>
          <w:sz w:val="16"/>
        </w:rPr>
        <w:t>https://</w:t>
      </w:r>
      <w:hyperlink r:id="rId3">
        <w:r>
          <w:rPr>
            <w:sz w:val="16"/>
          </w:rPr>
          <w:t>www.rijksoverheid.nl/onderwerpen/vsv/aanpak-voortijdig-</w:t>
        </w:r>
      </w:hyperlink>
      <w:r>
        <w:rPr>
          <w:sz w:val="16"/>
        </w:rPr>
        <w:t xml:space="preserve"> </w:t>
      </w:r>
      <w:r>
        <w:rPr>
          <w:spacing w:val="-2"/>
          <w:sz w:val="16"/>
        </w:rPr>
        <w:t>schoolverlaten-vsv</w:t>
      </w:r>
    </w:p>
  </w:footnote>
  <w:footnote w:id="20">
    <w:p w14:paraId="53552B9C" w14:textId="092CD6E7" w:rsidR="00700087" w:rsidRPr="00700087" w:rsidRDefault="00700087" w:rsidP="00700087">
      <w:pPr>
        <w:spacing w:before="89" w:line="254" w:lineRule="auto"/>
        <w:ind w:left="236" w:right="1361"/>
        <w:rPr>
          <w:sz w:val="16"/>
        </w:rPr>
      </w:pPr>
      <w:r>
        <w:rPr>
          <w:rStyle w:val="Voetnootmarkering"/>
        </w:rPr>
        <w:footnoteRef/>
      </w:r>
      <w:r>
        <w:t xml:space="preserve"> </w:t>
      </w:r>
      <w:r>
        <w:rPr>
          <w:sz w:val="16"/>
        </w:rPr>
        <w:t>Er</w:t>
      </w:r>
      <w:r>
        <w:rPr>
          <w:spacing w:val="-2"/>
          <w:sz w:val="16"/>
        </w:rPr>
        <w:t xml:space="preserve"> </w:t>
      </w:r>
      <w:r>
        <w:rPr>
          <w:sz w:val="16"/>
        </w:rPr>
        <w:t>zit een</w:t>
      </w:r>
      <w:r>
        <w:rPr>
          <w:spacing w:val="-5"/>
          <w:sz w:val="16"/>
        </w:rPr>
        <w:t xml:space="preserve"> </w:t>
      </w:r>
      <w:r>
        <w:rPr>
          <w:sz w:val="16"/>
        </w:rPr>
        <w:t>vertraging</w:t>
      </w:r>
      <w:r>
        <w:rPr>
          <w:spacing w:val="-2"/>
          <w:sz w:val="16"/>
        </w:rPr>
        <w:t xml:space="preserve"> </w:t>
      </w:r>
      <w:r>
        <w:rPr>
          <w:sz w:val="16"/>
        </w:rPr>
        <w:t>in</w:t>
      </w:r>
      <w:r>
        <w:rPr>
          <w:spacing w:val="-2"/>
          <w:sz w:val="16"/>
        </w:rPr>
        <w:t xml:space="preserve"> </w:t>
      </w:r>
      <w:r>
        <w:rPr>
          <w:sz w:val="16"/>
        </w:rPr>
        <w:t>de</w:t>
      </w:r>
      <w:r>
        <w:rPr>
          <w:spacing w:val="-5"/>
          <w:sz w:val="16"/>
        </w:rPr>
        <w:t xml:space="preserve"> </w:t>
      </w:r>
      <w:r>
        <w:rPr>
          <w:sz w:val="16"/>
        </w:rPr>
        <w:t>verwerking</w:t>
      </w:r>
      <w:r>
        <w:rPr>
          <w:spacing w:val="-2"/>
          <w:sz w:val="16"/>
        </w:rPr>
        <w:t xml:space="preserve"> </w:t>
      </w:r>
      <w:r>
        <w:rPr>
          <w:sz w:val="16"/>
        </w:rPr>
        <w:t>gegevens die</w:t>
      </w:r>
      <w:r>
        <w:rPr>
          <w:spacing w:val="-2"/>
          <w:sz w:val="16"/>
        </w:rPr>
        <w:t xml:space="preserve"> </w:t>
      </w:r>
      <w:r>
        <w:rPr>
          <w:sz w:val="16"/>
        </w:rPr>
        <w:t>wij</w:t>
      </w:r>
      <w:r>
        <w:rPr>
          <w:spacing w:val="-3"/>
          <w:sz w:val="16"/>
        </w:rPr>
        <w:t xml:space="preserve"> </w:t>
      </w:r>
      <w:r>
        <w:rPr>
          <w:sz w:val="16"/>
        </w:rPr>
        <w:t>aangeleverd</w:t>
      </w:r>
      <w:r>
        <w:rPr>
          <w:spacing w:val="-5"/>
          <w:sz w:val="16"/>
        </w:rPr>
        <w:t xml:space="preserve"> </w:t>
      </w:r>
      <w:r>
        <w:rPr>
          <w:sz w:val="16"/>
        </w:rPr>
        <w:t>krijgen.</w:t>
      </w:r>
      <w:r>
        <w:rPr>
          <w:spacing w:val="-3"/>
          <w:sz w:val="16"/>
        </w:rPr>
        <w:t xml:space="preserve"> </w:t>
      </w:r>
      <w:r>
        <w:rPr>
          <w:sz w:val="16"/>
        </w:rPr>
        <w:t>Jongeren</w:t>
      </w:r>
      <w:r>
        <w:rPr>
          <w:spacing w:val="-2"/>
          <w:sz w:val="16"/>
        </w:rPr>
        <w:t xml:space="preserve"> </w:t>
      </w:r>
      <w:r>
        <w:rPr>
          <w:sz w:val="16"/>
        </w:rPr>
        <w:t>die</w:t>
      </w:r>
      <w:r>
        <w:rPr>
          <w:spacing w:val="-4"/>
          <w:sz w:val="16"/>
        </w:rPr>
        <w:t xml:space="preserve"> </w:t>
      </w:r>
      <w:r>
        <w:rPr>
          <w:sz w:val="16"/>
        </w:rPr>
        <w:t>volgens</w:t>
      </w:r>
      <w:r>
        <w:rPr>
          <w:spacing w:val="-3"/>
          <w:sz w:val="16"/>
        </w:rPr>
        <w:t xml:space="preserve"> </w:t>
      </w:r>
      <w:r>
        <w:rPr>
          <w:sz w:val="16"/>
        </w:rPr>
        <w:t>de</w:t>
      </w:r>
      <w:r>
        <w:rPr>
          <w:spacing w:val="-3"/>
          <w:sz w:val="16"/>
        </w:rPr>
        <w:t xml:space="preserve"> </w:t>
      </w:r>
      <w:r>
        <w:rPr>
          <w:sz w:val="16"/>
        </w:rPr>
        <w:t>data</w:t>
      </w:r>
      <w:r>
        <w:rPr>
          <w:spacing w:val="-2"/>
          <w:sz w:val="16"/>
        </w:rPr>
        <w:t xml:space="preserve"> </w:t>
      </w:r>
      <w:r>
        <w:rPr>
          <w:sz w:val="16"/>
        </w:rPr>
        <w:t>geen</w:t>
      </w:r>
      <w:r>
        <w:rPr>
          <w:spacing w:val="-2"/>
          <w:sz w:val="16"/>
        </w:rPr>
        <w:t xml:space="preserve"> </w:t>
      </w:r>
      <w:r>
        <w:rPr>
          <w:sz w:val="16"/>
        </w:rPr>
        <w:t>werk hebben, kunnen op het moment van bezoeken inmiddels aan het werk zijn.</w:t>
      </w:r>
    </w:p>
  </w:footnote>
  <w:footnote w:id="21">
    <w:p w14:paraId="302FBC96" w14:textId="77777777" w:rsidR="00700087" w:rsidRDefault="00700087" w:rsidP="00700087">
      <w:pPr>
        <w:spacing w:line="207" w:lineRule="exact"/>
        <w:ind w:left="236"/>
        <w:rPr>
          <w:sz w:val="16"/>
        </w:rPr>
      </w:pPr>
      <w:r>
        <w:rPr>
          <w:rStyle w:val="Voetnootmarkering"/>
        </w:rPr>
        <w:footnoteRef/>
      </w:r>
      <w:r>
        <w:t xml:space="preserve"> </w:t>
      </w:r>
      <w:r>
        <w:rPr>
          <w:spacing w:val="-2"/>
          <w:sz w:val="16"/>
        </w:rPr>
        <w:t>https://</w:t>
      </w:r>
      <w:hyperlink r:id="rId4">
        <w:r>
          <w:rPr>
            <w:spacing w:val="-2"/>
            <w:sz w:val="16"/>
          </w:rPr>
          <w:t>www.nponderwijs.nl/</w:t>
        </w:r>
      </w:hyperlink>
    </w:p>
    <w:p w14:paraId="4F664C22" w14:textId="326288F4" w:rsidR="00700087" w:rsidRDefault="00700087">
      <w:pPr>
        <w:pStyle w:val="Voetnoottekst"/>
      </w:pPr>
    </w:p>
  </w:footnote>
  <w:footnote w:id="22">
    <w:p w14:paraId="2AF9C280" w14:textId="447DAB17" w:rsidR="0026703D" w:rsidRDefault="0026703D">
      <w:pPr>
        <w:pStyle w:val="Voetnoottekst"/>
      </w:pPr>
      <w:r>
        <w:rPr>
          <w:rStyle w:val="Voetnootmarkering"/>
        </w:rPr>
        <w:footnoteRef/>
      </w:r>
      <w:r>
        <w:t xml:space="preserve"> </w:t>
      </w:r>
      <w:r>
        <w:t>E</w:t>
      </w:r>
      <w:r>
        <w:rPr>
          <w:sz w:val="16"/>
        </w:rPr>
        <w:t>en</w:t>
      </w:r>
      <w:r>
        <w:rPr>
          <w:spacing w:val="-4"/>
          <w:sz w:val="16"/>
        </w:rPr>
        <w:t xml:space="preserve"> </w:t>
      </w:r>
      <w:r>
        <w:rPr>
          <w:sz w:val="16"/>
        </w:rPr>
        <w:t>passend</w:t>
      </w:r>
      <w:r>
        <w:rPr>
          <w:spacing w:val="-6"/>
          <w:sz w:val="16"/>
        </w:rPr>
        <w:t xml:space="preserve"> </w:t>
      </w:r>
      <w:r>
        <w:rPr>
          <w:sz w:val="16"/>
        </w:rPr>
        <w:t>Programma</w:t>
      </w:r>
      <w:r>
        <w:rPr>
          <w:spacing w:val="-5"/>
          <w:sz w:val="16"/>
        </w:rPr>
        <w:t xml:space="preserve"> </w:t>
      </w:r>
      <w:r>
        <w:rPr>
          <w:sz w:val="16"/>
        </w:rPr>
        <w:t>van</w:t>
      </w:r>
      <w:r>
        <w:rPr>
          <w:spacing w:val="-4"/>
          <w:sz w:val="16"/>
        </w:rPr>
        <w:t xml:space="preserve"> </w:t>
      </w:r>
      <w:r>
        <w:rPr>
          <w:sz w:val="16"/>
        </w:rPr>
        <w:t>Toetsing</w:t>
      </w:r>
      <w:r>
        <w:rPr>
          <w:spacing w:val="-7"/>
          <w:sz w:val="16"/>
        </w:rPr>
        <w:t xml:space="preserve"> </w:t>
      </w:r>
      <w:r>
        <w:rPr>
          <w:sz w:val="16"/>
        </w:rPr>
        <w:t>en</w:t>
      </w:r>
      <w:r>
        <w:rPr>
          <w:spacing w:val="-3"/>
          <w:sz w:val="16"/>
        </w:rPr>
        <w:t xml:space="preserve"> </w:t>
      </w:r>
      <w:r>
        <w:rPr>
          <w:sz w:val="16"/>
        </w:rPr>
        <w:t>Afsluiting</w:t>
      </w:r>
      <w:r>
        <w:rPr>
          <w:spacing w:val="-4"/>
          <w:sz w:val="16"/>
        </w:rPr>
        <w:t xml:space="preserve"> (PTA)</w:t>
      </w:r>
    </w:p>
  </w:footnote>
  <w:footnote w:id="23">
    <w:p w14:paraId="2CB082C1" w14:textId="7F2EB903" w:rsidR="00A31B53" w:rsidRDefault="00A31B53">
      <w:pPr>
        <w:pStyle w:val="Voetnoottekst"/>
      </w:pPr>
      <w:r>
        <w:rPr>
          <w:rStyle w:val="Voetnootmarkering"/>
        </w:rPr>
        <w:footnoteRef/>
      </w:r>
      <w:r>
        <w:t xml:space="preserve"> </w:t>
      </w:r>
      <w:r>
        <w:rPr>
          <w:sz w:val="16"/>
        </w:rPr>
        <w:t>Een</w:t>
      </w:r>
      <w:r>
        <w:rPr>
          <w:spacing w:val="-9"/>
          <w:sz w:val="16"/>
        </w:rPr>
        <w:t xml:space="preserve"> </w:t>
      </w:r>
      <w:r>
        <w:rPr>
          <w:sz w:val="16"/>
        </w:rPr>
        <w:t>overzicht</w:t>
      </w:r>
      <w:r>
        <w:rPr>
          <w:spacing w:val="-9"/>
          <w:sz w:val="16"/>
        </w:rPr>
        <w:t xml:space="preserve"> </w:t>
      </w:r>
      <w:r>
        <w:rPr>
          <w:sz w:val="16"/>
        </w:rPr>
        <w:t>van</w:t>
      </w:r>
      <w:r>
        <w:rPr>
          <w:spacing w:val="-9"/>
          <w:sz w:val="16"/>
        </w:rPr>
        <w:t xml:space="preserve"> </w:t>
      </w:r>
      <w:r>
        <w:rPr>
          <w:sz w:val="16"/>
        </w:rPr>
        <w:t>alle</w:t>
      </w:r>
      <w:r>
        <w:rPr>
          <w:spacing w:val="-10"/>
          <w:sz w:val="16"/>
        </w:rPr>
        <w:t xml:space="preserve"> </w:t>
      </w:r>
      <w:r>
        <w:rPr>
          <w:sz w:val="16"/>
        </w:rPr>
        <w:t>verzuimsoorten</w:t>
      </w:r>
      <w:r>
        <w:rPr>
          <w:spacing w:val="-9"/>
          <w:sz w:val="16"/>
        </w:rPr>
        <w:t xml:space="preserve"> </w:t>
      </w:r>
      <w:r>
        <w:rPr>
          <w:sz w:val="16"/>
        </w:rPr>
        <w:t>is</w:t>
      </w:r>
      <w:r>
        <w:rPr>
          <w:spacing w:val="-9"/>
          <w:sz w:val="16"/>
        </w:rPr>
        <w:t xml:space="preserve"> </w:t>
      </w:r>
      <w:r>
        <w:rPr>
          <w:sz w:val="16"/>
        </w:rPr>
        <w:t>te</w:t>
      </w:r>
      <w:r>
        <w:rPr>
          <w:spacing w:val="-8"/>
          <w:sz w:val="16"/>
        </w:rPr>
        <w:t xml:space="preserve"> </w:t>
      </w:r>
      <w:r>
        <w:rPr>
          <w:sz w:val="16"/>
        </w:rPr>
        <w:t>vinden</w:t>
      </w:r>
      <w:r>
        <w:rPr>
          <w:spacing w:val="-8"/>
          <w:sz w:val="16"/>
        </w:rPr>
        <w:t xml:space="preserve"> </w:t>
      </w:r>
      <w:r>
        <w:rPr>
          <w:sz w:val="16"/>
        </w:rPr>
        <w:t>op:</w:t>
      </w:r>
      <w:r>
        <w:rPr>
          <w:spacing w:val="-10"/>
          <w:sz w:val="16"/>
        </w:rPr>
        <w:t xml:space="preserve"> </w:t>
      </w:r>
      <w:hyperlink r:id="rId5">
        <w:r>
          <w:rPr>
            <w:color w:val="0462C1"/>
            <w:sz w:val="16"/>
            <w:u w:val="single" w:color="0462C1"/>
          </w:rPr>
          <w:t>https://duo.nl/zakelijk/verzuim/verzuim/soorten-</w:t>
        </w:r>
        <w:r>
          <w:rPr>
            <w:color w:val="0462C1"/>
            <w:spacing w:val="-2"/>
            <w:sz w:val="16"/>
            <w:u w:val="single" w:color="0462C1"/>
          </w:rPr>
          <w:t>verzuim.jsp</w:t>
        </w:r>
      </w:hyperlink>
    </w:p>
  </w:footnote>
  <w:footnote w:id="24">
    <w:p w14:paraId="3D40497C" w14:textId="3AD724A5" w:rsidR="0026703D" w:rsidRDefault="0026703D">
      <w:pPr>
        <w:pStyle w:val="Voetnoottekst"/>
      </w:pPr>
      <w:r>
        <w:rPr>
          <w:rStyle w:val="Voetnootmarkering"/>
        </w:rPr>
        <w:footnoteRef/>
      </w:r>
      <w:r>
        <w:t xml:space="preserve"> </w:t>
      </w:r>
      <w:hyperlink r:id="rId6">
        <w:r>
          <w:rPr>
            <w:color w:val="0462C1"/>
            <w:u w:val="single" w:color="0462C1"/>
          </w:rPr>
          <w:t>https://www.trimbos.nl/actueel/blogs/verbinding-verbroken-hoe-krijg-je-studenten-weer-gemotiveerd-</w:t>
        </w:r>
      </w:hyperlink>
      <w:r>
        <w:rPr>
          <w:color w:val="0462C1"/>
        </w:rPr>
        <w:t xml:space="preserve"> </w:t>
      </w:r>
      <w:hyperlink r:id="rId7">
        <w:r>
          <w:rPr>
            <w:color w:val="0462C1"/>
            <w:spacing w:val="-2"/>
            <w:u w:val="single" w:color="0462C1"/>
          </w:rPr>
          <w:t>naar-de-campus-school/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2EED" w14:textId="6C4D4FF0" w:rsidR="00100177" w:rsidRDefault="00000000">
    <w:pPr>
      <w:pStyle w:val="Plattetekst"/>
      <w:spacing w:line="14" w:lineRule="auto"/>
    </w:pPr>
    <w:r>
      <w:rPr>
        <w:noProof/>
      </w:rPr>
      <mc:AlternateContent>
        <mc:Choice Requires="wps">
          <w:drawing>
            <wp:anchor distT="0" distB="0" distL="0" distR="0" simplePos="0" relativeHeight="251667456" behindDoc="1" locked="0" layoutInCell="1" allowOverlap="1" wp14:anchorId="458B0F05" wp14:editId="6D0094CF">
              <wp:simplePos x="0" y="0"/>
              <wp:positionH relativeFrom="page">
                <wp:posOffset>920292</wp:posOffset>
              </wp:positionH>
              <wp:positionV relativeFrom="page">
                <wp:posOffset>331883</wp:posOffset>
              </wp:positionV>
              <wp:extent cx="2974975" cy="2965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975" cy="296545"/>
                      </a:xfrm>
                      <a:prstGeom prst="rect">
                        <a:avLst/>
                      </a:prstGeom>
                    </wps:spPr>
                    <wps:txbx>
                      <w:txbxContent>
                        <w:p w14:paraId="4E6C3CAB"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wps:txbx>
                    <wps:bodyPr wrap="square" lIns="0" tIns="0" rIns="0" bIns="0" rtlCol="0">
                      <a:noAutofit/>
                    </wps:bodyPr>
                  </wps:wsp>
                </a:graphicData>
              </a:graphic>
            </wp:anchor>
          </w:drawing>
        </mc:Choice>
        <mc:Fallback>
          <w:pict>
            <v:shapetype w14:anchorId="458B0F05" id="_x0000_t202" coordsize="21600,21600" o:spt="202" path="m,l,21600r21600,l21600,xe">
              <v:stroke joinstyle="miter"/>
              <v:path gradientshapeok="t" o:connecttype="rect"/>
            </v:shapetype>
            <v:shape id="Textbox 4" o:spid="_x0000_s1045" type="#_x0000_t202" style="position:absolute;margin-left:72.45pt;margin-top:26.15pt;width:234.25pt;height:23.3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" filled="f" stroked="f">
              <v:textbox inset="0,0,0,0">
                <w:txbxContent>
                  <w:p w14:paraId="4E6C3CAB"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B89D" w14:textId="59CC2469" w:rsidR="00100177" w:rsidRDefault="00000000">
    <w:pPr>
      <w:pStyle w:val="Plattetekst"/>
      <w:spacing w:line="14" w:lineRule="auto"/>
    </w:pPr>
    <w:r>
      <w:rPr>
        <w:noProof/>
      </w:rPr>
      <mc:AlternateContent>
        <mc:Choice Requires="wps">
          <w:drawing>
            <wp:anchor distT="0" distB="0" distL="0" distR="0" simplePos="0" relativeHeight="251646976" behindDoc="1" locked="0" layoutInCell="1" allowOverlap="1" wp14:anchorId="73B74124" wp14:editId="079DC5DC">
              <wp:simplePos x="0" y="0"/>
              <wp:positionH relativeFrom="page">
                <wp:posOffset>920292</wp:posOffset>
              </wp:positionH>
              <wp:positionV relativeFrom="page">
                <wp:posOffset>331883</wp:posOffset>
              </wp:positionV>
              <wp:extent cx="2974975" cy="29654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975" cy="296545"/>
                      </a:xfrm>
                      <a:prstGeom prst="rect">
                        <a:avLst/>
                      </a:prstGeom>
                    </wps:spPr>
                    <wps:txbx>
                      <w:txbxContent>
                        <w:p w14:paraId="3BFB51B0"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wps:txbx>
                    <wps:bodyPr wrap="square" lIns="0" tIns="0" rIns="0" bIns="0" rtlCol="0">
                      <a:noAutofit/>
                    </wps:bodyPr>
                  </wps:wsp>
                </a:graphicData>
              </a:graphic>
            </wp:anchor>
          </w:drawing>
        </mc:Choice>
        <mc:Fallback>
          <w:pict>
            <v:shapetype w14:anchorId="73B74124" id="_x0000_t202" coordsize="21600,21600" o:spt="202" path="m,l,21600r21600,l21600,xe">
              <v:stroke joinstyle="miter"/>
              <v:path gradientshapeok="t" o:connecttype="rect"/>
            </v:shapetype>
            <v:shape id="Textbox 301" o:spid="_x0000_s1047" type="#_x0000_t202" style="position:absolute;margin-left:72.45pt;margin-top:26.15pt;width:234.25pt;height:23.3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" filled="f" stroked="f">
              <v:textbox inset="0,0,0,0">
                <w:txbxContent>
                  <w:p w14:paraId="3BFB51B0"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6137" w14:textId="77777777" w:rsidR="00100177" w:rsidRDefault="00000000">
    <w:pPr>
      <w:pStyle w:val="Plattetekst"/>
      <w:spacing w:line="14" w:lineRule="auto"/>
    </w:pPr>
    <w:r>
      <w:rPr>
        <w:noProof/>
      </w:rPr>
      <mc:AlternateContent>
        <mc:Choice Requires="wps">
          <w:drawing>
            <wp:anchor distT="0" distB="0" distL="0" distR="0" simplePos="0" relativeHeight="251654144" behindDoc="1" locked="0" layoutInCell="1" allowOverlap="1" wp14:anchorId="46ACB829" wp14:editId="6B21D0A9">
              <wp:simplePos x="0" y="0"/>
              <wp:positionH relativeFrom="page">
                <wp:posOffset>920292</wp:posOffset>
              </wp:positionH>
              <wp:positionV relativeFrom="page">
                <wp:posOffset>331883</wp:posOffset>
              </wp:positionV>
              <wp:extent cx="2974975" cy="29654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975" cy="296545"/>
                      </a:xfrm>
                      <a:prstGeom prst="rect">
                        <a:avLst/>
                      </a:prstGeom>
                    </wps:spPr>
                    <wps:txbx>
                      <w:txbxContent>
                        <w:p w14:paraId="20185D28"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wps:txbx>
                    <wps:bodyPr wrap="square" lIns="0" tIns="0" rIns="0" bIns="0" rtlCol="0">
                      <a:noAutofit/>
                    </wps:bodyPr>
                  </wps:wsp>
                </a:graphicData>
              </a:graphic>
            </wp:anchor>
          </w:drawing>
        </mc:Choice>
        <mc:Fallback>
          <w:pict>
            <v:shapetype w14:anchorId="46ACB829" id="_x0000_t202" coordsize="21600,21600" o:spt="202" path="m,l,21600r21600,l21600,xe">
              <v:stroke joinstyle="miter"/>
              <v:path gradientshapeok="t" o:connecttype="rect"/>
            </v:shapetype>
            <v:shape id="Textbox 465" o:spid="_x0000_s1049" type="#_x0000_t202" style="position:absolute;margin-left:72.45pt;margin-top:26.15pt;width:234.25pt;height:23.3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" filled="f" stroked="f">
              <v:textbox inset="0,0,0,0">
                <w:txbxContent>
                  <w:p w14:paraId="20185D28"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210D" w14:textId="3FC41821" w:rsidR="00100177" w:rsidRDefault="00000000">
    <w:pPr>
      <w:pStyle w:val="Plattetekst"/>
      <w:spacing w:line="14" w:lineRule="auto"/>
    </w:pPr>
    <w:r>
      <w:rPr>
        <w:noProof/>
      </w:rPr>
      <mc:AlternateContent>
        <mc:Choice Requires="wps">
          <w:drawing>
            <wp:anchor distT="0" distB="0" distL="0" distR="0" simplePos="0" relativeHeight="251669504" behindDoc="1" locked="0" layoutInCell="1" allowOverlap="1" wp14:anchorId="301AF5D5" wp14:editId="60DE7524">
              <wp:simplePos x="0" y="0"/>
              <wp:positionH relativeFrom="page">
                <wp:posOffset>920292</wp:posOffset>
              </wp:positionH>
              <wp:positionV relativeFrom="page">
                <wp:posOffset>331883</wp:posOffset>
              </wp:positionV>
              <wp:extent cx="2974975" cy="29654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975" cy="296545"/>
                      </a:xfrm>
                      <a:prstGeom prst="rect">
                        <a:avLst/>
                      </a:prstGeom>
                    </wps:spPr>
                    <wps:txbx>
                      <w:txbxContent>
                        <w:p w14:paraId="308935F5"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wps:txbx>
                    <wps:bodyPr wrap="square" lIns="0" tIns="0" rIns="0" bIns="0" rtlCol="0">
                      <a:noAutofit/>
                    </wps:bodyPr>
                  </wps:wsp>
                </a:graphicData>
              </a:graphic>
            </wp:anchor>
          </w:drawing>
        </mc:Choice>
        <mc:Fallback>
          <w:pict>
            <v:shapetype w14:anchorId="301AF5D5" id="_x0000_t202" coordsize="21600,21600" o:spt="202" path="m,l,21600r21600,l21600,xe">
              <v:stroke joinstyle="miter"/>
              <v:path gradientshapeok="t" o:connecttype="rect"/>
            </v:shapetype>
            <v:shape id="Textbox 610" o:spid="_x0000_s1051" type="#_x0000_t202" style="position:absolute;margin-left:72.45pt;margin-top:26.15pt;width:234.25pt;height:23.3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" filled="f" stroked="f">
              <v:textbox inset="0,0,0,0">
                <w:txbxContent>
                  <w:p w14:paraId="308935F5"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2F87" w14:textId="58B7C9CD" w:rsidR="00100177" w:rsidRDefault="00000000">
    <w:pPr>
      <w:pStyle w:val="Plattetekst"/>
      <w:spacing w:line="14" w:lineRule="auto"/>
    </w:pPr>
    <w:r>
      <w:rPr>
        <w:noProof/>
      </w:rPr>
      <mc:AlternateContent>
        <mc:Choice Requires="wps">
          <w:drawing>
            <wp:anchor distT="0" distB="0" distL="0" distR="0" simplePos="0" relativeHeight="251665408" behindDoc="1" locked="0" layoutInCell="1" allowOverlap="1" wp14:anchorId="595BE24C" wp14:editId="1DC5A7E0">
              <wp:simplePos x="0" y="0"/>
              <wp:positionH relativeFrom="page">
                <wp:posOffset>920292</wp:posOffset>
              </wp:positionH>
              <wp:positionV relativeFrom="page">
                <wp:posOffset>331883</wp:posOffset>
              </wp:positionV>
              <wp:extent cx="2974975" cy="296545"/>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975" cy="296545"/>
                      </a:xfrm>
                      <a:prstGeom prst="rect">
                        <a:avLst/>
                      </a:prstGeom>
                    </wps:spPr>
                    <wps:txbx>
                      <w:txbxContent>
                        <w:p w14:paraId="1586250B"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wps:txbx>
                    <wps:bodyPr wrap="square" lIns="0" tIns="0" rIns="0" bIns="0" rtlCol="0">
                      <a:noAutofit/>
                    </wps:bodyPr>
                  </wps:wsp>
                </a:graphicData>
              </a:graphic>
            </wp:anchor>
          </w:drawing>
        </mc:Choice>
        <mc:Fallback>
          <w:pict>
            <v:shapetype w14:anchorId="595BE24C" id="_x0000_t202" coordsize="21600,21600" o:spt="202" path="m,l,21600r21600,l21600,xe">
              <v:stroke joinstyle="miter"/>
              <v:path gradientshapeok="t" o:connecttype="rect"/>
            </v:shapetype>
            <v:shape id="Textbox 875" o:spid="_x0000_s1053" type="#_x0000_t202" style="position:absolute;margin-left:72.45pt;margin-top:26.15pt;width:234.25pt;height:23.3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" filled="f" stroked="f">
              <v:textbox inset="0,0,0,0">
                <w:txbxContent>
                  <w:p w14:paraId="1586250B"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12BE" w14:textId="252BBD68" w:rsidR="00100177" w:rsidRDefault="00000000">
    <w:pPr>
      <w:pStyle w:val="Plattetekst"/>
      <w:spacing w:line="14" w:lineRule="auto"/>
    </w:pPr>
    <w:r>
      <w:rPr>
        <w:noProof/>
      </w:rPr>
      <mc:AlternateContent>
        <mc:Choice Requires="wps">
          <w:drawing>
            <wp:anchor distT="0" distB="0" distL="0" distR="0" simplePos="0" relativeHeight="251671552" behindDoc="1" locked="0" layoutInCell="1" allowOverlap="1" wp14:anchorId="63489091" wp14:editId="1A0DFAE0">
              <wp:simplePos x="0" y="0"/>
              <wp:positionH relativeFrom="page">
                <wp:posOffset>920292</wp:posOffset>
              </wp:positionH>
              <wp:positionV relativeFrom="page">
                <wp:posOffset>331883</wp:posOffset>
              </wp:positionV>
              <wp:extent cx="2974975" cy="29654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975" cy="296545"/>
                      </a:xfrm>
                      <a:prstGeom prst="rect">
                        <a:avLst/>
                      </a:prstGeom>
                    </wps:spPr>
                    <wps:txbx>
                      <w:txbxContent>
                        <w:p w14:paraId="1CD8C27E"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wps:txbx>
                    <wps:bodyPr wrap="square" lIns="0" tIns="0" rIns="0" bIns="0" rtlCol="0">
                      <a:noAutofit/>
                    </wps:bodyPr>
                  </wps:wsp>
                </a:graphicData>
              </a:graphic>
            </wp:anchor>
          </w:drawing>
        </mc:Choice>
        <mc:Fallback>
          <w:pict>
            <v:shapetype w14:anchorId="63489091" id="_x0000_t202" coordsize="21600,21600" o:spt="202" path="m,l,21600r21600,l21600,xe">
              <v:stroke joinstyle="miter"/>
              <v:path gradientshapeok="t" o:connecttype="rect"/>
            </v:shapetype>
            <v:shape id="Textbox 945" o:spid="_x0000_s1054" type="#_x0000_t202" style="position:absolute;margin-left:72.45pt;margin-top:26.15pt;width:234.25pt;height:23.3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" filled="f" stroked="f">
              <v:textbox inset="0,0,0,0">
                <w:txbxContent>
                  <w:p w14:paraId="1CD8C27E" w14:textId="77777777" w:rsidR="00100177" w:rsidRDefault="00000000">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9"/>
                        <w:sz w:val="18"/>
                      </w:rPr>
                      <w:t xml:space="preserve"> </w:t>
                    </w:r>
                    <w:r>
                      <w:rPr>
                        <w:sz w:val="18"/>
                      </w:rPr>
                      <w:t>Leerrecht</w:t>
                    </w:r>
                    <w:r>
                      <w:rPr>
                        <w:spacing w:val="-7"/>
                        <w:sz w:val="18"/>
                      </w:rPr>
                      <w:t xml:space="preserve"> </w:t>
                    </w:r>
                    <w:r>
                      <w:rPr>
                        <w:sz w:val="18"/>
                      </w:rPr>
                      <w:t>Holland</w:t>
                    </w:r>
                    <w:r>
                      <w:rPr>
                        <w:spacing w:val="-8"/>
                        <w:sz w:val="18"/>
                      </w:rPr>
                      <w:t xml:space="preserve"> </w:t>
                    </w:r>
                    <w:r>
                      <w:rPr>
                        <w:sz w:val="18"/>
                      </w:rPr>
                      <w:t xml:space="preserve">Rijnland, </w:t>
                    </w:r>
                    <w:r>
                      <w:rPr>
                        <w:spacing w:val="-2"/>
                        <w:sz w:val="18"/>
                      </w:rPr>
                      <w:t>2021-2022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F384F"/>
    <w:multiLevelType w:val="multilevel"/>
    <w:tmpl w:val="B5587A28"/>
    <w:lvl w:ilvl="0">
      <w:start w:val="1"/>
      <w:numFmt w:val="decimal"/>
      <w:lvlText w:val="%1"/>
      <w:lvlJc w:val="left"/>
      <w:pPr>
        <w:ind w:left="884" w:hanging="648"/>
      </w:pPr>
      <w:rPr>
        <w:rFonts w:hint="default"/>
        <w:lang w:val="nl-NL" w:eastAsia="en-US" w:bidi="ar-SA"/>
      </w:rPr>
    </w:lvl>
    <w:lvl w:ilvl="1">
      <w:start w:val="3"/>
      <w:numFmt w:val="decimal"/>
      <w:lvlText w:val="%1.%2"/>
      <w:lvlJc w:val="left"/>
      <w:pPr>
        <w:ind w:left="884" w:hanging="648"/>
      </w:pPr>
      <w:rPr>
        <w:rFonts w:hint="default"/>
        <w:lang w:val="nl-NL" w:eastAsia="en-US" w:bidi="ar-SA"/>
      </w:rPr>
    </w:lvl>
    <w:lvl w:ilvl="2">
      <w:start w:val="1"/>
      <w:numFmt w:val="decimal"/>
      <w:lvlText w:val="%1.%2.%3"/>
      <w:lvlJc w:val="left"/>
      <w:pPr>
        <w:ind w:left="884" w:hanging="648"/>
      </w:pPr>
      <w:rPr>
        <w:rFonts w:ascii="Arial" w:eastAsia="Arial" w:hAnsi="Arial" w:cs="Arial" w:hint="default"/>
        <w:b w:val="0"/>
        <w:bCs w:val="0"/>
        <w:i w:val="0"/>
        <w:iCs w:val="0"/>
        <w:color w:val="2E5395"/>
        <w:spacing w:val="-1"/>
        <w:w w:val="99"/>
        <w:sz w:val="26"/>
        <w:szCs w:val="26"/>
        <w:lang w:val="nl-NL" w:eastAsia="en-US" w:bidi="ar-SA"/>
      </w:rPr>
    </w:lvl>
    <w:lvl w:ilvl="3">
      <w:start w:val="1"/>
      <w:numFmt w:val="decimal"/>
      <w:lvlText w:val="%4."/>
      <w:lvlJc w:val="left"/>
      <w:pPr>
        <w:ind w:left="956" w:hanging="360"/>
      </w:pPr>
      <w:rPr>
        <w:rFonts w:ascii="Arial" w:eastAsia="Arial" w:hAnsi="Arial" w:cs="Arial" w:hint="default"/>
        <w:b w:val="0"/>
        <w:bCs w:val="0"/>
        <w:i w:val="0"/>
        <w:iCs w:val="0"/>
        <w:spacing w:val="-1"/>
        <w:w w:val="99"/>
        <w:sz w:val="20"/>
        <w:szCs w:val="20"/>
        <w:lang w:val="nl-NL" w:eastAsia="en-US" w:bidi="ar-SA"/>
      </w:rPr>
    </w:lvl>
    <w:lvl w:ilvl="4">
      <w:numFmt w:val="bullet"/>
      <w:lvlText w:val="•"/>
      <w:lvlJc w:val="left"/>
      <w:pPr>
        <w:ind w:left="4148" w:hanging="360"/>
      </w:pPr>
      <w:rPr>
        <w:rFonts w:hint="default"/>
        <w:lang w:val="nl-NL" w:eastAsia="en-US" w:bidi="ar-SA"/>
      </w:rPr>
    </w:lvl>
    <w:lvl w:ilvl="5">
      <w:numFmt w:val="bullet"/>
      <w:lvlText w:val="•"/>
      <w:lvlJc w:val="left"/>
      <w:pPr>
        <w:ind w:left="5211" w:hanging="360"/>
      </w:pPr>
      <w:rPr>
        <w:rFonts w:hint="default"/>
        <w:lang w:val="nl-NL" w:eastAsia="en-US" w:bidi="ar-SA"/>
      </w:rPr>
    </w:lvl>
    <w:lvl w:ilvl="6">
      <w:numFmt w:val="bullet"/>
      <w:lvlText w:val="•"/>
      <w:lvlJc w:val="left"/>
      <w:pPr>
        <w:ind w:left="6274" w:hanging="360"/>
      </w:pPr>
      <w:rPr>
        <w:rFonts w:hint="default"/>
        <w:lang w:val="nl-NL" w:eastAsia="en-US" w:bidi="ar-SA"/>
      </w:rPr>
    </w:lvl>
    <w:lvl w:ilvl="7">
      <w:numFmt w:val="bullet"/>
      <w:lvlText w:val="•"/>
      <w:lvlJc w:val="left"/>
      <w:pPr>
        <w:ind w:left="7337" w:hanging="360"/>
      </w:pPr>
      <w:rPr>
        <w:rFonts w:hint="default"/>
        <w:lang w:val="nl-NL" w:eastAsia="en-US" w:bidi="ar-SA"/>
      </w:rPr>
    </w:lvl>
    <w:lvl w:ilvl="8">
      <w:numFmt w:val="bullet"/>
      <w:lvlText w:val="•"/>
      <w:lvlJc w:val="left"/>
      <w:pPr>
        <w:ind w:left="8400" w:hanging="360"/>
      </w:pPr>
      <w:rPr>
        <w:rFonts w:hint="default"/>
        <w:lang w:val="nl-NL" w:eastAsia="en-US" w:bidi="ar-SA"/>
      </w:rPr>
    </w:lvl>
  </w:abstractNum>
  <w:abstractNum w:abstractNumId="1" w15:restartNumberingAfterBreak="0">
    <w:nsid w:val="14401083"/>
    <w:multiLevelType w:val="hybridMultilevel"/>
    <w:tmpl w:val="51C8F4FE"/>
    <w:lvl w:ilvl="0" w:tplc="3D68159A">
      <w:numFmt w:val="bullet"/>
      <w:lvlText w:val="-"/>
      <w:lvlJc w:val="left"/>
      <w:pPr>
        <w:ind w:left="999" w:hanging="123"/>
      </w:pPr>
      <w:rPr>
        <w:rFonts w:ascii="Arial" w:eastAsia="Arial" w:hAnsi="Arial" w:cs="Arial" w:hint="default"/>
        <w:b w:val="0"/>
        <w:bCs w:val="0"/>
        <w:i w:val="0"/>
        <w:iCs w:val="0"/>
        <w:spacing w:val="0"/>
        <w:w w:val="99"/>
        <w:sz w:val="20"/>
        <w:szCs w:val="20"/>
        <w:lang w:val="nl-NL" w:eastAsia="en-US" w:bidi="ar-SA"/>
      </w:rPr>
    </w:lvl>
    <w:lvl w:ilvl="1" w:tplc="1AEE7E14">
      <w:numFmt w:val="bullet"/>
      <w:lvlText w:val="•"/>
      <w:lvlJc w:val="left"/>
      <w:pPr>
        <w:ind w:left="1952" w:hanging="123"/>
      </w:pPr>
      <w:rPr>
        <w:rFonts w:hint="default"/>
        <w:lang w:val="nl-NL" w:eastAsia="en-US" w:bidi="ar-SA"/>
      </w:rPr>
    </w:lvl>
    <w:lvl w:ilvl="2" w:tplc="5254EBF8">
      <w:numFmt w:val="bullet"/>
      <w:lvlText w:val="•"/>
      <w:lvlJc w:val="left"/>
      <w:pPr>
        <w:ind w:left="2905" w:hanging="123"/>
      </w:pPr>
      <w:rPr>
        <w:rFonts w:hint="default"/>
        <w:lang w:val="nl-NL" w:eastAsia="en-US" w:bidi="ar-SA"/>
      </w:rPr>
    </w:lvl>
    <w:lvl w:ilvl="3" w:tplc="3356C6CC">
      <w:numFmt w:val="bullet"/>
      <w:lvlText w:val="•"/>
      <w:lvlJc w:val="left"/>
      <w:pPr>
        <w:ind w:left="3857" w:hanging="123"/>
      </w:pPr>
      <w:rPr>
        <w:rFonts w:hint="default"/>
        <w:lang w:val="nl-NL" w:eastAsia="en-US" w:bidi="ar-SA"/>
      </w:rPr>
    </w:lvl>
    <w:lvl w:ilvl="4" w:tplc="3AB230E0">
      <w:numFmt w:val="bullet"/>
      <w:lvlText w:val="•"/>
      <w:lvlJc w:val="left"/>
      <w:pPr>
        <w:ind w:left="4810" w:hanging="123"/>
      </w:pPr>
      <w:rPr>
        <w:rFonts w:hint="default"/>
        <w:lang w:val="nl-NL" w:eastAsia="en-US" w:bidi="ar-SA"/>
      </w:rPr>
    </w:lvl>
    <w:lvl w:ilvl="5" w:tplc="80E44C96">
      <w:numFmt w:val="bullet"/>
      <w:lvlText w:val="•"/>
      <w:lvlJc w:val="left"/>
      <w:pPr>
        <w:ind w:left="5763" w:hanging="123"/>
      </w:pPr>
      <w:rPr>
        <w:rFonts w:hint="default"/>
        <w:lang w:val="nl-NL" w:eastAsia="en-US" w:bidi="ar-SA"/>
      </w:rPr>
    </w:lvl>
    <w:lvl w:ilvl="6" w:tplc="90B85B4A">
      <w:numFmt w:val="bullet"/>
      <w:lvlText w:val="•"/>
      <w:lvlJc w:val="left"/>
      <w:pPr>
        <w:ind w:left="6715" w:hanging="123"/>
      </w:pPr>
      <w:rPr>
        <w:rFonts w:hint="default"/>
        <w:lang w:val="nl-NL" w:eastAsia="en-US" w:bidi="ar-SA"/>
      </w:rPr>
    </w:lvl>
    <w:lvl w:ilvl="7" w:tplc="ADC62430">
      <w:numFmt w:val="bullet"/>
      <w:lvlText w:val="•"/>
      <w:lvlJc w:val="left"/>
      <w:pPr>
        <w:ind w:left="7668" w:hanging="123"/>
      </w:pPr>
      <w:rPr>
        <w:rFonts w:hint="default"/>
        <w:lang w:val="nl-NL" w:eastAsia="en-US" w:bidi="ar-SA"/>
      </w:rPr>
    </w:lvl>
    <w:lvl w:ilvl="8" w:tplc="8924A5FA">
      <w:numFmt w:val="bullet"/>
      <w:lvlText w:val="•"/>
      <w:lvlJc w:val="left"/>
      <w:pPr>
        <w:ind w:left="8621" w:hanging="123"/>
      </w:pPr>
      <w:rPr>
        <w:rFonts w:hint="default"/>
        <w:lang w:val="nl-NL" w:eastAsia="en-US" w:bidi="ar-SA"/>
      </w:rPr>
    </w:lvl>
  </w:abstractNum>
  <w:abstractNum w:abstractNumId="2" w15:restartNumberingAfterBreak="0">
    <w:nsid w:val="1DEE799A"/>
    <w:multiLevelType w:val="hybridMultilevel"/>
    <w:tmpl w:val="D7F67E9E"/>
    <w:lvl w:ilvl="0" w:tplc="16507876">
      <w:numFmt w:val="bullet"/>
      <w:lvlText w:val="-"/>
      <w:lvlJc w:val="left"/>
      <w:pPr>
        <w:ind w:left="956" w:hanging="360"/>
      </w:pPr>
      <w:rPr>
        <w:rFonts w:ascii="Arial" w:eastAsia="Arial" w:hAnsi="Arial" w:cs="Arial" w:hint="default"/>
        <w:b w:val="0"/>
        <w:bCs w:val="0"/>
        <w:i w:val="0"/>
        <w:iCs w:val="0"/>
        <w:spacing w:val="0"/>
        <w:w w:val="99"/>
        <w:sz w:val="20"/>
        <w:szCs w:val="20"/>
        <w:lang w:val="nl-NL" w:eastAsia="en-US" w:bidi="ar-SA"/>
      </w:rPr>
    </w:lvl>
    <w:lvl w:ilvl="1" w:tplc="AAB4402E">
      <w:numFmt w:val="bullet"/>
      <w:lvlText w:val="o"/>
      <w:lvlJc w:val="left"/>
      <w:pPr>
        <w:ind w:left="1676" w:hanging="360"/>
      </w:pPr>
      <w:rPr>
        <w:rFonts w:ascii="Courier New" w:eastAsia="Courier New" w:hAnsi="Courier New" w:cs="Courier New" w:hint="default"/>
        <w:b w:val="0"/>
        <w:bCs w:val="0"/>
        <w:i w:val="0"/>
        <w:iCs w:val="0"/>
        <w:spacing w:val="0"/>
        <w:w w:val="99"/>
        <w:sz w:val="20"/>
        <w:szCs w:val="20"/>
        <w:lang w:val="nl-NL" w:eastAsia="en-US" w:bidi="ar-SA"/>
      </w:rPr>
    </w:lvl>
    <w:lvl w:ilvl="2" w:tplc="9D404AD6">
      <w:numFmt w:val="bullet"/>
      <w:lvlText w:val="•"/>
      <w:lvlJc w:val="left"/>
      <w:pPr>
        <w:ind w:left="2662" w:hanging="360"/>
      </w:pPr>
      <w:rPr>
        <w:rFonts w:hint="default"/>
        <w:lang w:val="nl-NL" w:eastAsia="en-US" w:bidi="ar-SA"/>
      </w:rPr>
    </w:lvl>
    <w:lvl w:ilvl="3" w:tplc="6D38771C">
      <w:numFmt w:val="bullet"/>
      <w:lvlText w:val="•"/>
      <w:lvlJc w:val="left"/>
      <w:pPr>
        <w:ind w:left="3645" w:hanging="360"/>
      </w:pPr>
      <w:rPr>
        <w:rFonts w:hint="default"/>
        <w:lang w:val="nl-NL" w:eastAsia="en-US" w:bidi="ar-SA"/>
      </w:rPr>
    </w:lvl>
    <w:lvl w:ilvl="4" w:tplc="D1D8C25E">
      <w:numFmt w:val="bullet"/>
      <w:lvlText w:val="•"/>
      <w:lvlJc w:val="left"/>
      <w:pPr>
        <w:ind w:left="4628" w:hanging="360"/>
      </w:pPr>
      <w:rPr>
        <w:rFonts w:hint="default"/>
        <w:lang w:val="nl-NL" w:eastAsia="en-US" w:bidi="ar-SA"/>
      </w:rPr>
    </w:lvl>
    <w:lvl w:ilvl="5" w:tplc="4C46A170">
      <w:numFmt w:val="bullet"/>
      <w:lvlText w:val="•"/>
      <w:lvlJc w:val="left"/>
      <w:pPr>
        <w:ind w:left="5611" w:hanging="360"/>
      </w:pPr>
      <w:rPr>
        <w:rFonts w:hint="default"/>
        <w:lang w:val="nl-NL" w:eastAsia="en-US" w:bidi="ar-SA"/>
      </w:rPr>
    </w:lvl>
    <w:lvl w:ilvl="6" w:tplc="E1180868">
      <w:numFmt w:val="bullet"/>
      <w:lvlText w:val="•"/>
      <w:lvlJc w:val="left"/>
      <w:pPr>
        <w:ind w:left="6594" w:hanging="360"/>
      </w:pPr>
      <w:rPr>
        <w:rFonts w:hint="default"/>
        <w:lang w:val="nl-NL" w:eastAsia="en-US" w:bidi="ar-SA"/>
      </w:rPr>
    </w:lvl>
    <w:lvl w:ilvl="7" w:tplc="E04A233E">
      <w:numFmt w:val="bullet"/>
      <w:lvlText w:val="•"/>
      <w:lvlJc w:val="left"/>
      <w:pPr>
        <w:ind w:left="7577" w:hanging="360"/>
      </w:pPr>
      <w:rPr>
        <w:rFonts w:hint="default"/>
        <w:lang w:val="nl-NL" w:eastAsia="en-US" w:bidi="ar-SA"/>
      </w:rPr>
    </w:lvl>
    <w:lvl w:ilvl="8" w:tplc="7C4CE344">
      <w:numFmt w:val="bullet"/>
      <w:lvlText w:val="•"/>
      <w:lvlJc w:val="left"/>
      <w:pPr>
        <w:ind w:left="8560" w:hanging="360"/>
      </w:pPr>
      <w:rPr>
        <w:rFonts w:hint="default"/>
        <w:lang w:val="nl-NL" w:eastAsia="en-US" w:bidi="ar-SA"/>
      </w:rPr>
    </w:lvl>
  </w:abstractNum>
  <w:abstractNum w:abstractNumId="3" w15:restartNumberingAfterBreak="0">
    <w:nsid w:val="1F0C43D3"/>
    <w:multiLevelType w:val="hybridMultilevel"/>
    <w:tmpl w:val="6BF4DE26"/>
    <w:lvl w:ilvl="0" w:tplc="E5DCEAE0">
      <w:numFmt w:val="bullet"/>
      <w:lvlText w:val="-"/>
      <w:lvlJc w:val="left"/>
      <w:pPr>
        <w:ind w:left="956" w:hanging="360"/>
      </w:pPr>
      <w:rPr>
        <w:rFonts w:ascii="Arial" w:eastAsia="Arial" w:hAnsi="Arial" w:cs="Arial" w:hint="default"/>
        <w:b w:val="0"/>
        <w:bCs w:val="0"/>
        <w:i w:val="0"/>
        <w:iCs w:val="0"/>
        <w:spacing w:val="0"/>
        <w:w w:val="99"/>
        <w:sz w:val="20"/>
        <w:szCs w:val="20"/>
        <w:lang w:val="nl-NL" w:eastAsia="en-US" w:bidi="ar-SA"/>
      </w:rPr>
    </w:lvl>
    <w:lvl w:ilvl="1" w:tplc="267017F4">
      <w:numFmt w:val="bullet"/>
      <w:lvlText w:val="•"/>
      <w:lvlJc w:val="left"/>
      <w:pPr>
        <w:ind w:left="1916" w:hanging="360"/>
      </w:pPr>
      <w:rPr>
        <w:rFonts w:hint="default"/>
        <w:lang w:val="nl-NL" w:eastAsia="en-US" w:bidi="ar-SA"/>
      </w:rPr>
    </w:lvl>
    <w:lvl w:ilvl="2" w:tplc="39108D4E">
      <w:numFmt w:val="bullet"/>
      <w:lvlText w:val="•"/>
      <w:lvlJc w:val="left"/>
      <w:pPr>
        <w:ind w:left="2873" w:hanging="360"/>
      </w:pPr>
      <w:rPr>
        <w:rFonts w:hint="default"/>
        <w:lang w:val="nl-NL" w:eastAsia="en-US" w:bidi="ar-SA"/>
      </w:rPr>
    </w:lvl>
    <w:lvl w:ilvl="3" w:tplc="81E2273E">
      <w:numFmt w:val="bullet"/>
      <w:lvlText w:val="•"/>
      <w:lvlJc w:val="left"/>
      <w:pPr>
        <w:ind w:left="3829" w:hanging="360"/>
      </w:pPr>
      <w:rPr>
        <w:rFonts w:hint="default"/>
        <w:lang w:val="nl-NL" w:eastAsia="en-US" w:bidi="ar-SA"/>
      </w:rPr>
    </w:lvl>
    <w:lvl w:ilvl="4" w:tplc="F8BCD40A">
      <w:numFmt w:val="bullet"/>
      <w:lvlText w:val="•"/>
      <w:lvlJc w:val="left"/>
      <w:pPr>
        <w:ind w:left="4786" w:hanging="360"/>
      </w:pPr>
      <w:rPr>
        <w:rFonts w:hint="default"/>
        <w:lang w:val="nl-NL" w:eastAsia="en-US" w:bidi="ar-SA"/>
      </w:rPr>
    </w:lvl>
    <w:lvl w:ilvl="5" w:tplc="38207C38">
      <w:numFmt w:val="bullet"/>
      <w:lvlText w:val="•"/>
      <w:lvlJc w:val="left"/>
      <w:pPr>
        <w:ind w:left="5743" w:hanging="360"/>
      </w:pPr>
      <w:rPr>
        <w:rFonts w:hint="default"/>
        <w:lang w:val="nl-NL" w:eastAsia="en-US" w:bidi="ar-SA"/>
      </w:rPr>
    </w:lvl>
    <w:lvl w:ilvl="6" w:tplc="EE248C5A">
      <w:numFmt w:val="bullet"/>
      <w:lvlText w:val="•"/>
      <w:lvlJc w:val="left"/>
      <w:pPr>
        <w:ind w:left="6699" w:hanging="360"/>
      </w:pPr>
      <w:rPr>
        <w:rFonts w:hint="default"/>
        <w:lang w:val="nl-NL" w:eastAsia="en-US" w:bidi="ar-SA"/>
      </w:rPr>
    </w:lvl>
    <w:lvl w:ilvl="7" w:tplc="F8E2B708">
      <w:numFmt w:val="bullet"/>
      <w:lvlText w:val="•"/>
      <w:lvlJc w:val="left"/>
      <w:pPr>
        <w:ind w:left="7656" w:hanging="360"/>
      </w:pPr>
      <w:rPr>
        <w:rFonts w:hint="default"/>
        <w:lang w:val="nl-NL" w:eastAsia="en-US" w:bidi="ar-SA"/>
      </w:rPr>
    </w:lvl>
    <w:lvl w:ilvl="8" w:tplc="6660E9A2">
      <w:numFmt w:val="bullet"/>
      <w:lvlText w:val="•"/>
      <w:lvlJc w:val="left"/>
      <w:pPr>
        <w:ind w:left="8613" w:hanging="360"/>
      </w:pPr>
      <w:rPr>
        <w:rFonts w:hint="default"/>
        <w:lang w:val="nl-NL" w:eastAsia="en-US" w:bidi="ar-SA"/>
      </w:rPr>
    </w:lvl>
  </w:abstractNum>
  <w:abstractNum w:abstractNumId="4" w15:restartNumberingAfterBreak="0">
    <w:nsid w:val="1FB93EA8"/>
    <w:multiLevelType w:val="multilevel"/>
    <w:tmpl w:val="D41CB658"/>
    <w:lvl w:ilvl="0">
      <w:start w:val="1"/>
      <w:numFmt w:val="decimal"/>
      <w:lvlText w:val="%1"/>
      <w:lvlJc w:val="left"/>
      <w:pPr>
        <w:ind w:left="884" w:hanging="648"/>
      </w:pPr>
      <w:rPr>
        <w:rFonts w:hint="default"/>
        <w:lang w:val="nl-NL" w:eastAsia="en-US" w:bidi="ar-SA"/>
      </w:rPr>
    </w:lvl>
    <w:lvl w:ilvl="1">
      <w:start w:val="4"/>
      <w:numFmt w:val="decimal"/>
      <w:lvlText w:val="%1.%2"/>
      <w:lvlJc w:val="left"/>
      <w:pPr>
        <w:ind w:left="884" w:hanging="648"/>
      </w:pPr>
      <w:rPr>
        <w:rFonts w:hint="default"/>
        <w:lang w:val="nl-NL" w:eastAsia="en-US" w:bidi="ar-SA"/>
      </w:rPr>
    </w:lvl>
    <w:lvl w:ilvl="2">
      <w:start w:val="1"/>
      <w:numFmt w:val="decimal"/>
      <w:lvlText w:val="%1.%2.%3"/>
      <w:lvlJc w:val="left"/>
      <w:pPr>
        <w:ind w:left="884" w:hanging="648"/>
      </w:pPr>
      <w:rPr>
        <w:rFonts w:ascii="Arial" w:eastAsia="Arial" w:hAnsi="Arial" w:cs="Arial" w:hint="default"/>
        <w:b w:val="0"/>
        <w:bCs w:val="0"/>
        <w:i w:val="0"/>
        <w:iCs w:val="0"/>
        <w:color w:val="2E5395"/>
        <w:spacing w:val="-1"/>
        <w:w w:val="99"/>
        <w:sz w:val="26"/>
        <w:szCs w:val="26"/>
        <w:lang w:val="nl-NL" w:eastAsia="en-US" w:bidi="ar-SA"/>
      </w:rPr>
    </w:lvl>
    <w:lvl w:ilvl="3">
      <w:numFmt w:val="bullet"/>
      <w:lvlText w:val="-"/>
      <w:lvlJc w:val="left"/>
      <w:pPr>
        <w:ind w:left="956" w:hanging="360"/>
      </w:pPr>
      <w:rPr>
        <w:rFonts w:ascii="Arial" w:eastAsia="Arial" w:hAnsi="Arial" w:cs="Arial" w:hint="default"/>
        <w:b w:val="0"/>
        <w:bCs w:val="0"/>
        <w:i w:val="0"/>
        <w:iCs w:val="0"/>
        <w:spacing w:val="0"/>
        <w:w w:val="99"/>
        <w:sz w:val="20"/>
        <w:szCs w:val="20"/>
        <w:lang w:val="nl-NL" w:eastAsia="en-US" w:bidi="ar-SA"/>
      </w:rPr>
    </w:lvl>
    <w:lvl w:ilvl="4">
      <w:numFmt w:val="bullet"/>
      <w:lvlText w:val="•"/>
      <w:lvlJc w:val="left"/>
      <w:pPr>
        <w:ind w:left="4148" w:hanging="360"/>
      </w:pPr>
      <w:rPr>
        <w:rFonts w:hint="default"/>
        <w:lang w:val="nl-NL" w:eastAsia="en-US" w:bidi="ar-SA"/>
      </w:rPr>
    </w:lvl>
    <w:lvl w:ilvl="5">
      <w:numFmt w:val="bullet"/>
      <w:lvlText w:val="•"/>
      <w:lvlJc w:val="left"/>
      <w:pPr>
        <w:ind w:left="5211" w:hanging="360"/>
      </w:pPr>
      <w:rPr>
        <w:rFonts w:hint="default"/>
        <w:lang w:val="nl-NL" w:eastAsia="en-US" w:bidi="ar-SA"/>
      </w:rPr>
    </w:lvl>
    <w:lvl w:ilvl="6">
      <w:numFmt w:val="bullet"/>
      <w:lvlText w:val="•"/>
      <w:lvlJc w:val="left"/>
      <w:pPr>
        <w:ind w:left="6274" w:hanging="360"/>
      </w:pPr>
      <w:rPr>
        <w:rFonts w:hint="default"/>
        <w:lang w:val="nl-NL" w:eastAsia="en-US" w:bidi="ar-SA"/>
      </w:rPr>
    </w:lvl>
    <w:lvl w:ilvl="7">
      <w:numFmt w:val="bullet"/>
      <w:lvlText w:val="•"/>
      <w:lvlJc w:val="left"/>
      <w:pPr>
        <w:ind w:left="7337" w:hanging="360"/>
      </w:pPr>
      <w:rPr>
        <w:rFonts w:hint="default"/>
        <w:lang w:val="nl-NL" w:eastAsia="en-US" w:bidi="ar-SA"/>
      </w:rPr>
    </w:lvl>
    <w:lvl w:ilvl="8">
      <w:numFmt w:val="bullet"/>
      <w:lvlText w:val="•"/>
      <w:lvlJc w:val="left"/>
      <w:pPr>
        <w:ind w:left="8400" w:hanging="360"/>
      </w:pPr>
      <w:rPr>
        <w:rFonts w:hint="default"/>
        <w:lang w:val="nl-NL" w:eastAsia="en-US" w:bidi="ar-SA"/>
      </w:rPr>
    </w:lvl>
  </w:abstractNum>
  <w:abstractNum w:abstractNumId="5" w15:restartNumberingAfterBreak="0">
    <w:nsid w:val="20661EA6"/>
    <w:multiLevelType w:val="multilevel"/>
    <w:tmpl w:val="0D6E819A"/>
    <w:lvl w:ilvl="0">
      <w:start w:val="1"/>
      <w:numFmt w:val="decimal"/>
      <w:lvlText w:val="%1"/>
      <w:lvlJc w:val="left"/>
      <w:pPr>
        <w:ind w:left="884" w:hanging="648"/>
      </w:pPr>
      <w:rPr>
        <w:rFonts w:hint="default"/>
        <w:lang w:val="nl-NL" w:eastAsia="en-US" w:bidi="ar-SA"/>
      </w:rPr>
    </w:lvl>
    <w:lvl w:ilvl="1">
      <w:start w:val="1"/>
      <w:numFmt w:val="decimal"/>
      <w:lvlText w:val="%1.%2"/>
      <w:lvlJc w:val="left"/>
      <w:pPr>
        <w:ind w:left="884" w:hanging="648"/>
      </w:pPr>
      <w:rPr>
        <w:rFonts w:hint="default"/>
        <w:lang w:val="nl-NL" w:eastAsia="en-US" w:bidi="ar-SA"/>
      </w:rPr>
    </w:lvl>
    <w:lvl w:ilvl="2">
      <w:start w:val="1"/>
      <w:numFmt w:val="decimal"/>
      <w:lvlText w:val="%1.%2.%3"/>
      <w:lvlJc w:val="left"/>
      <w:pPr>
        <w:ind w:left="884" w:hanging="648"/>
      </w:pPr>
      <w:rPr>
        <w:rFonts w:ascii="Arial" w:eastAsia="Arial" w:hAnsi="Arial" w:cs="Arial" w:hint="default"/>
        <w:b w:val="0"/>
        <w:bCs w:val="0"/>
        <w:i w:val="0"/>
        <w:iCs w:val="0"/>
        <w:color w:val="2E5395"/>
        <w:spacing w:val="-1"/>
        <w:w w:val="99"/>
        <w:sz w:val="26"/>
        <w:szCs w:val="26"/>
        <w:lang w:val="nl-NL" w:eastAsia="en-US" w:bidi="ar-SA"/>
      </w:rPr>
    </w:lvl>
    <w:lvl w:ilvl="3">
      <w:numFmt w:val="bullet"/>
      <w:lvlText w:val="•"/>
      <w:lvlJc w:val="left"/>
      <w:pPr>
        <w:ind w:left="3773" w:hanging="648"/>
      </w:pPr>
      <w:rPr>
        <w:rFonts w:hint="default"/>
        <w:lang w:val="nl-NL" w:eastAsia="en-US" w:bidi="ar-SA"/>
      </w:rPr>
    </w:lvl>
    <w:lvl w:ilvl="4">
      <w:numFmt w:val="bullet"/>
      <w:lvlText w:val="•"/>
      <w:lvlJc w:val="left"/>
      <w:pPr>
        <w:ind w:left="4738" w:hanging="648"/>
      </w:pPr>
      <w:rPr>
        <w:rFonts w:hint="default"/>
        <w:lang w:val="nl-NL" w:eastAsia="en-US" w:bidi="ar-SA"/>
      </w:rPr>
    </w:lvl>
    <w:lvl w:ilvl="5">
      <w:numFmt w:val="bullet"/>
      <w:lvlText w:val="•"/>
      <w:lvlJc w:val="left"/>
      <w:pPr>
        <w:ind w:left="5703" w:hanging="648"/>
      </w:pPr>
      <w:rPr>
        <w:rFonts w:hint="default"/>
        <w:lang w:val="nl-NL" w:eastAsia="en-US" w:bidi="ar-SA"/>
      </w:rPr>
    </w:lvl>
    <w:lvl w:ilvl="6">
      <w:numFmt w:val="bullet"/>
      <w:lvlText w:val="•"/>
      <w:lvlJc w:val="left"/>
      <w:pPr>
        <w:ind w:left="6667" w:hanging="648"/>
      </w:pPr>
      <w:rPr>
        <w:rFonts w:hint="default"/>
        <w:lang w:val="nl-NL" w:eastAsia="en-US" w:bidi="ar-SA"/>
      </w:rPr>
    </w:lvl>
    <w:lvl w:ilvl="7">
      <w:numFmt w:val="bullet"/>
      <w:lvlText w:val="•"/>
      <w:lvlJc w:val="left"/>
      <w:pPr>
        <w:ind w:left="7632" w:hanging="648"/>
      </w:pPr>
      <w:rPr>
        <w:rFonts w:hint="default"/>
        <w:lang w:val="nl-NL" w:eastAsia="en-US" w:bidi="ar-SA"/>
      </w:rPr>
    </w:lvl>
    <w:lvl w:ilvl="8">
      <w:numFmt w:val="bullet"/>
      <w:lvlText w:val="•"/>
      <w:lvlJc w:val="left"/>
      <w:pPr>
        <w:ind w:left="8597" w:hanging="648"/>
      </w:pPr>
      <w:rPr>
        <w:rFonts w:hint="default"/>
        <w:lang w:val="nl-NL" w:eastAsia="en-US" w:bidi="ar-SA"/>
      </w:rPr>
    </w:lvl>
  </w:abstractNum>
  <w:abstractNum w:abstractNumId="6" w15:restartNumberingAfterBreak="0">
    <w:nsid w:val="2E803095"/>
    <w:multiLevelType w:val="multilevel"/>
    <w:tmpl w:val="E2C68066"/>
    <w:lvl w:ilvl="0">
      <w:start w:val="1"/>
      <w:numFmt w:val="decimal"/>
      <w:lvlText w:val="%1"/>
      <w:lvlJc w:val="left"/>
      <w:pPr>
        <w:ind w:left="600" w:hanging="600"/>
      </w:pPr>
      <w:rPr>
        <w:rFonts w:hint="default"/>
        <w:color w:val="2E5395"/>
      </w:rPr>
    </w:lvl>
    <w:lvl w:ilvl="1">
      <w:start w:val="1"/>
      <w:numFmt w:val="decimal"/>
      <w:lvlText w:val="%1.%2"/>
      <w:lvlJc w:val="left"/>
      <w:pPr>
        <w:ind w:left="838" w:hanging="720"/>
      </w:pPr>
      <w:rPr>
        <w:rFonts w:hint="default"/>
        <w:color w:val="2E5395"/>
      </w:rPr>
    </w:lvl>
    <w:lvl w:ilvl="2">
      <w:start w:val="2"/>
      <w:numFmt w:val="decimal"/>
      <w:lvlText w:val="%1.%2.%3"/>
      <w:lvlJc w:val="left"/>
      <w:pPr>
        <w:ind w:left="956" w:hanging="720"/>
      </w:pPr>
      <w:rPr>
        <w:rFonts w:hint="default"/>
        <w:color w:val="2E5395"/>
      </w:rPr>
    </w:lvl>
    <w:lvl w:ilvl="3">
      <w:start w:val="1"/>
      <w:numFmt w:val="decimal"/>
      <w:lvlText w:val="%1.%2.%3.%4"/>
      <w:lvlJc w:val="left"/>
      <w:pPr>
        <w:ind w:left="1434" w:hanging="1080"/>
      </w:pPr>
      <w:rPr>
        <w:rFonts w:hint="default"/>
        <w:color w:val="2E5395"/>
      </w:rPr>
    </w:lvl>
    <w:lvl w:ilvl="4">
      <w:start w:val="1"/>
      <w:numFmt w:val="decimal"/>
      <w:lvlText w:val="%1.%2.%3.%4.%5"/>
      <w:lvlJc w:val="left"/>
      <w:pPr>
        <w:ind w:left="1552" w:hanging="1080"/>
      </w:pPr>
      <w:rPr>
        <w:rFonts w:hint="default"/>
        <w:color w:val="2E5395"/>
      </w:rPr>
    </w:lvl>
    <w:lvl w:ilvl="5">
      <w:start w:val="1"/>
      <w:numFmt w:val="decimal"/>
      <w:lvlText w:val="%1.%2.%3.%4.%5.%6"/>
      <w:lvlJc w:val="left"/>
      <w:pPr>
        <w:ind w:left="2030" w:hanging="1440"/>
      </w:pPr>
      <w:rPr>
        <w:rFonts w:hint="default"/>
        <w:color w:val="2E5395"/>
      </w:rPr>
    </w:lvl>
    <w:lvl w:ilvl="6">
      <w:start w:val="1"/>
      <w:numFmt w:val="decimal"/>
      <w:lvlText w:val="%1.%2.%3.%4.%5.%6.%7"/>
      <w:lvlJc w:val="left"/>
      <w:pPr>
        <w:ind w:left="2508" w:hanging="1800"/>
      </w:pPr>
      <w:rPr>
        <w:rFonts w:hint="default"/>
        <w:color w:val="2E5395"/>
      </w:rPr>
    </w:lvl>
    <w:lvl w:ilvl="7">
      <w:start w:val="1"/>
      <w:numFmt w:val="decimal"/>
      <w:lvlText w:val="%1.%2.%3.%4.%5.%6.%7.%8"/>
      <w:lvlJc w:val="left"/>
      <w:pPr>
        <w:ind w:left="2626" w:hanging="1800"/>
      </w:pPr>
      <w:rPr>
        <w:rFonts w:hint="default"/>
        <w:color w:val="2E5395"/>
      </w:rPr>
    </w:lvl>
    <w:lvl w:ilvl="8">
      <w:start w:val="1"/>
      <w:numFmt w:val="decimal"/>
      <w:lvlText w:val="%1.%2.%3.%4.%5.%6.%7.%8.%9"/>
      <w:lvlJc w:val="left"/>
      <w:pPr>
        <w:ind w:left="3104" w:hanging="2160"/>
      </w:pPr>
      <w:rPr>
        <w:rFonts w:hint="default"/>
        <w:color w:val="2E5395"/>
      </w:rPr>
    </w:lvl>
  </w:abstractNum>
  <w:abstractNum w:abstractNumId="7" w15:restartNumberingAfterBreak="0">
    <w:nsid w:val="3D15072D"/>
    <w:multiLevelType w:val="multilevel"/>
    <w:tmpl w:val="DAB27252"/>
    <w:lvl w:ilvl="0">
      <w:start w:val="2"/>
      <w:numFmt w:val="decimal"/>
      <w:lvlText w:val="%1"/>
      <w:lvlJc w:val="left"/>
      <w:pPr>
        <w:ind w:left="884" w:hanging="648"/>
      </w:pPr>
      <w:rPr>
        <w:rFonts w:hint="default"/>
        <w:lang w:val="nl-NL" w:eastAsia="en-US" w:bidi="ar-SA"/>
      </w:rPr>
    </w:lvl>
    <w:lvl w:ilvl="1">
      <w:start w:val="3"/>
      <w:numFmt w:val="decimal"/>
      <w:lvlText w:val="%1.%2"/>
      <w:lvlJc w:val="left"/>
      <w:pPr>
        <w:ind w:left="884" w:hanging="648"/>
      </w:pPr>
      <w:rPr>
        <w:rFonts w:hint="default"/>
        <w:lang w:val="nl-NL" w:eastAsia="en-US" w:bidi="ar-SA"/>
      </w:rPr>
    </w:lvl>
    <w:lvl w:ilvl="2">
      <w:start w:val="1"/>
      <w:numFmt w:val="decimal"/>
      <w:lvlText w:val="%1.%2.%3"/>
      <w:lvlJc w:val="left"/>
      <w:pPr>
        <w:ind w:left="884" w:hanging="648"/>
      </w:pPr>
      <w:rPr>
        <w:rFonts w:ascii="Arial" w:eastAsia="Arial" w:hAnsi="Arial" w:cs="Arial" w:hint="default"/>
        <w:b w:val="0"/>
        <w:bCs w:val="0"/>
        <w:i w:val="0"/>
        <w:iCs w:val="0"/>
        <w:color w:val="2E5395"/>
        <w:spacing w:val="-1"/>
        <w:w w:val="99"/>
        <w:sz w:val="26"/>
        <w:szCs w:val="26"/>
        <w:lang w:val="nl-NL" w:eastAsia="en-US" w:bidi="ar-SA"/>
      </w:rPr>
    </w:lvl>
    <w:lvl w:ilvl="3">
      <w:numFmt w:val="bullet"/>
      <w:lvlText w:val="•"/>
      <w:lvlJc w:val="left"/>
      <w:pPr>
        <w:ind w:left="3773" w:hanging="648"/>
      </w:pPr>
      <w:rPr>
        <w:rFonts w:hint="default"/>
        <w:lang w:val="nl-NL" w:eastAsia="en-US" w:bidi="ar-SA"/>
      </w:rPr>
    </w:lvl>
    <w:lvl w:ilvl="4">
      <w:numFmt w:val="bullet"/>
      <w:lvlText w:val="•"/>
      <w:lvlJc w:val="left"/>
      <w:pPr>
        <w:ind w:left="4738" w:hanging="648"/>
      </w:pPr>
      <w:rPr>
        <w:rFonts w:hint="default"/>
        <w:lang w:val="nl-NL" w:eastAsia="en-US" w:bidi="ar-SA"/>
      </w:rPr>
    </w:lvl>
    <w:lvl w:ilvl="5">
      <w:numFmt w:val="bullet"/>
      <w:lvlText w:val="•"/>
      <w:lvlJc w:val="left"/>
      <w:pPr>
        <w:ind w:left="5703" w:hanging="648"/>
      </w:pPr>
      <w:rPr>
        <w:rFonts w:hint="default"/>
        <w:lang w:val="nl-NL" w:eastAsia="en-US" w:bidi="ar-SA"/>
      </w:rPr>
    </w:lvl>
    <w:lvl w:ilvl="6">
      <w:numFmt w:val="bullet"/>
      <w:lvlText w:val="•"/>
      <w:lvlJc w:val="left"/>
      <w:pPr>
        <w:ind w:left="6667" w:hanging="648"/>
      </w:pPr>
      <w:rPr>
        <w:rFonts w:hint="default"/>
        <w:lang w:val="nl-NL" w:eastAsia="en-US" w:bidi="ar-SA"/>
      </w:rPr>
    </w:lvl>
    <w:lvl w:ilvl="7">
      <w:numFmt w:val="bullet"/>
      <w:lvlText w:val="•"/>
      <w:lvlJc w:val="left"/>
      <w:pPr>
        <w:ind w:left="7632" w:hanging="648"/>
      </w:pPr>
      <w:rPr>
        <w:rFonts w:hint="default"/>
        <w:lang w:val="nl-NL" w:eastAsia="en-US" w:bidi="ar-SA"/>
      </w:rPr>
    </w:lvl>
    <w:lvl w:ilvl="8">
      <w:numFmt w:val="bullet"/>
      <w:lvlText w:val="•"/>
      <w:lvlJc w:val="left"/>
      <w:pPr>
        <w:ind w:left="8597" w:hanging="648"/>
      </w:pPr>
      <w:rPr>
        <w:rFonts w:hint="default"/>
        <w:lang w:val="nl-NL" w:eastAsia="en-US" w:bidi="ar-SA"/>
      </w:rPr>
    </w:lvl>
  </w:abstractNum>
  <w:abstractNum w:abstractNumId="8" w15:restartNumberingAfterBreak="0">
    <w:nsid w:val="3E5F763E"/>
    <w:multiLevelType w:val="multilevel"/>
    <w:tmpl w:val="E8BAD6D2"/>
    <w:lvl w:ilvl="0">
      <w:start w:val="2"/>
      <w:numFmt w:val="decimal"/>
      <w:lvlText w:val="%1"/>
      <w:lvlJc w:val="left"/>
      <w:pPr>
        <w:ind w:left="934" w:hanging="500"/>
      </w:pPr>
      <w:rPr>
        <w:rFonts w:hint="default"/>
        <w:lang w:val="nl-NL" w:eastAsia="en-US" w:bidi="ar-SA"/>
      </w:rPr>
    </w:lvl>
    <w:lvl w:ilvl="1">
      <w:start w:val="4"/>
      <w:numFmt w:val="decimal"/>
      <w:lvlText w:val="%1.%2"/>
      <w:lvlJc w:val="left"/>
      <w:pPr>
        <w:ind w:left="934" w:hanging="500"/>
      </w:pPr>
      <w:rPr>
        <w:rFonts w:hint="default"/>
        <w:lang w:val="nl-NL" w:eastAsia="en-US" w:bidi="ar-SA"/>
      </w:rPr>
    </w:lvl>
    <w:lvl w:ilvl="2">
      <w:start w:val="1"/>
      <w:numFmt w:val="decimal"/>
      <w:lvlText w:val="%1.%2.%3"/>
      <w:lvlJc w:val="left"/>
      <w:pPr>
        <w:ind w:left="934" w:hanging="500"/>
      </w:pPr>
      <w:rPr>
        <w:rFonts w:ascii="Arial" w:eastAsia="Arial" w:hAnsi="Arial" w:cs="Arial" w:hint="default"/>
        <w:b w:val="0"/>
        <w:bCs w:val="0"/>
        <w:i w:val="0"/>
        <w:iCs w:val="0"/>
        <w:spacing w:val="-1"/>
        <w:w w:val="99"/>
        <w:sz w:val="20"/>
        <w:szCs w:val="20"/>
        <w:lang w:val="nl-NL" w:eastAsia="en-US" w:bidi="ar-SA"/>
      </w:rPr>
    </w:lvl>
    <w:lvl w:ilvl="3">
      <w:start w:val="1"/>
      <w:numFmt w:val="decimal"/>
      <w:lvlText w:val="%4."/>
      <w:lvlJc w:val="left"/>
      <w:pPr>
        <w:ind w:left="956" w:hanging="360"/>
      </w:pPr>
      <w:rPr>
        <w:rFonts w:ascii="Arial" w:eastAsia="Arial" w:hAnsi="Arial" w:cs="Arial" w:hint="default"/>
        <w:b w:val="0"/>
        <w:bCs w:val="0"/>
        <w:i w:val="0"/>
        <w:iCs w:val="0"/>
        <w:spacing w:val="-1"/>
        <w:w w:val="99"/>
        <w:sz w:val="20"/>
        <w:szCs w:val="20"/>
        <w:lang w:val="nl-NL" w:eastAsia="en-US" w:bidi="ar-SA"/>
      </w:rPr>
    </w:lvl>
    <w:lvl w:ilvl="4">
      <w:numFmt w:val="bullet"/>
      <w:lvlText w:val="•"/>
      <w:lvlJc w:val="left"/>
      <w:pPr>
        <w:ind w:left="4148" w:hanging="360"/>
      </w:pPr>
      <w:rPr>
        <w:rFonts w:hint="default"/>
        <w:lang w:val="nl-NL" w:eastAsia="en-US" w:bidi="ar-SA"/>
      </w:rPr>
    </w:lvl>
    <w:lvl w:ilvl="5">
      <w:numFmt w:val="bullet"/>
      <w:lvlText w:val="•"/>
      <w:lvlJc w:val="left"/>
      <w:pPr>
        <w:ind w:left="5211" w:hanging="360"/>
      </w:pPr>
      <w:rPr>
        <w:rFonts w:hint="default"/>
        <w:lang w:val="nl-NL" w:eastAsia="en-US" w:bidi="ar-SA"/>
      </w:rPr>
    </w:lvl>
    <w:lvl w:ilvl="6">
      <w:numFmt w:val="bullet"/>
      <w:lvlText w:val="•"/>
      <w:lvlJc w:val="left"/>
      <w:pPr>
        <w:ind w:left="6274" w:hanging="360"/>
      </w:pPr>
      <w:rPr>
        <w:rFonts w:hint="default"/>
        <w:lang w:val="nl-NL" w:eastAsia="en-US" w:bidi="ar-SA"/>
      </w:rPr>
    </w:lvl>
    <w:lvl w:ilvl="7">
      <w:numFmt w:val="bullet"/>
      <w:lvlText w:val="•"/>
      <w:lvlJc w:val="left"/>
      <w:pPr>
        <w:ind w:left="7337" w:hanging="360"/>
      </w:pPr>
      <w:rPr>
        <w:rFonts w:hint="default"/>
        <w:lang w:val="nl-NL" w:eastAsia="en-US" w:bidi="ar-SA"/>
      </w:rPr>
    </w:lvl>
    <w:lvl w:ilvl="8">
      <w:numFmt w:val="bullet"/>
      <w:lvlText w:val="•"/>
      <w:lvlJc w:val="left"/>
      <w:pPr>
        <w:ind w:left="8400" w:hanging="360"/>
      </w:pPr>
      <w:rPr>
        <w:rFonts w:hint="default"/>
        <w:lang w:val="nl-NL" w:eastAsia="en-US" w:bidi="ar-SA"/>
      </w:rPr>
    </w:lvl>
  </w:abstractNum>
  <w:abstractNum w:abstractNumId="9" w15:restartNumberingAfterBreak="0">
    <w:nsid w:val="3F561874"/>
    <w:multiLevelType w:val="multilevel"/>
    <w:tmpl w:val="A02AE456"/>
    <w:lvl w:ilvl="0">
      <w:start w:val="1"/>
      <w:numFmt w:val="decimal"/>
      <w:lvlText w:val="%1"/>
      <w:lvlJc w:val="left"/>
      <w:pPr>
        <w:ind w:left="934" w:hanging="500"/>
      </w:pPr>
      <w:rPr>
        <w:rFonts w:hint="default"/>
        <w:lang w:val="nl-NL" w:eastAsia="en-US" w:bidi="ar-SA"/>
      </w:rPr>
    </w:lvl>
    <w:lvl w:ilvl="1">
      <w:start w:val="2"/>
      <w:numFmt w:val="decimal"/>
      <w:lvlText w:val="%1.%2"/>
      <w:lvlJc w:val="left"/>
      <w:pPr>
        <w:ind w:left="934" w:hanging="500"/>
      </w:pPr>
      <w:rPr>
        <w:rFonts w:hint="default"/>
        <w:lang w:val="nl-NL" w:eastAsia="en-US" w:bidi="ar-SA"/>
      </w:rPr>
    </w:lvl>
    <w:lvl w:ilvl="2">
      <w:start w:val="1"/>
      <w:numFmt w:val="decimal"/>
      <w:lvlText w:val="%1.%2.%3"/>
      <w:lvlJc w:val="left"/>
      <w:pPr>
        <w:ind w:left="934" w:hanging="500"/>
      </w:pPr>
      <w:rPr>
        <w:rFonts w:ascii="Arial" w:eastAsia="Arial" w:hAnsi="Arial" w:cs="Arial" w:hint="default"/>
        <w:b w:val="0"/>
        <w:bCs w:val="0"/>
        <w:i w:val="0"/>
        <w:iCs w:val="0"/>
        <w:spacing w:val="-1"/>
        <w:w w:val="99"/>
        <w:sz w:val="20"/>
        <w:szCs w:val="20"/>
        <w:lang w:val="nl-NL" w:eastAsia="en-US" w:bidi="ar-SA"/>
      </w:rPr>
    </w:lvl>
    <w:lvl w:ilvl="3">
      <w:numFmt w:val="bullet"/>
      <w:lvlText w:val="•"/>
      <w:lvlJc w:val="left"/>
      <w:pPr>
        <w:ind w:left="3815" w:hanging="500"/>
      </w:pPr>
      <w:rPr>
        <w:rFonts w:hint="default"/>
        <w:lang w:val="nl-NL" w:eastAsia="en-US" w:bidi="ar-SA"/>
      </w:rPr>
    </w:lvl>
    <w:lvl w:ilvl="4">
      <w:numFmt w:val="bullet"/>
      <w:lvlText w:val="•"/>
      <w:lvlJc w:val="left"/>
      <w:pPr>
        <w:ind w:left="4774" w:hanging="500"/>
      </w:pPr>
      <w:rPr>
        <w:rFonts w:hint="default"/>
        <w:lang w:val="nl-NL" w:eastAsia="en-US" w:bidi="ar-SA"/>
      </w:rPr>
    </w:lvl>
    <w:lvl w:ilvl="5">
      <w:numFmt w:val="bullet"/>
      <w:lvlText w:val="•"/>
      <w:lvlJc w:val="left"/>
      <w:pPr>
        <w:ind w:left="5733" w:hanging="500"/>
      </w:pPr>
      <w:rPr>
        <w:rFonts w:hint="default"/>
        <w:lang w:val="nl-NL" w:eastAsia="en-US" w:bidi="ar-SA"/>
      </w:rPr>
    </w:lvl>
    <w:lvl w:ilvl="6">
      <w:numFmt w:val="bullet"/>
      <w:lvlText w:val="•"/>
      <w:lvlJc w:val="left"/>
      <w:pPr>
        <w:ind w:left="6691" w:hanging="500"/>
      </w:pPr>
      <w:rPr>
        <w:rFonts w:hint="default"/>
        <w:lang w:val="nl-NL" w:eastAsia="en-US" w:bidi="ar-SA"/>
      </w:rPr>
    </w:lvl>
    <w:lvl w:ilvl="7">
      <w:numFmt w:val="bullet"/>
      <w:lvlText w:val="•"/>
      <w:lvlJc w:val="left"/>
      <w:pPr>
        <w:ind w:left="7650" w:hanging="500"/>
      </w:pPr>
      <w:rPr>
        <w:rFonts w:hint="default"/>
        <w:lang w:val="nl-NL" w:eastAsia="en-US" w:bidi="ar-SA"/>
      </w:rPr>
    </w:lvl>
    <w:lvl w:ilvl="8">
      <w:numFmt w:val="bullet"/>
      <w:lvlText w:val="•"/>
      <w:lvlJc w:val="left"/>
      <w:pPr>
        <w:ind w:left="8609" w:hanging="500"/>
      </w:pPr>
      <w:rPr>
        <w:rFonts w:hint="default"/>
        <w:lang w:val="nl-NL" w:eastAsia="en-US" w:bidi="ar-SA"/>
      </w:rPr>
    </w:lvl>
  </w:abstractNum>
  <w:abstractNum w:abstractNumId="10" w15:restartNumberingAfterBreak="0">
    <w:nsid w:val="482A2CA3"/>
    <w:multiLevelType w:val="multilevel"/>
    <w:tmpl w:val="3C48EE78"/>
    <w:lvl w:ilvl="0">
      <w:start w:val="1"/>
      <w:numFmt w:val="decimal"/>
      <w:lvlText w:val="%1"/>
      <w:lvlJc w:val="left"/>
      <w:pPr>
        <w:ind w:left="934" w:hanging="500"/>
      </w:pPr>
      <w:rPr>
        <w:rFonts w:hint="default"/>
        <w:lang w:val="nl-NL" w:eastAsia="en-US" w:bidi="ar-SA"/>
      </w:rPr>
    </w:lvl>
    <w:lvl w:ilvl="1">
      <w:start w:val="1"/>
      <w:numFmt w:val="decimal"/>
      <w:lvlText w:val="%1.%2"/>
      <w:lvlJc w:val="left"/>
      <w:pPr>
        <w:ind w:left="934" w:hanging="500"/>
      </w:pPr>
      <w:rPr>
        <w:rFonts w:hint="default"/>
        <w:lang w:val="nl-NL" w:eastAsia="en-US" w:bidi="ar-SA"/>
      </w:rPr>
    </w:lvl>
    <w:lvl w:ilvl="2">
      <w:start w:val="1"/>
      <w:numFmt w:val="decimal"/>
      <w:lvlText w:val="%1.%2.%3"/>
      <w:lvlJc w:val="left"/>
      <w:pPr>
        <w:ind w:left="934" w:hanging="500"/>
      </w:pPr>
      <w:rPr>
        <w:rFonts w:ascii="Arial" w:eastAsia="Arial" w:hAnsi="Arial" w:cs="Arial" w:hint="default"/>
        <w:b w:val="0"/>
        <w:bCs w:val="0"/>
        <w:i w:val="0"/>
        <w:iCs w:val="0"/>
        <w:spacing w:val="-1"/>
        <w:w w:val="99"/>
        <w:sz w:val="20"/>
        <w:szCs w:val="20"/>
        <w:lang w:val="nl-NL" w:eastAsia="en-US" w:bidi="ar-SA"/>
      </w:rPr>
    </w:lvl>
    <w:lvl w:ilvl="3">
      <w:numFmt w:val="bullet"/>
      <w:lvlText w:val="•"/>
      <w:lvlJc w:val="left"/>
      <w:pPr>
        <w:ind w:left="3815" w:hanging="500"/>
      </w:pPr>
      <w:rPr>
        <w:rFonts w:hint="default"/>
        <w:lang w:val="nl-NL" w:eastAsia="en-US" w:bidi="ar-SA"/>
      </w:rPr>
    </w:lvl>
    <w:lvl w:ilvl="4">
      <w:numFmt w:val="bullet"/>
      <w:lvlText w:val="•"/>
      <w:lvlJc w:val="left"/>
      <w:pPr>
        <w:ind w:left="4774" w:hanging="500"/>
      </w:pPr>
      <w:rPr>
        <w:rFonts w:hint="default"/>
        <w:lang w:val="nl-NL" w:eastAsia="en-US" w:bidi="ar-SA"/>
      </w:rPr>
    </w:lvl>
    <w:lvl w:ilvl="5">
      <w:numFmt w:val="bullet"/>
      <w:lvlText w:val="•"/>
      <w:lvlJc w:val="left"/>
      <w:pPr>
        <w:ind w:left="5733" w:hanging="500"/>
      </w:pPr>
      <w:rPr>
        <w:rFonts w:hint="default"/>
        <w:lang w:val="nl-NL" w:eastAsia="en-US" w:bidi="ar-SA"/>
      </w:rPr>
    </w:lvl>
    <w:lvl w:ilvl="6">
      <w:numFmt w:val="bullet"/>
      <w:lvlText w:val="•"/>
      <w:lvlJc w:val="left"/>
      <w:pPr>
        <w:ind w:left="6691" w:hanging="500"/>
      </w:pPr>
      <w:rPr>
        <w:rFonts w:hint="default"/>
        <w:lang w:val="nl-NL" w:eastAsia="en-US" w:bidi="ar-SA"/>
      </w:rPr>
    </w:lvl>
    <w:lvl w:ilvl="7">
      <w:numFmt w:val="bullet"/>
      <w:lvlText w:val="•"/>
      <w:lvlJc w:val="left"/>
      <w:pPr>
        <w:ind w:left="7650" w:hanging="500"/>
      </w:pPr>
      <w:rPr>
        <w:rFonts w:hint="default"/>
        <w:lang w:val="nl-NL" w:eastAsia="en-US" w:bidi="ar-SA"/>
      </w:rPr>
    </w:lvl>
    <w:lvl w:ilvl="8">
      <w:numFmt w:val="bullet"/>
      <w:lvlText w:val="•"/>
      <w:lvlJc w:val="left"/>
      <w:pPr>
        <w:ind w:left="8609" w:hanging="500"/>
      </w:pPr>
      <w:rPr>
        <w:rFonts w:hint="default"/>
        <w:lang w:val="nl-NL" w:eastAsia="en-US" w:bidi="ar-SA"/>
      </w:rPr>
    </w:lvl>
  </w:abstractNum>
  <w:abstractNum w:abstractNumId="11" w15:restartNumberingAfterBreak="0">
    <w:nsid w:val="48F944BF"/>
    <w:multiLevelType w:val="multilevel"/>
    <w:tmpl w:val="06DA25BA"/>
    <w:lvl w:ilvl="0">
      <w:start w:val="2"/>
      <w:numFmt w:val="decimal"/>
      <w:lvlText w:val="%1"/>
      <w:lvlJc w:val="left"/>
      <w:pPr>
        <w:ind w:left="934" w:hanging="500"/>
      </w:pPr>
      <w:rPr>
        <w:rFonts w:hint="default"/>
        <w:lang w:val="nl-NL" w:eastAsia="en-US" w:bidi="ar-SA"/>
      </w:rPr>
    </w:lvl>
    <w:lvl w:ilvl="1">
      <w:start w:val="1"/>
      <w:numFmt w:val="decimal"/>
      <w:lvlText w:val="%1.%2"/>
      <w:lvlJc w:val="left"/>
      <w:pPr>
        <w:ind w:left="934" w:hanging="500"/>
      </w:pPr>
      <w:rPr>
        <w:rFonts w:hint="default"/>
        <w:lang w:val="nl-NL" w:eastAsia="en-US" w:bidi="ar-SA"/>
      </w:rPr>
    </w:lvl>
    <w:lvl w:ilvl="2">
      <w:start w:val="1"/>
      <w:numFmt w:val="decimal"/>
      <w:lvlText w:val="%1.%2.%3"/>
      <w:lvlJc w:val="left"/>
      <w:pPr>
        <w:ind w:left="934" w:hanging="500"/>
      </w:pPr>
      <w:rPr>
        <w:rFonts w:ascii="Arial" w:eastAsia="Arial" w:hAnsi="Arial" w:cs="Arial" w:hint="default"/>
        <w:b w:val="0"/>
        <w:bCs w:val="0"/>
        <w:i w:val="0"/>
        <w:iCs w:val="0"/>
        <w:spacing w:val="-1"/>
        <w:w w:val="99"/>
        <w:sz w:val="20"/>
        <w:szCs w:val="20"/>
        <w:lang w:val="nl-NL" w:eastAsia="en-US" w:bidi="ar-SA"/>
      </w:rPr>
    </w:lvl>
    <w:lvl w:ilvl="3">
      <w:numFmt w:val="bullet"/>
      <w:lvlText w:val="•"/>
      <w:lvlJc w:val="left"/>
      <w:pPr>
        <w:ind w:left="3815" w:hanging="500"/>
      </w:pPr>
      <w:rPr>
        <w:rFonts w:hint="default"/>
        <w:lang w:val="nl-NL" w:eastAsia="en-US" w:bidi="ar-SA"/>
      </w:rPr>
    </w:lvl>
    <w:lvl w:ilvl="4">
      <w:numFmt w:val="bullet"/>
      <w:lvlText w:val="•"/>
      <w:lvlJc w:val="left"/>
      <w:pPr>
        <w:ind w:left="4774" w:hanging="500"/>
      </w:pPr>
      <w:rPr>
        <w:rFonts w:hint="default"/>
        <w:lang w:val="nl-NL" w:eastAsia="en-US" w:bidi="ar-SA"/>
      </w:rPr>
    </w:lvl>
    <w:lvl w:ilvl="5">
      <w:numFmt w:val="bullet"/>
      <w:lvlText w:val="•"/>
      <w:lvlJc w:val="left"/>
      <w:pPr>
        <w:ind w:left="5733" w:hanging="500"/>
      </w:pPr>
      <w:rPr>
        <w:rFonts w:hint="default"/>
        <w:lang w:val="nl-NL" w:eastAsia="en-US" w:bidi="ar-SA"/>
      </w:rPr>
    </w:lvl>
    <w:lvl w:ilvl="6">
      <w:numFmt w:val="bullet"/>
      <w:lvlText w:val="•"/>
      <w:lvlJc w:val="left"/>
      <w:pPr>
        <w:ind w:left="6691" w:hanging="500"/>
      </w:pPr>
      <w:rPr>
        <w:rFonts w:hint="default"/>
        <w:lang w:val="nl-NL" w:eastAsia="en-US" w:bidi="ar-SA"/>
      </w:rPr>
    </w:lvl>
    <w:lvl w:ilvl="7">
      <w:numFmt w:val="bullet"/>
      <w:lvlText w:val="•"/>
      <w:lvlJc w:val="left"/>
      <w:pPr>
        <w:ind w:left="7650" w:hanging="500"/>
      </w:pPr>
      <w:rPr>
        <w:rFonts w:hint="default"/>
        <w:lang w:val="nl-NL" w:eastAsia="en-US" w:bidi="ar-SA"/>
      </w:rPr>
    </w:lvl>
    <w:lvl w:ilvl="8">
      <w:numFmt w:val="bullet"/>
      <w:lvlText w:val="•"/>
      <w:lvlJc w:val="left"/>
      <w:pPr>
        <w:ind w:left="8609" w:hanging="500"/>
      </w:pPr>
      <w:rPr>
        <w:rFonts w:hint="default"/>
        <w:lang w:val="nl-NL" w:eastAsia="en-US" w:bidi="ar-SA"/>
      </w:rPr>
    </w:lvl>
  </w:abstractNum>
  <w:abstractNum w:abstractNumId="12" w15:restartNumberingAfterBreak="0">
    <w:nsid w:val="4B17757E"/>
    <w:multiLevelType w:val="multilevel"/>
    <w:tmpl w:val="6E321514"/>
    <w:lvl w:ilvl="0">
      <w:start w:val="2"/>
      <w:numFmt w:val="decimal"/>
      <w:lvlText w:val="%1"/>
      <w:lvlJc w:val="left"/>
      <w:pPr>
        <w:ind w:left="934" w:hanging="500"/>
      </w:pPr>
      <w:rPr>
        <w:rFonts w:hint="default"/>
        <w:lang w:val="nl-NL" w:eastAsia="en-US" w:bidi="ar-SA"/>
      </w:rPr>
    </w:lvl>
    <w:lvl w:ilvl="1">
      <w:start w:val="3"/>
      <w:numFmt w:val="decimal"/>
      <w:lvlText w:val="%1.%2"/>
      <w:lvlJc w:val="left"/>
      <w:pPr>
        <w:ind w:left="934" w:hanging="500"/>
      </w:pPr>
      <w:rPr>
        <w:rFonts w:hint="default"/>
        <w:lang w:val="nl-NL" w:eastAsia="en-US" w:bidi="ar-SA"/>
      </w:rPr>
    </w:lvl>
    <w:lvl w:ilvl="2">
      <w:start w:val="1"/>
      <w:numFmt w:val="decimal"/>
      <w:lvlText w:val="%1.%2.%3"/>
      <w:lvlJc w:val="left"/>
      <w:pPr>
        <w:ind w:left="934" w:hanging="500"/>
      </w:pPr>
      <w:rPr>
        <w:rFonts w:ascii="Arial" w:eastAsia="Arial" w:hAnsi="Arial" w:cs="Arial" w:hint="default"/>
        <w:b w:val="0"/>
        <w:bCs w:val="0"/>
        <w:i w:val="0"/>
        <w:iCs w:val="0"/>
        <w:spacing w:val="-1"/>
        <w:w w:val="99"/>
        <w:sz w:val="20"/>
        <w:szCs w:val="20"/>
        <w:lang w:val="nl-NL" w:eastAsia="en-US" w:bidi="ar-SA"/>
      </w:rPr>
    </w:lvl>
    <w:lvl w:ilvl="3">
      <w:numFmt w:val="bullet"/>
      <w:lvlText w:val="•"/>
      <w:lvlJc w:val="left"/>
      <w:pPr>
        <w:ind w:left="3815" w:hanging="500"/>
      </w:pPr>
      <w:rPr>
        <w:rFonts w:hint="default"/>
        <w:lang w:val="nl-NL" w:eastAsia="en-US" w:bidi="ar-SA"/>
      </w:rPr>
    </w:lvl>
    <w:lvl w:ilvl="4">
      <w:numFmt w:val="bullet"/>
      <w:lvlText w:val="•"/>
      <w:lvlJc w:val="left"/>
      <w:pPr>
        <w:ind w:left="4774" w:hanging="500"/>
      </w:pPr>
      <w:rPr>
        <w:rFonts w:hint="default"/>
        <w:lang w:val="nl-NL" w:eastAsia="en-US" w:bidi="ar-SA"/>
      </w:rPr>
    </w:lvl>
    <w:lvl w:ilvl="5">
      <w:numFmt w:val="bullet"/>
      <w:lvlText w:val="•"/>
      <w:lvlJc w:val="left"/>
      <w:pPr>
        <w:ind w:left="5733" w:hanging="500"/>
      </w:pPr>
      <w:rPr>
        <w:rFonts w:hint="default"/>
        <w:lang w:val="nl-NL" w:eastAsia="en-US" w:bidi="ar-SA"/>
      </w:rPr>
    </w:lvl>
    <w:lvl w:ilvl="6">
      <w:numFmt w:val="bullet"/>
      <w:lvlText w:val="•"/>
      <w:lvlJc w:val="left"/>
      <w:pPr>
        <w:ind w:left="6691" w:hanging="500"/>
      </w:pPr>
      <w:rPr>
        <w:rFonts w:hint="default"/>
        <w:lang w:val="nl-NL" w:eastAsia="en-US" w:bidi="ar-SA"/>
      </w:rPr>
    </w:lvl>
    <w:lvl w:ilvl="7">
      <w:numFmt w:val="bullet"/>
      <w:lvlText w:val="•"/>
      <w:lvlJc w:val="left"/>
      <w:pPr>
        <w:ind w:left="7650" w:hanging="500"/>
      </w:pPr>
      <w:rPr>
        <w:rFonts w:hint="default"/>
        <w:lang w:val="nl-NL" w:eastAsia="en-US" w:bidi="ar-SA"/>
      </w:rPr>
    </w:lvl>
    <w:lvl w:ilvl="8">
      <w:numFmt w:val="bullet"/>
      <w:lvlText w:val="•"/>
      <w:lvlJc w:val="left"/>
      <w:pPr>
        <w:ind w:left="8609" w:hanging="500"/>
      </w:pPr>
      <w:rPr>
        <w:rFonts w:hint="default"/>
        <w:lang w:val="nl-NL" w:eastAsia="en-US" w:bidi="ar-SA"/>
      </w:rPr>
    </w:lvl>
  </w:abstractNum>
  <w:abstractNum w:abstractNumId="13" w15:restartNumberingAfterBreak="0">
    <w:nsid w:val="4B444215"/>
    <w:multiLevelType w:val="hybridMultilevel"/>
    <w:tmpl w:val="D4DEDC14"/>
    <w:lvl w:ilvl="0" w:tplc="0413000F">
      <w:start w:val="1"/>
      <w:numFmt w:val="decimal"/>
      <w:lvlText w:val="%1."/>
      <w:lvlJc w:val="left"/>
      <w:pPr>
        <w:ind w:left="956" w:hanging="360"/>
      </w:pPr>
    </w:lvl>
    <w:lvl w:ilvl="1" w:tplc="04130019" w:tentative="1">
      <w:start w:val="1"/>
      <w:numFmt w:val="lowerLetter"/>
      <w:lvlText w:val="%2."/>
      <w:lvlJc w:val="left"/>
      <w:pPr>
        <w:ind w:left="1676" w:hanging="360"/>
      </w:pPr>
    </w:lvl>
    <w:lvl w:ilvl="2" w:tplc="0413001B" w:tentative="1">
      <w:start w:val="1"/>
      <w:numFmt w:val="lowerRoman"/>
      <w:lvlText w:val="%3."/>
      <w:lvlJc w:val="right"/>
      <w:pPr>
        <w:ind w:left="2396" w:hanging="180"/>
      </w:pPr>
    </w:lvl>
    <w:lvl w:ilvl="3" w:tplc="0413000F" w:tentative="1">
      <w:start w:val="1"/>
      <w:numFmt w:val="decimal"/>
      <w:lvlText w:val="%4."/>
      <w:lvlJc w:val="left"/>
      <w:pPr>
        <w:ind w:left="3116" w:hanging="360"/>
      </w:pPr>
    </w:lvl>
    <w:lvl w:ilvl="4" w:tplc="04130019" w:tentative="1">
      <w:start w:val="1"/>
      <w:numFmt w:val="lowerLetter"/>
      <w:lvlText w:val="%5."/>
      <w:lvlJc w:val="left"/>
      <w:pPr>
        <w:ind w:left="3836" w:hanging="360"/>
      </w:pPr>
    </w:lvl>
    <w:lvl w:ilvl="5" w:tplc="0413001B" w:tentative="1">
      <w:start w:val="1"/>
      <w:numFmt w:val="lowerRoman"/>
      <w:lvlText w:val="%6."/>
      <w:lvlJc w:val="right"/>
      <w:pPr>
        <w:ind w:left="4556" w:hanging="180"/>
      </w:pPr>
    </w:lvl>
    <w:lvl w:ilvl="6" w:tplc="0413000F" w:tentative="1">
      <w:start w:val="1"/>
      <w:numFmt w:val="decimal"/>
      <w:lvlText w:val="%7."/>
      <w:lvlJc w:val="left"/>
      <w:pPr>
        <w:ind w:left="5276" w:hanging="360"/>
      </w:pPr>
    </w:lvl>
    <w:lvl w:ilvl="7" w:tplc="04130019" w:tentative="1">
      <w:start w:val="1"/>
      <w:numFmt w:val="lowerLetter"/>
      <w:lvlText w:val="%8."/>
      <w:lvlJc w:val="left"/>
      <w:pPr>
        <w:ind w:left="5996" w:hanging="360"/>
      </w:pPr>
    </w:lvl>
    <w:lvl w:ilvl="8" w:tplc="0413001B" w:tentative="1">
      <w:start w:val="1"/>
      <w:numFmt w:val="lowerRoman"/>
      <w:lvlText w:val="%9."/>
      <w:lvlJc w:val="right"/>
      <w:pPr>
        <w:ind w:left="6716" w:hanging="180"/>
      </w:pPr>
    </w:lvl>
  </w:abstractNum>
  <w:abstractNum w:abstractNumId="14" w15:restartNumberingAfterBreak="0">
    <w:nsid w:val="4C116186"/>
    <w:multiLevelType w:val="multilevel"/>
    <w:tmpl w:val="3454C3B8"/>
    <w:lvl w:ilvl="0">
      <w:start w:val="1"/>
      <w:numFmt w:val="decimal"/>
      <w:lvlText w:val="%1"/>
      <w:lvlJc w:val="left"/>
      <w:pPr>
        <w:ind w:left="884" w:hanging="648"/>
      </w:pPr>
      <w:rPr>
        <w:rFonts w:hint="default"/>
        <w:lang w:val="nl-NL" w:eastAsia="en-US" w:bidi="ar-SA"/>
      </w:rPr>
    </w:lvl>
    <w:lvl w:ilvl="1">
      <w:start w:val="2"/>
      <w:numFmt w:val="decimal"/>
      <w:lvlText w:val="%1.%2"/>
      <w:lvlJc w:val="left"/>
      <w:pPr>
        <w:ind w:left="884" w:hanging="648"/>
      </w:pPr>
      <w:rPr>
        <w:rFonts w:hint="default"/>
        <w:lang w:val="nl-NL" w:eastAsia="en-US" w:bidi="ar-SA"/>
      </w:rPr>
    </w:lvl>
    <w:lvl w:ilvl="2">
      <w:start w:val="1"/>
      <w:numFmt w:val="decimal"/>
      <w:lvlText w:val="%1.%2.%3"/>
      <w:lvlJc w:val="left"/>
      <w:pPr>
        <w:ind w:left="884" w:hanging="648"/>
      </w:pPr>
      <w:rPr>
        <w:rFonts w:ascii="Arial" w:eastAsia="Arial" w:hAnsi="Arial" w:cs="Arial" w:hint="default"/>
        <w:b w:val="0"/>
        <w:bCs w:val="0"/>
        <w:i w:val="0"/>
        <w:iCs w:val="0"/>
        <w:color w:val="2E5395"/>
        <w:spacing w:val="-1"/>
        <w:w w:val="99"/>
        <w:sz w:val="26"/>
        <w:szCs w:val="26"/>
        <w:lang w:val="nl-NL" w:eastAsia="en-US" w:bidi="ar-SA"/>
      </w:rPr>
    </w:lvl>
    <w:lvl w:ilvl="3">
      <w:numFmt w:val="bullet"/>
      <w:lvlText w:val="•"/>
      <w:lvlJc w:val="left"/>
      <w:pPr>
        <w:ind w:left="3773" w:hanging="648"/>
      </w:pPr>
      <w:rPr>
        <w:rFonts w:hint="default"/>
        <w:lang w:val="nl-NL" w:eastAsia="en-US" w:bidi="ar-SA"/>
      </w:rPr>
    </w:lvl>
    <w:lvl w:ilvl="4">
      <w:numFmt w:val="bullet"/>
      <w:lvlText w:val="•"/>
      <w:lvlJc w:val="left"/>
      <w:pPr>
        <w:ind w:left="4738" w:hanging="648"/>
      </w:pPr>
      <w:rPr>
        <w:rFonts w:hint="default"/>
        <w:lang w:val="nl-NL" w:eastAsia="en-US" w:bidi="ar-SA"/>
      </w:rPr>
    </w:lvl>
    <w:lvl w:ilvl="5">
      <w:numFmt w:val="bullet"/>
      <w:lvlText w:val="•"/>
      <w:lvlJc w:val="left"/>
      <w:pPr>
        <w:ind w:left="5703" w:hanging="648"/>
      </w:pPr>
      <w:rPr>
        <w:rFonts w:hint="default"/>
        <w:lang w:val="nl-NL" w:eastAsia="en-US" w:bidi="ar-SA"/>
      </w:rPr>
    </w:lvl>
    <w:lvl w:ilvl="6">
      <w:numFmt w:val="bullet"/>
      <w:lvlText w:val="•"/>
      <w:lvlJc w:val="left"/>
      <w:pPr>
        <w:ind w:left="6667" w:hanging="648"/>
      </w:pPr>
      <w:rPr>
        <w:rFonts w:hint="default"/>
        <w:lang w:val="nl-NL" w:eastAsia="en-US" w:bidi="ar-SA"/>
      </w:rPr>
    </w:lvl>
    <w:lvl w:ilvl="7">
      <w:numFmt w:val="bullet"/>
      <w:lvlText w:val="•"/>
      <w:lvlJc w:val="left"/>
      <w:pPr>
        <w:ind w:left="7632" w:hanging="648"/>
      </w:pPr>
      <w:rPr>
        <w:rFonts w:hint="default"/>
        <w:lang w:val="nl-NL" w:eastAsia="en-US" w:bidi="ar-SA"/>
      </w:rPr>
    </w:lvl>
    <w:lvl w:ilvl="8">
      <w:numFmt w:val="bullet"/>
      <w:lvlText w:val="•"/>
      <w:lvlJc w:val="left"/>
      <w:pPr>
        <w:ind w:left="8597" w:hanging="648"/>
      </w:pPr>
      <w:rPr>
        <w:rFonts w:hint="default"/>
        <w:lang w:val="nl-NL" w:eastAsia="en-US" w:bidi="ar-SA"/>
      </w:rPr>
    </w:lvl>
  </w:abstractNum>
  <w:abstractNum w:abstractNumId="15" w15:restartNumberingAfterBreak="0">
    <w:nsid w:val="4DBA135C"/>
    <w:multiLevelType w:val="multilevel"/>
    <w:tmpl w:val="D9F29D28"/>
    <w:lvl w:ilvl="0">
      <w:start w:val="2"/>
      <w:numFmt w:val="decimal"/>
      <w:lvlText w:val="%1"/>
      <w:lvlJc w:val="left"/>
      <w:pPr>
        <w:ind w:left="884" w:hanging="648"/>
      </w:pPr>
      <w:rPr>
        <w:rFonts w:hint="default"/>
        <w:lang w:val="nl-NL" w:eastAsia="en-US" w:bidi="ar-SA"/>
      </w:rPr>
    </w:lvl>
    <w:lvl w:ilvl="1">
      <w:start w:val="2"/>
      <w:numFmt w:val="decimal"/>
      <w:lvlText w:val="%1.%2"/>
      <w:lvlJc w:val="left"/>
      <w:pPr>
        <w:ind w:left="884" w:hanging="648"/>
      </w:pPr>
      <w:rPr>
        <w:rFonts w:hint="default"/>
        <w:lang w:val="nl-NL" w:eastAsia="en-US" w:bidi="ar-SA"/>
      </w:rPr>
    </w:lvl>
    <w:lvl w:ilvl="2">
      <w:start w:val="1"/>
      <w:numFmt w:val="decimal"/>
      <w:lvlText w:val="%1.%2.%3"/>
      <w:lvlJc w:val="left"/>
      <w:pPr>
        <w:ind w:left="884" w:hanging="648"/>
      </w:pPr>
      <w:rPr>
        <w:rFonts w:ascii="Arial" w:eastAsia="Arial" w:hAnsi="Arial" w:cs="Arial" w:hint="default"/>
        <w:b w:val="0"/>
        <w:bCs w:val="0"/>
        <w:i w:val="0"/>
        <w:iCs w:val="0"/>
        <w:color w:val="2E5395"/>
        <w:spacing w:val="-1"/>
        <w:w w:val="99"/>
        <w:sz w:val="26"/>
        <w:szCs w:val="26"/>
        <w:lang w:val="nl-NL" w:eastAsia="en-US" w:bidi="ar-SA"/>
      </w:rPr>
    </w:lvl>
    <w:lvl w:ilvl="3">
      <w:numFmt w:val="bullet"/>
      <w:lvlText w:val="•"/>
      <w:lvlJc w:val="left"/>
      <w:pPr>
        <w:ind w:left="3773" w:hanging="648"/>
      </w:pPr>
      <w:rPr>
        <w:rFonts w:hint="default"/>
        <w:lang w:val="nl-NL" w:eastAsia="en-US" w:bidi="ar-SA"/>
      </w:rPr>
    </w:lvl>
    <w:lvl w:ilvl="4">
      <w:numFmt w:val="bullet"/>
      <w:lvlText w:val="•"/>
      <w:lvlJc w:val="left"/>
      <w:pPr>
        <w:ind w:left="4738" w:hanging="648"/>
      </w:pPr>
      <w:rPr>
        <w:rFonts w:hint="default"/>
        <w:lang w:val="nl-NL" w:eastAsia="en-US" w:bidi="ar-SA"/>
      </w:rPr>
    </w:lvl>
    <w:lvl w:ilvl="5">
      <w:numFmt w:val="bullet"/>
      <w:lvlText w:val="•"/>
      <w:lvlJc w:val="left"/>
      <w:pPr>
        <w:ind w:left="5703" w:hanging="648"/>
      </w:pPr>
      <w:rPr>
        <w:rFonts w:hint="default"/>
        <w:lang w:val="nl-NL" w:eastAsia="en-US" w:bidi="ar-SA"/>
      </w:rPr>
    </w:lvl>
    <w:lvl w:ilvl="6">
      <w:numFmt w:val="bullet"/>
      <w:lvlText w:val="•"/>
      <w:lvlJc w:val="left"/>
      <w:pPr>
        <w:ind w:left="6667" w:hanging="648"/>
      </w:pPr>
      <w:rPr>
        <w:rFonts w:hint="default"/>
        <w:lang w:val="nl-NL" w:eastAsia="en-US" w:bidi="ar-SA"/>
      </w:rPr>
    </w:lvl>
    <w:lvl w:ilvl="7">
      <w:numFmt w:val="bullet"/>
      <w:lvlText w:val="•"/>
      <w:lvlJc w:val="left"/>
      <w:pPr>
        <w:ind w:left="7632" w:hanging="648"/>
      </w:pPr>
      <w:rPr>
        <w:rFonts w:hint="default"/>
        <w:lang w:val="nl-NL" w:eastAsia="en-US" w:bidi="ar-SA"/>
      </w:rPr>
    </w:lvl>
    <w:lvl w:ilvl="8">
      <w:numFmt w:val="bullet"/>
      <w:lvlText w:val="•"/>
      <w:lvlJc w:val="left"/>
      <w:pPr>
        <w:ind w:left="8597" w:hanging="648"/>
      </w:pPr>
      <w:rPr>
        <w:rFonts w:hint="default"/>
        <w:lang w:val="nl-NL" w:eastAsia="en-US" w:bidi="ar-SA"/>
      </w:rPr>
    </w:lvl>
  </w:abstractNum>
  <w:abstractNum w:abstractNumId="16" w15:restartNumberingAfterBreak="0">
    <w:nsid w:val="54550FE4"/>
    <w:multiLevelType w:val="multilevel"/>
    <w:tmpl w:val="B04A8AF6"/>
    <w:lvl w:ilvl="0">
      <w:start w:val="1"/>
      <w:numFmt w:val="decimal"/>
      <w:lvlText w:val="%1"/>
      <w:lvlJc w:val="left"/>
      <w:pPr>
        <w:ind w:left="934" w:hanging="500"/>
      </w:pPr>
      <w:rPr>
        <w:rFonts w:hint="default"/>
        <w:lang w:val="nl-NL" w:eastAsia="en-US" w:bidi="ar-SA"/>
      </w:rPr>
    </w:lvl>
    <w:lvl w:ilvl="1">
      <w:start w:val="3"/>
      <w:numFmt w:val="decimal"/>
      <w:lvlText w:val="%1.%2"/>
      <w:lvlJc w:val="left"/>
      <w:pPr>
        <w:ind w:left="934" w:hanging="500"/>
      </w:pPr>
      <w:rPr>
        <w:rFonts w:hint="default"/>
        <w:lang w:val="nl-NL" w:eastAsia="en-US" w:bidi="ar-SA"/>
      </w:rPr>
    </w:lvl>
    <w:lvl w:ilvl="2">
      <w:start w:val="1"/>
      <w:numFmt w:val="decimal"/>
      <w:lvlText w:val="%1.%2.%3"/>
      <w:lvlJc w:val="left"/>
      <w:pPr>
        <w:ind w:left="934" w:hanging="500"/>
      </w:pPr>
      <w:rPr>
        <w:rFonts w:ascii="Arial" w:eastAsia="Arial" w:hAnsi="Arial" w:cs="Arial" w:hint="default"/>
        <w:b w:val="0"/>
        <w:bCs w:val="0"/>
        <w:i w:val="0"/>
        <w:iCs w:val="0"/>
        <w:spacing w:val="-1"/>
        <w:w w:val="99"/>
        <w:sz w:val="20"/>
        <w:szCs w:val="20"/>
        <w:lang w:val="nl-NL" w:eastAsia="en-US" w:bidi="ar-SA"/>
      </w:rPr>
    </w:lvl>
    <w:lvl w:ilvl="3">
      <w:numFmt w:val="bullet"/>
      <w:lvlText w:val="•"/>
      <w:lvlJc w:val="left"/>
      <w:pPr>
        <w:ind w:left="3815" w:hanging="500"/>
      </w:pPr>
      <w:rPr>
        <w:rFonts w:hint="default"/>
        <w:lang w:val="nl-NL" w:eastAsia="en-US" w:bidi="ar-SA"/>
      </w:rPr>
    </w:lvl>
    <w:lvl w:ilvl="4">
      <w:numFmt w:val="bullet"/>
      <w:lvlText w:val="•"/>
      <w:lvlJc w:val="left"/>
      <w:pPr>
        <w:ind w:left="4774" w:hanging="500"/>
      </w:pPr>
      <w:rPr>
        <w:rFonts w:hint="default"/>
        <w:lang w:val="nl-NL" w:eastAsia="en-US" w:bidi="ar-SA"/>
      </w:rPr>
    </w:lvl>
    <w:lvl w:ilvl="5">
      <w:numFmt w:val="bullet"/>
      <w:lvlText w:val="•"/>
      <w:lvlJc w:val="left"/>
      <w:pPr>
        <w:ind w:left="5733" w:hanging="500"/>
      </w:pPr>
      <w:rPr>
        <w:rFonts w:hint="default"/>
        <w:lang w:val="nl-NL" w:eastAsia="en-US" w:bidi="ar-SA"/>
      </w:rPr>
    </w:lvl>
    <w:lvl w:ilvl="6">
      <w:numFmt w:val="bullet"/>
      <w:lvlText w:val="•"/>
      <w:lvlJc w:val="left"/>
      <w:pPr>
        <w:ind w:left="6691" w:hanging="500"/>
      </w:pPr>
      <w:rPr>
        <w:rFonts w:hint="default"/>
        <w:lang w:val="nl-NL" w:eastAsia="en-US" w:bidi="ar-SA"/>
      </w:rPr>
    </w:lvl>
    <w:lvl w:ilvl="7">
      <w:numFmt w:val="bullet"/>
      <w:lvlText w:val="•"/>
      <w:lvlJc w:val="left"/>
      <w:pPr>
        <w:ind w:left="7650" w:hanging="500"/>
      </w:pPr>
      <w:rPr>
        <w:rFonts w:hint="default"/>
        <w:lang w:val="nl-NL" w:eastAsia="en-US" w:bidi="ar-SA"/>
      </w:rPr>
    </w:lvl>
    <w:lvl w:ilvl="8">
      <w:numFmt w:val="bullet"/>
      <w:lvlText w:val="•"/>
      <w:lvlJc w:val="left"/>
      <w:pPr>
        <w:ind w:left="8609" w:hanging="500"/>
      </w:pPr>
      <w:rPr>
        <w:rFonts w:hint="default"/>
        <w:lang w:val="nl-NL" w:eastAsia="en-US" w:bidi="ar-SA"/>
      </w:rPr>
    </w:lvl>
  </w:abstractNum>
  <w:abstractNum w:abstractNumId="17" w15:restartNumberingAfterBreak="0">
    <w:nsid w:val="558C2533"/>
    <w:multiLevelType w:val="multilevel"/>
    <w:tmpl w:val="955A1864"/>
    <w:lvl w:ilvl="0">
      <w:start w:val="2"/>
      <w:numFmt w:val="decimal"/>
      <w:lvlText w:val="%1"/>
      <w:lvlJc w:val="left"/>
      <w:pPr>
        <w:ind w:left="884" w:hanging="648"/>
      </w:pPr>
      <w:rPr>
        <w:rFonts w:hint="default"/>
        <w:lang w:val="nl-NL" w:eastAsia="en-US" w:bidi="ar-SA"/>
      </w:rPr>
    </w:lvl>
    <w:lvl w:ilvl="1">
      <w:start w:val="1"/>
      <w:numFmt w:val="decimal"/>
      <w:lvlText w:val="%1.%2"/>
      <w:lvlJc w:val="left"/>
      <w:pPr>
        <w:ind w:left="884" w:hanging="648"/>
      </w:pPr>
      <w:rPr>
        <w:rFonts w:hint="default"/>
        <w:lang w:val="nl-NL" w:eastAsia="en-US" w:bidi="ar-SA"/>
      </w:rPr>
    </w:lvl>
    <w:lvl w:ilvl="2">
      <w:start w:val="1"/>
      <w:numFmt w:val="decimal"/>
      <w:lvlText w:val="%1.%2.%3"/>
      <w:lvlJc w:val="left"/>
      <w:pPr>
        <w:ind w:left="884" w:hanging="648"/>
      </w:pPr>
      <w:rPr>
        <w:rFonts w:ascii="Arial" w:eastAsia="Arial" w:hAnsi="Arial" w:cs="Arial" w:hint="default"/>
        <w:b w:val="0"/>
        <w:bCs w:val="0"/>
        <w:i w:val="0"/>
        <w:iCs w:val="0"/>
        <w:color w:val="2E5395"/>
        <w:spacing w:val="-1"/>
        <w:w w:val="99"/>
        <w:sz w:val="26"/>
        <w:szCs w:val="26"/>
        <w:lang w:val="nl-NL" w:eastAsia="en-US" w:bidi="ar-SA"/>
      </w:rPr>
    </w:lvl>
    <w:lvl w:ilvl="3">
      <w:numFmt w:val="bullet"/>
      <w:lvlText w:val="•"/>
      <w:lvlJc w:val="left"/>
      <w:pPr>
        <w:ind w:left="3773" w:hanging="648"/>
      </w:pPr>
      <w:rPr>
        <w:rFonts w:hint="default"/>
        <w:lang w:val="nl-NL" w:eastAsia="en-US" w:bidi="ar-SA"/>
      </w:rPr>
    </w:lvl>
    <w:lvl w:ilvl="4">
      <w:numFmt w:val="bullet"/>
      <w:lvlText w:val="•"/>
      <w:lvlJc w:val="left"/>
      <w:pPr>
        <w:ind w:left="4738" w:hanging="648"/>
      </w:pPr>
      <w:rPr>
        <w:rFonts w:hint="default"/>
        <w:lang w:val="nl-NL" w:eastAsia="en-US" w:bidi="ar-SA"/>
      </w:rPr>
    </w:lvl>
    <w:lvl w:ilvl="5">
      <w:numFmt w:val="bullet"/>
      <w:lvlText w:val="•"/>
      <w:lvlJc w:val="left"/>
      <w:pPr>
        <w:ind w:left="5703" w:hanging="648"/>
      </w:pPr>
      <w:rPr>
        <w:rFonts w:hint="default"/>
        <w:lang w:val="nl-NL" w:eastAsia="en-US" w:bidi="ar-SA"/>
      </w:rPr>
    </w:lvl>
    <w:lvl w:ilvl="6">
      <w:numFmt w:val="bullet"/>
      <w:lvlText w:val="•"/>
      <w:lvlJc w:val="left"/>
      <w:pPr>
        <w:ind w:left="6667" w:hanging="648"/>
      </w:pPr>
      <w:rPr>
        <w:rFonts w:hint="default"/>
        <w:lang w:val="nl-NL" w:eastAsia="en-US" w:bidi="ar-SA"/>
      </w:rPr>
    </w:lvl>
    <w:lvl w:ilvl="7">
      <w:numFmt w:val="bullet"/>
      <w:lvlText w:val="•"/>
      <w:lvlJc w:val="left"/>
      <w:pPr>
        <w:ind w:left="7632" w:hanging="648"/>
      </w:pPr>
      <w:rPr>
        <w:rFonts w:hint="default"/>
        <w:lang w:val="nl-NL" w:eastAsia="en-US" w:bidi="ar-SA"/>
      </w:rPr>
    </w:lvl>
    <w:lvl w:ilvl="8">
      <w:numFmt w:val="bullet"/>
      <w:lvlText w:val="•"/>
      <w:lvlJc w:val="left"/>
      <w:pPr>
        <w:ind w:left="8597" w:hanging="648"/>
      </w:pPr>
      <w:rPr>
        <w:rFonts w:hint="default"/>
        <w:lang w:val="nl-NL" w:eastAsia="en-US" w:bidi="ar-SA"/>
      </w:rPr>
    </w:lvl>
  </w:abstractNum>
  <w:abstractNum w:abstractNumId="18" w15:restartNumberingAfterBreak="0">
    <w:nsid w:val="60C65F2B"/>
    <w:multiLevelType w:val="multilevel"/>
    <w:tmpl w:val="76B814B2"/>
    <w:lvl w:ilvl="0">
      <w:start w:val="2"/>
      <w:numFmt w:val="decimal"/>
      <w:lvlText w:val="%1"/>
      <w:lvlJc w:val="left"/>
      <w:pPr>
        <w:ind w:left="884" w:hanging="648"/>
      </w:pPr>
      <w:rPr>
        <w:rFonts w:hint="default"/>
        <w:lang w:val="nl-NL" w:eastAsia="en-US" w:bidi="ar-SA"/>
      </w:rPr>
    </w:lvl>
    <w:lvl w:ilvl="1">
      <w:start w:val="4"/>
      <w:numFmt w:val="decimal"/>
      <w:lvlText w:val="%1.%2"/>
      <w:lvlJc w:val="left"/>
      <w:pPr>
        <w:ind w:left="884" w:hanging="648"/>
      </w:pPr>
      <w:rPr>
        <w:rFonts w:hint="default"/>
        <w:lang w:val="nl-NL" w:eastAsia="en-US" w:bidi="ar-SA"/>
      </w:rPr>
    </w:lvl>
    <w:lvl w:ilvl="2">
      <w:start w:val="1"/>
      <w:numFmt w:val="decimal"/>
      <w:lvlText w:val="%1.%2.%3"/>
      <w:lvlJc w:val="left"/>
      <w:pPr>
        <w:ind w:left="884" w:hanging="648"/>
      </w:pPr>
      <w:rPr>
        <w:rFonts w:ascii="Arial" w:eastAsia="Arial" w:hAnsi="Arial" w:cs="Arial" w:hint="default"/>
        <w:b w:val="0"/>
        <w:bCs w:val="0"/>
        <w:i w:val="0"/>
        <w:iCs w:val="0"/>
        <w:color w:val="2E5395"/>
        <w:spacing w:val="-1"/>
        <w:w w:val="99"/>
        <w:sz w:val="26"/>
        <w:szCs w:val="26"/>
        <w:lang w:val="nl-NL" w:eastAsia="en-US" w:bidi="ar-SA"/>
      </w:rPr>
    </w:lvl>
    <w:lvl w:ilvl="3">
      <w:numFmt w:val="bullet"/>
      <w:lvlText w:val="•"/>
      <w:lvlJc w:val="left"/>
      <w:pPr>
        <w:ind w:left="3773" w:hanging="648"/>
      </w:pPr>
      <w:rPr>
        <w:rFonts w:hint="default"/>
        <w:lang w:val="nl-NL" w:eastAsia="en-US" w:bidi="ar-SA"/>
      </w:rPr>
    </w:lvl>
    <w:lvl w:ilvl="4">
      <w:numFmt w:val="bullet"/>
      <w:lvlText w:val="•"/>
      <w:lvlJc w:val="left"/>
      <w:pPr>
        <w:ind w:left="4738" w:hanging="648"/>
      </w:pPr>
      <w:rPr>
        <w:rFonts w:hint="default"/>
        <w:lang w:val="nl-NL" w:eastAsia="en-US" w:bidi="ar-SA"/>
      </w:rPr>
    </w:lvl>
    <w:lvl w:ilvl="5">
      <w:numFmt w:val="bullet"/>
      <w:lvlText w:val="•"/>
      <w:lvlJc w:val="left"/>
      <w:pPr>
        <w:ind w:left="5703" w:hanging="648"/>
      </w:pPr>
      <w:rPr>
        <w:rFonts w:hint="default"/>
        <w:lang w:val="nl-NL" w:eastAsia="en-US" w:bidi="ar-SA"/>
      </w:rPr>
    </w:lvl>
    <w:lvl w:ilvl="6">
      <w:numFmt w:val="bullet"/>
      <w:lvlText w:val="•"/>
      <w:lvlJc w:val="left"/>
      <w:pPr>
        <w:ind w:left="6667" w:hanging="648"/>
      </w:pPr>
      <w:rPr>
        <w:rFonts w:hint="default"/>
        <w:lang w:val="nl-NL" w:eastAsia="en-US" w:bidi="ar-SA"/>
      </w:rPr>
    </w:lvl>
    <w:lvl w:ilvl="7">
      <w:numFmt w:val="bullet"/>
      <w:lvlText w:val="•"/>
      <w:lvlJc w:val="left"/>
      <w:pPr>
        <w:ind w:left="7632" w:hanging="648"/>
      </w:pPr>
      <w:rPr>
        <w:rFonts w:hint="default"/>
        <w:lang w:val="nl-NL" w:eastAsia="en-US" w:bidi="ar-SA"/>
      </w:rPr>
    </w:lvl>
    <w:lvl w:ilvl="8">
      <w:numFmt w:val="bullet"/>
      <w:lvlText w:val="•"/>
      <w:lvlJc w:val="left"/>
      <w:pPr>
        <w:ind w:left="8597" w:hanging="648"/>
      </w:pPr>
      <w:rPr>
        <w:rFonts w:hint="default"/>
        <w:lang w:val="nl-NL" w:eastAsia="en-US" w:bidi="ar-SA"/>
      </w:rPr>
    </w:lvl>
  </w:abstractNum>
  <w:abstractNum w:abstractNumId="19" w15:restartNumberingAfterBreak="0">
    <w:nsid w:val="6C814FB0"/>
    <w:multiLevelType w:val="hybridMultilevel"/>
    <w:tmpl w:val="B06CA5C2"/>
    <w:lvl w:ilvl="0" w:tplc="87DA18E4">
      <w:numFmt w:val="bullet"/>
      <w:lvlText w:val="-"/>
      <w:lvlJc w:val="left"/>
      <w:pPr>
        <w:ind w:left="956" w:hanging="360"/>
      </w:pPr>
      <w:rPr>
        <w:rFonts w:ascii="Arial" w:eastAsia="Arial" w:hAnsi="Arial" w:cs="Arial" w:hint="default"/>
        <w:b w:val="0"/>
        <w:bCs w:val="0"/>
        <w:i w:val="0"/>
        <w:iCs w:val="0"/>
        <w:spacing w:val="0"/>
        <w:w w:val="99"/>
        <w:sz w:val="20"/>
        <w:szCs w:val="20"/>
        <w:lang w:val="nl-NL" w:eastAsia="en-US" w:bidi="ar-SA"/>
      </w:rPr>
    </w:lvl>
    <w:lvl w:ilvl="1" w:tplc="21922C16">
      <w:numFmt w:val="bullet"/>
      <w:lvlText w:val="•"/>
      <w:lvlJc w:val="left"/>
      <w:pPr>
        <w:ind w:left="1916" w:hanging="360"/>
      </w:pPr>
      <w:rPr>
        <w:rFonts w:hint="default"/>
        <w:lang w:val="nl-NL" w:eastAsia="en-US" w:bidi="ar-SA"/>
      </w:rPr>
    </w:lvl>
    <w:lvl w:ilvl="2" w:tplc="D444C100">
      <w:numFmt w:val="bullet"/>
      <w:lvlText w:val="•"/>
      <w:lvlJc w:val="left"/>
      <w:pPr>
        <w:ind w:left="2873" w:hanging="360"/>
      </w:pPr>
      <w:rPr>
        <w:rFonts w:hint="default"/>
        <w:lang w:val="nl-NL" w:eastAsia="en-US" w:bidi="ar-SA"/>
      </w:rPr>
    </w:lvl>
    <w:lvl w:ilvl="3" w:tplc="D52A3B04">
      <w:numFmt w:val="bullet"/>
      <w:lvlText w:val="•"/>
      <w:lvlJc w:val="left"/>
      <w:pPr>
        <w:ind w:left="3829" w:hanging="360"/>
      </w:pPr>
      <w:rPr>
        <w:rFonts w:hint="default"/>
        <w:lang w:val="nl-NL" w:eastAsia="en-US" w:bidi="ar-SA"/>
      </w:rPr>
    </w:lvl>
    <w:lvl w:ilvl="4" w:tplc="77F8DC82">
      <w:numFmt w:val="bullet"/>
      <w:lvlText w:val="•"/>
      <w:lvlJc w:val="left"/>
      <w:pPr>
        <w:ind w:left="4786" w:hanging="360"/>
      </w:pPr>
      <w:rPr>
        <w:rFonts w:hint="default"/>
        <w:lang w:val="nl-NL" w:eastAsia="en-US" w:bidi="ar-SA"/>
      </w:rPr>
    </w:lvl>
    <w:lvl w:ilvl="5" w:tplc="EE2EF83A">
      <w:numFmt w:val="bullet"/>
      <w:lvlText w:val="•"/>
      <w:lvlJc w:val="left"/>
      <w:pPr>
        <w:ind w:left="5743" w:hanging="360"/>
      </w:pPr>
      <w:rPr>
        <w:rFonts w:hint="default"/>
        <w:lang w:val="nl-NL" w:eastAsia="en-US" w:bidi="ar-SA"/>
      </w:rPr>
    </w:lvl>
    <w:lvl w:ilvl="6" w:tplc="95A0891E">
      <w:numFmt w:val="bullet"/>
      <w:lvlText w:val="•"/>
      <w:lvlJc w:val="left"/>
      <w:pPr>
        <w:ind w:left="6699" w:hanging="360"/>
      </w:pPr>
      <w:rPr>
        <w:rFonts w:hint="default"/>
        <w:lang w:val="nl-NL" w:eastAsia="en-US" w:bidi="ar-SA"/>
      </w:rPr>
    </w:lvl>
    <w:lvl w:ilvl="7" w:tplc="D14CF076">
      <w:numFmt w:val="bullet"/>
      <w:lvlText w:val="•"/>
      <w:lvlJc w:val="left"/>
      <w:pPr>
        <w:ind w:left="7656" w:hanging="360"/>
      </w:pPr>
      <w:rPr>
        <w:rFonts w:hint="default"/>
        <w:lang w:val="nl-NL" w:eastAsia="en-US" w:bidi="ar-SA"/>
      </w:rPr>
    </w:lvl>
    <w:lvl w:ilvl="8" w:tplc="6860A716">
      <w:numFmt w:val="bullet"/>
      <w:lvlText w:val="•"/>
      <w:lvlJc w:val="left"/>
      <w:pPr>
        <w:ind w:left="8613" w:hanging="360"/>
      </w:pPr>
      <w:rPr>
        <w:rFonts w:hint="default"/>
        <w:lang w:val="nl-NL" w:eastAsia="en-US" w:bidi="ar-SA"/>
      </w:rPr>
    </w:lvl>
  </w:abstractNum>
  <w:abstractNum w:abstractNumId="20" w15:restartNumberingAfterBreak="0">
    <w:nsid w:val="6D982315"/>
    <w:multiLevelType w:val="multilevel"/>
    <w:tmpl w:val="146E210A"/>
    <w:lvl w:ilvl="0">
      <w:start w:val="1"/>
      <w:numFmt w:val="decimal"/>
      <w:lvlText w:val="%1"/>
      <w:lvlJc w:val="left"/>
      <w:pPr>
        <w:ind w:left="934" w:hanging="500"/>
      </w:pPr>
      <w:rPr>
        <w:rFonts w:hint="default"/>
        <w:lang w:val="nl-NL" w:eastAsia="en-US" w:bidi="ar-SA"/>
      </w:rPr>
    </w:lvl>
    <w:lvl w:ilvl="1">
      <w:start w:val="4"/>
      <w:numFmt w:val="decimal"/>
      <w:lvlText w:val="%1.%2"/>
      <w:lvlJc w:val="left"/>
      <w:pPr>
        <w:ind w:left="934" w:hanging="500"/>
      </w:pPr>
      <w:rPr>
        <w:rFonts w:hint="default"/>
        <w:lang w:val="nl-NL" w:eastAsia="en-US" w:bidi="ar-SA"/>
      </w:rPr>
    </w:lvl>
    <w:lvl w:ilvl="2">
      <w:start w:val="1"/>
      <w:numFmt w:val="decimal"/>
      <w:lvlText w:val="%1.%2.%3"/>
      <w:lvlJc w:val="left"/>
      <w:pPr>
        <w:ind w:left="934" w:hanging="500"/>
      </w:pPr>
      <w:rPr>
        <w:rFonts w:ascii="Arial" w:eastAsia="Arial" w:hAnsi="Arial" w:cs="Arial" w:hint="default"/>
        <w:b w:val="0"/>
        <w:bCs w:val="0"/>
        <w:i w:val="0"/>
        <w:iCs w:val="0"/>
        <w:spacing w:val="-1"/>
        <w:w w:val="99"/>
        <w:sz w:val="20"/>
        <w:szCs w:val="20"/>
        <w:lang w:val="nl-NL" w:eastAsia="en-US" w:bidi="ar-SA"/>
      </w:rPr>
    </w:lvl>
    <w:lvl w:ilvl="3">
      <w:numFmt w:val="bullet"/>
      <w:lvlText w:val="•"/>
      <w:lvlJc w:val="left"/>
      <w:pPr>
        <w:ind w:left="3815" w:hanging="500"/>
      </w:pPr>
      <w:rPr>
        <w:rFonts w:hint="default"/>
        <w:lang w:val="nl-NL" w:eastAsia="en-US" w:bidi="ar-SA"/>
      </w:rPr>
    </w:lvl>
    <w:lvl w:ilvl="4">
      <w:numFmt w:val="bullet"/>
      <w:lvlText w:val="•"/>
      <w:lvlJc w:val="left"/>
      <w:pPr>
        <w:ind w:left="4774" w:hanging="500"/>
      </w:pPr>
      <w:rPr>
        <w:rFonts w:hint="default"/>
        <w:lang w:val="nl-NL" w:eastAsia="en-US" w:bidi="ar-SA"/>
      </w:rPr>
    </w:lvl>
    <w:lvl w:ilvl="5">
      <w:numFmt w:val="bullet"/>
      <w:lvlText w:val="•"/>
      <w:lvlJc w:val="left"/>
      <w:pPr>
        <w:ind w:left="5733" w:hanging="500"/>
      </w:pPr>
      <w:rPr>
        <w:rFonts w:hint="default"/>
        <w:lang w:val="nl-NL" w:eastAsia="en-US" w:bidi="ar-SA"/>
      </w:rPr>
    </w:lvl>
    <w:lvl w:ilvl="6">
      <w:numFmt w:val="bullet"/>
      <w:lvlText w:val="•"/>
      <w:lvlJc w:val="left"/>
      <w:pPr>
        <w:ind w:left="6691" w:hanging="500"/>
      </w:pPr>
      <w:rPr>
        <w:rFonts w:hint="default"/>
        <w:lang w:val="nl-NL" w:eastAsia="en-US" w:bidi="ar-SA"/>
      </w:rPr>
    </w:lvl>
    <w:lvl w:ilvl="7">
      <w:numFmt w:val="bullet"/>
      <w:lvlText w:val="•"/>
      <w:lvlJc w:val="left"/>
      <w:pPr>
        <w:ind w:left="7650" w:hanging="500"/>
      </w:pPr>
      <w:rPr>
        <w:rFonts w:hint="default"/>
        <w:lang w:val="nl-NL" w:eastAsia="en-US" w:bidi="ar-SA"/>
      </w:rPr>
    </w:lvl>
    <w:lvl w:ilvl="8">
      <w:numFmt w:val="bullet"/>
      <w:lvlText w:val="•"/>
      <w:lvlJc w:val="left"/>
      <w:pPr>
        <w:ind w:left="8609" w:hanging="500"/>
      </w:pPr>
      <w:rPr>
        <w:rFonts w:hint="default"/>
        <w:lang w:val="nl-NL" w:eastAsia="en-US" w:bidi="ar-SA"/>
      </w:rPr>
    </w:lvl>
  </w:abstractNum>
  <w:abstractNum w:abstractNumId="21" w15:restartNumberingAfterBreak="0">
    <w:nsid w:val="6FF97159"/>
    <w:multiLevelType w:val="hybridMultilevel"/>
    <w:tmpl w:val="4D5C467A"/>
    <w:lvl w:ilvl="0" w:tplc="2554921C">
      <w:numFmt w:val="bullet"/>
      <w:lvlText w:val=""/>
      <w:lvlJc w:val="left"/>
      <w:pPr>
        <w:ind w:left="956" w:hanging="360"/>
      </w:pPr>
      <w:rPr>
        <w:rFonts w:ascii="Symbol" w:eastAsia="Symbol" w:hAnsi="Symbol" w:cs="Symbol" w:hint="default"/>
        <w:b w:val="0"/>
        <w:bCs w:val="0"/>
        <w:i w:val="0"/>
        <w:iCs w:val="0"/>
        <w:spacing w:val="0"/>
        <w:w w:val="99"/>
        <w:sz w:val="20"/>
        <w:szCs w:val="20"/>
        <w:lang w:val="nl-NL" w:eastAsia="en-US" w:bidi="ar-SA"/>
      </w:rPr>
    </w:lvl>
    <w:lvl w:ilvl="1" w:tplc="BA2CA1C2">
      <w:numFmt w:val="bullet"/>
      <w:lvlText w:val="•"/>
      <w:lvlJc w:val="left"/>
      <w:pPr>
        <w:ind w:left="1916" w:hanging="360"/>
      </w:pPr>
      <w:rPr>
        <w:rFonts w:hint="default"/>
        <w:lang w:val="nl-NL" w:eastAsia="en-US" w:bidi="ar-SA"/>
      </w:rPr>
    </w:lvl>
    <w:lvl w:ilvl="2" w:tplc="0C9636B2">
      <w:numFmt w:val="bullet"/>
      <w:lvlText w:val="•"/>
      <w:lvlJc w:val="left"/>
      <w:pPr>
        <w:ind w:left="2873" w:hanging="360"/>
      </w:pPr>
      <w:rPr>
        <w:rFonts w:hint="default"/>
        <w:lang w:val="nl-NL" w:eastAsia="en-US" w:bidi="ar-SA"/>
      </w:rPr>
    </w:lvl>
    <w:lvl w:ilvl="3" w:tplc="CB1EEB04">
      <w:numFmt w:val="bullet"/>
      <w:lvlText w:val="•"/>
      <w:lvlJc w:val="left"/>
      <w:pPr>
        <w:ind w:left="3829" w:hanging="360"/>
      </w:pPr>
      <w:rPr>
        <w:rFonts w:hint="default"/>
        <w:lang w:val="nl-NL" w:eastAsia="en-US" w:bidi="ar-SA"/>
      </w:rPr>
    </w:lvl>
    <w:lvl w:ilvl="4" w:tplc="8F72A7A8">
      <w:numFmt w:val="bullet"/>
      <w:lvlText w:val="•"/>
      <w:lvlJc w:val="left"/>
      <w:pPr>
        <w:ind w:left="4786" w:hanging="360"/>
      </w:pPr>
      <w:rPr>
        <w:rFonts w:hint="default"/>
        <w:lang w:val="nl-NL" w:eastAsia="en-US" w:bidi="ar-SA"/>
      </w:rPr>
    </w:lvl>
    <w:lvl w:ilvl="5" w:tplc="4DB48772">
      <w:numFmt w:val="bullet"/>
      <w:lvlText w:val="•"/>
      <w:lvlJc w:val="left"/>
      <w:pPr>
        <w:ind w:left="5743" w:hanging="360"/>
      </w:pPr>
      <w:rPr>
        <w:rFonts w:hint="default"/>
        <w:lang w:val="nl-NL" w:eastAsia="en-US" w:bidi="ar-SA"/>
      </w:rPr>
    </w:lvl>
    <w:lvl w:ilvl="6" w:tplc="B0E00A90">
      <w:numFmt w:val="bullet"/>
      <w:lvlText w:val="•"/>
      <w:lvlJc w:val="left"/>
      <w:pPr>
        <w:ind w:left="6699" w:hanging="360"/>
      </w:pPr>
      <w:rPr>
        <w:rFonts w:hint="default"/>
        <w:lang w:val="nl-NL" w:eastAsia="en-US" w:bidi="ar-SA"/>
      </w:rPr>
    </w:lvl>
    <w:lvl w:ilvl="7" w:tplc="A67A33B8">
      <w:numFmt w:val="bullet"/>
      <w:lvlText w:val="•"/>
      <w:lvlJc w:val="left"/>
      <w:pPr>
        <w:ind w:left="7656" w:hanging="360"/>
      </w:pPr>
      <w:rPr>
        <w:rFonts w:hint="default"/>
        <w:lang w:val="nl-NL" w:eastAsia="en-US" w:bidi="ar-SA"/>
      </w:rPr>
    </w:lvl>
    <w:lvl w:ilvl="8" w:tplc="6842183A">
      <w:numFmt w:val="bullet"/>
      <w:lvlText w:val="•"/>
      <w:lvlJc w:val="left"/>
      <w:pPr>
        <w:ind w:left="8613" w:hanging="360"/>
      </w:pPr>
      <w:rPr>
        <w:rFonts w:hint="default"/>
        <w:lang w:val="nl-NL" w:eastAsia="en-US" w:bidi="ar-SA"/>
      </w:rPr>
    </w:lvl>
  </w:abstractNum>
  <w:abstractNum w:abstractNumId="22" w15:restartNumberingAfterBreak="0">
    <w:nsid w:val="7CC90EAD"/>
    <w:multiLevelType w:val="multilevel"/>
    <w:tmpl w:val="84260E96"/>
    <w:lvl w:ilvl="0">
      <w:start w:val="2"/>
      <w:numFmt w:val="decimal"/>
      <w:lvlText w:val="%1"/>
      <w:lvlJc w:val="left"/>
      <w:pPr>
        <w:ind w:left="934" w:hanging="500"/>
      </w:pPr>
      <w:rPr>
        <w:rFonts w:hint="default"/>
        <w:lang w:val="nl-NL" w:eastAsia="en-US" w:bidi="ar-SA"/>
      </w:rPr>
    </w:lvl>
    <w:lvl w:ilvl="1">
      <w:start w:val="2"/>
      <w:numFmt w:val="decimal"/>
      <w:lvlText w:val="%1.%2"/>
      <w:lvlJc w:val="left"/>
      <w:pPr>
        <w:ind w:left="934" w:hanging="500"/>
      </w:pPr>
      <w:rPr>
        <w:rFonts w:hint="default"/>
        <w:lang w:val="nl-NL" w:eastAsia="en-US" w:bidi="ar-SA"/>
      </w:rPr>
    </w:lvl>
    <w:lvl w:ilvl="2">
      <w:start w:val="1"/>
      <w:numFmt w:val="decimal"/>
      <w:lvlText w:val="%1.%2.%3"/>
      <w:lvlJc w:val="left"/>
      <w:pPr>
        <w:ind w:left="934" w:hanging="500"/>
      </w:pPr>
      <w:rPr>
        <w:rFonts w:ascii="Arial" w:eastAsia="Arial" w:hAnsi="Arial" w:cs="Arial" w:hint="default"/>
        <w:b w:val="0"/>
        <w:bCs w:val="0"/>
        <w:i w:val="0"/>
        <w:iCs w:val="0"/>
        <w:spacing w:val="-1"/>
        <w:w w:val="99"/>
        <w:sz w:val="20"/>
        <w:szCs w:val="20"/>
        <w:lang w:val="nl-NL" w:eastAsia="en-US" w:bidi="ar-SA"/>
      </w:rPr>
    </w:lvl>
    <w:lvl w:ilvl="3">
      <w:numFmt w:val="bullet"/>
      <w:lvlText w:val="•"/>
      <w:lvlJc w:val="left"/>
      <w:pPr>
        <w:ind w:left="3815" w:hanging="500"/>
      </w:pPr>
      <w:rPr>
        <w:rFonts w:hint="default"/>
        <w:lang w:val="nl-NL" w:eastAsia="en-US" w:bidi="ar-SA"/>
      </w:rPr>
    </w:lvl>
    <w:lvl w:ilvl="4">
      <w:numFmt w:val="bullet"/>
      <w:lvlText w:val="•"/>
      <w:lvlJc w:val="left"/>
      <w:pPr>
        <w:ind w:left="4774" w:hanging="500"/>
      </w:pPr>
      <w:rPr>
        <w:rFonts w:hint="default"/>
        <w:lang w:val="nl-NL" w:eastAsia="en-US" w:bidi="ar-SA"/>
      </w:rPr>
    </w:lvl>
    <w:lvl w:ilvl="5">
      <w:numFmt w:val="bullet"/>
      <w:lvlText w:val="•"/>
      <w:lvlJc w:val="left"/>
      <w:pPr>
        <w:ind w:left="5733" w:hanging="500"/>
      </w:pPr>
      <w:rPr>
        <w:rFonts w:hint="default"/>
        <w:lang w:val="nl-NL" w:eastAsia="en-US" w:bidi="ar-SA"/>
      </w:rPr>
    </w:lvl>
    <w:lvl w:ilvl="6">
      <w:numFmt w:val="bullet"/>
      <w:lvlText w:val="•"/>
      <w:lvlJc w:val="left"/>
      <w:pPr>
        <w:ind w:left="6691" w:hanging="500"/>
      </w:pPr>
      <w:rPr>
        <w:rFonts w:hint="default"/>
        <w:lang w:val="nl-NL" w:eastAsia="en-US" w:bidi="ar-SA"/>
      </w:rPr>
    </w:lvl>
    <w:lvl w:ilvl="7">
      <w:numFmt w:val="bullet"/>
      <w:lvlText w:val="•"/>
      <w:lvlJc w:val="left"/>
      <w:pPr>
        <w:ind w:left="7650" w:hanging="500"/>
      </w:pPr>
      <w:rPr>
        <w:rFonts w:hint="default"/>
        <w:lang w:val="nl-NL" w:eastAsia="en-US" w:bidi="ar-SA"/>
      </w:rPr>
    </w:lvl>
    <w:lvl w:ilvl="8">
      <w:numFmt w:val="bullet"/>
      <w:lvlText w:val="•"/>
      <w:lvlJc w:val="left"/>
      <w:pPr>
        <w:ind w:left="8609" w:hanging="500"/>
      </w:pPr>
      <w:rPr>
        <w:rFonts w:hint="default"/>
        <w:lang w:val="nl-NL" w:eastAsia="en-US" w:bidi="ar-SA"/>
      </w:rPr>
    </w:lvl>
  </w:abstractNum>
  <w:num w:numId="1" w16cid:durableId="1039620956">
    <w:abstractNumId w:val="19"/>
  </w:num>
  <w:num w:numId="2" w16cid:durableId="1472677140">
    <w:abstractNumId w:val="18"/>
  </w:num>
  <w:num w:numId="3" w16cid:durableId="52628951">
    <w:abstractNumId w:val="7"/>
  </w:num>
  <w:num w:numId="4" w16cid:durableId="1035346646">
    <w:abstractNumId w:val="15"/>
  </w:num>
  <w:num w:numId="5" w16cid:durableId="1016464100">
    <w:abstractNumId w:val="17"/>
  </w:num>
  <w:num w:numId="6" w16cid:durableId="2022009603">
    <w:abstractNumId w:val="2"/>
  </w:num>
  <w:num w:numId="7" w16cid:durableId="1254511829">
    <w:abstractNumId w:val="4"/>
  </w:num>
  <w:num w:numId="8" w16cid:durableId="1739280818">
    <w:abstractNumId w:val="0"/>
  </w:num>
  <w:num w:numId="9" w16cid:durableId="391003046">
    <w:abstractNumId w:val="14"/>
  </w:num>
  <w:num w:numId="10" w16cid:durableId="604459665">
    <w:abstractNumId w:val="5"/>
  </w:num>
  <w:num w:numId="11" w16cid:durableId="1050224321">
    <w:abstractNumId w:val="1"/>
  </w:num>
  <w:num w:numId="12" w16cid:durableId="634604820">
    <w:abstractNumId w:val="3"/>
  </w:num>
  <w:num w:numId="13" w16cid:durableId="874925611">
    <w:abstractNumId w:val="21"/>
  </w:num>
  <w:num w:numId="14" w16cid:durableId="1431700639">
    <w:abstractNumId w:val="8"/>
  </w:num>
  <w:num w:numId="15" w16cid:durableId="232156002">
    <w:abstractNumId w:val="12"/>
  </w:num>
  <w:num w:numId="16" w16cid:durableId="383798103">
    <w:abstractNumId w:val="22"/>
  </w:num>
  <w:num w:numId="17" w16cid:durableId="827596637">
    <w:abstractNumId w:val="11"/>
  </w:num>
  <w:num w:numId="18" w16cid:durableId="1817455918">
    <w:abstractNumId w:val="20"/>
  </w:num>
  <w:num w:numId="19" w16cid:durableId="1247501143">
    <w:abstractNumId w:val="16"/>
  </w:num>
  <w:num w:numId="20" w16cid:durableId="229316507">
    <w:abstractNumId w:val="9"/>
  </w:num>
  <w:num w:numId="21" w16cid:durableId="1827669268">
    <w:abstractNumId w:val="10"/>
  </w:num>
  <w:num w:numId="22" w16cid:durableId="300770152">
    <w:abstractNumId w:val="13"/>
  </w:num>
  <w:num w:numId="23" w16cid:durableId="3282154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00177"/>
    <w:rsid w:val="00013B1F"/>
    <w:rsid w:val="00024FA1"/>
    <w:rsid w:val="0005436B"/>
    <w:rsid w:val="000D12F4"/>
    <w:rsid w:val="00100177"/>
    <w:rsid w:val="00185C3C"/>
    <w:rsid w:val="001C0214"/>
    <w:rsid w:val="001D62E9"/>
    <w:rsid w:val="001F0587"/>
    <w:rsid w:val="00245DF1"/>
    <w:rsid w:val="0026703D"/>
    <w:rsid w:val="00267CCF"/>
    <w:rsid w:val="002E5CC0"/>
    <w:rsid w:val="00307A64"/>
    <w:rsid w:val="00383735"/>
    <w:rsid w:val="004A5544"/>
    <w:rsid w:val="00542DC4"/>
    <w:rsid w:val="00571173"/>
    <w:rsid w:val="0057408D"/>
    <w:rsid w:val="006437AF"/>
    <w:rsid w:val="00680F84"/>
    <w:rsid w:val="00700087"/>
    <w:rsid w:val="00716436"/>
    <w:rsid w:val="008A305D"/>
    <w:rsid w:val="00944E25"/>
    <w:rsid w:val="00956328"/>
    <w:rsid w:val="009766D7"/>
    <w:rsid w:val="00986046"/>
    <w:rsid w:val="009C5FD9"/>
    <w:rsid w:val="009D71A4"/>
    <w:rsid w:val="009E054A"/>
    <w:rsid w:val="00A03A03"/>
    <w:rsid w:val="00A217CC"/>
    <w:rsid w:val="00A27712"/>
    <w:rsid w:val="00A31B53"/>
    <w:rsid w:val="00A50172"/>
    <w:rsid w:val="00B70AA3"/>
    <w:rsid w:val="00C21066"/>
    <w:rsid w:val="00CA570A"/>
    <w:rsid w:val="00CB500E"/>
    <w:rsid w:val="00CC6347"/>
    <w:rsid w:val="00CE3931"/>
    <w:rsid w:val="00D719DC"/>
    <w:rsid w:val="00E3614D"/>
    <w:rsid w:val="00EC3C88"/>
    <w:rsid w:val="00F368BB"/>
    <w:rsid w:val="00FA299C"/>
    <w:rsid w:val="00FF2F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F18F4"/>
  <w15:docId w15:val="{D4FB40FC-054B-4703-BF3B-B4A6A1780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5"/>
      <w:ind w:left="236" w:right="1223"/>
      <w:outlineLvl w:val="0"/>
    </w:pPr>
    <w:rPr>
      <w:sz w:val="28"/>
      <w:szCs w:val="28"/>
    </w:rPr>
  </w:style>
  <w:style w:type="paragraph" w:styleId="Kop2">
    <w:name w:val="heading 2"/>
    <w:basedOn w:val="Standaard"/>
    <w:uiPriority w:val="9"/>
    <w:unhideWhenUsed/>
    <w:qFormat/>
    <w:pPr>
      <w:ind w:left="879" w:hanging="643"/>
      <w:outlineLvl w:val="1"/>
    </w:pPr>
    <w:rPr>
      <w:sz w:val="26"/>
      <w:szCs w:val="26"/>
    </w:rPr>
  </w:style>
  <w:style w:type="paragraph" w:styleId="Kop3">
    <w:name w:val="heading 3"/>
    <w:basedOn w:val="Standaard"/>
    <w:uiPriority w:val="9"/>
    <w:unhideWhenUsed/>
    <w:qFormat/>
    <w:pPr>
      <w:ind w:left="2611"/>
      <w:outlineLvl w:val="2"/>
    </w:pPr>
    <w:rPr>
      <w:b/>
      <w:bCs/>
      <w:sz w:val="24"/>
      <w:szCs w:val="24"/>
    </w:rPr>
  </w:style>
  <w:style w:type="paragraph" w:styleId="Kop4">
    <w:name w:val="heading 4"/>
    <w:basedOn w:val="Standaard"/>
    <w:uiPriority w:val="9"/>
    <w:unhideWhenUsed/>
    <w:qFormat/>
    <w:pPr>
      <w:ind w:left="236"/>
      <w:outlineLvl w:val="3"/>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18"/>
      <w:ind w:left="236" w:right="1226"/>
    </w:pPr>
    <w:rPr>
      <w:b/>
      <w:bCs/>
      <w:sz w:val="20"/>
      <w:szCs w:val="20"/>
    </w:rPr>
  </w:style>
  <w:style w:type="paragraph" w:styleId="Inhopg2">
    <w:name w:val="toc 2"/>
    <w:basedOn w:val="Standaard"/>
    <w:uiPriority w:val="39"/>
    <w:qFormat/>
    <w:pPr>
      <w:spacing w:before="118"/>
      <w:ind w:left="933" w:hanging="498"/>
    </w:pPr>
    <w:rPr>
      <w:sz w:val="20"/>
      <w:szCs w:val="20"/>
    </w:rPr>
  </w:style>
  <w:style w:type="paragraph" w:styleId="Plattetekst">
    <w:name w:val="Body Text"/>
    <w:basedOn w:val="Standaard"/>
    <w:uiPriority w:val="1"/>
    <w:qFormat/>
    <w:rPr>
      <w:sz w:val="20"/>
      <w:szCs w:val="20"/>
    </w:rPr>
  </w:style>
  <w:style w:type="paragraph" w:styleId="Titel">
    <w:name w:val="Title"/>
    <w:basedOn w:val="Standaard"/>
    <w:uiPriority w:val="10"/>
    <w:qFormat/>
    <w:pPr>
      <w:ind w:left="511" w:right="1296"/>
      <w:jc w:val="center"/>
    </w:pPr>
    <w:rPr>
      <w:b/>
      <w:bCs/>
      <w:sz w:val="60"/>
      <w:szCs w:val="60"/>
    </w:rPr>
  </w:style>
  <w:style w:type="paragraph" w:styleId="Lijstalinea">
    <w:name w:val="List Paragraph"/>
    <w:basedOn w:val="Standaard"/>
    <w:uiPriority w:val="1"/>
    <w:qFormat/>
    <w:pPr>
      <w:spacing w:before="118"/>
      <w:ind w:left="933" w:hanging="498"/>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EC3C88"/>
    <w:pPr>
      <w:tabs>
        <w:tab w:val="center" w:pos="4536"/>
        <w:tab w:val="right" w:pos="9072"/>
      </w:tabs>
    </w:pPr>
  </w:style>
  <w:style w:type="character" w:customStyle="1" w:styleId="KoptekstChar">
    <w:name w:val="Koptekst Char"/>
    <w:basedOn w:val="Standaardalinea-lettertype"/>
    <w:link w:val="Koptekst"/>
    <w:uiPriority w:val="99"/>
    <w:rsid w:val="00EC3C88"/>
    <w:rPr>
      <w:rFonts w:ascii="Arial" w:eastAsia="Arial" w:hAnsi="Arial" w:cs="Arial"/>
      <w:lang w:val="nl-NL"/>
    </w:rPr>
  </w:style>
  <w:style w:type="paragraph" w:styleId="Voettekst">
    <w:name w:val="footer"/>
    <w:basedOn w:val="Standaard"/>
    <w:link w:val="VoettekstChar"/>
    <w:uiPriority w:val="99"/>
    <w:unhideWhenUsed/>
    <w:rsid w:val="00EC3C88"/>
    <w:pPr>
      <w:tabs>
        <w:tab w:val="center" w:pos="4536"/>
        <w:tab w:val="right" w:pos="9072"/>
      </w:tabs>
    </w:pPr>
  </w:style>
  <w:style w:type="character" w:customStyle="1" w:styleId="VoettekstChar">
    <w:name w:val="Voettekst Char"/>
    <w:basedOn w:val="Standaardalinea-lettertype"/>
    <w:link w:val="Voettekst"/>
    <w:uiPriority w:val="99"/>
    <w:rsid w:val="00EC3C88"/>
    <w:rPr>
      <w:rFonts w:ascii="Arial" w:eastAsia="Arial" w:hAnsi="Arial" w:cs="Arial"/>
      <w:lang w:val="nl-NL"/>
    </w:rPr>
  </w:style>
  <w:style w:type="character" w:styleId="Zwaar">
    <w:name w:val="Strong"/>
    <w:basedOn w:val="Standaardalinea-lettertype"/>
    <w:uiPriority w:val="22"/>
    <w:qFormat/>
    <w:rsid w:val="00EC3C88"/>
    <w:rPr>
      <w:b/>
      <w:bCs/>
    </w:rPr>
  </w:style>
  <w:style w:type="paragraph" w:styleId="Voetnoottekst">
    <w:name w:val="footnote text"/>
    <w:basedOn w:val="Standaard"/>
    <w:link w:val="VoetnoottekstChar"/>
    <w:uiPriority w:val="99"/>
    <w:semiHidden/>
    <w:unhideWhenUsed/>
    <w:rsid w:val="00FF2FC0"/>
    <w:rPr>
      <w:sz w:val="20"/>
      <w:szCs w:val="20"/>
    </w:rPr>
  </w:style>
  <w:style w:type="character" w:customStyle="1" w:styleId="VoetnoottekstChar">
    <w:name w:val="Voetnoottekst Char"/>
    <w:basedOn w:val="Standaardalinea-lettertype"/>
    <w:link w:val="Voetnoottekst"/>
    <w:uiPriority w:val="99"/>
    <w:semiHidden/>
    <w:rsid w:val="00FF2FC0"/>
    <w:rPr>
      <w:rFonts w:ascii="Arial" w:eastAsia="Arial" w:hAnsi="Arial" w:cs="Arial"/>
      <w:sz w:val="20"/>
      <w:szCs w:val="20"/>
      <w:lang w:val="nl-NL"/>
    </w:rPr>
  </w:style>
  <w:style w:type="character" w:styleId="Voetnootmarkering">
    <w:name w:val="footnote reference"/>
    <w:basedOn w:val="Standaardalinea-lettertype"/>
    <w:uiPriority w:val="99"/>
    <w:semiHidden/>
    <w:unhideWhenUsed/>
    <w:rsid w:val="00FF2FC0"/>
    <w:rPr>
      <w:vertAlign w:val="superscript"/>
    </w:rPr>
  </w:style>
  <w:style w:type="paragraph" w:styleId="Eindnoottekst">
    <w:name w:val="endnote text"/>
    <w:basedOn w:val="Standaard"/>
    <w:link w:val="EindnoottekstChar"/>
    <w:uiPriority w:val="99"/>
    <w:semiHidden/>
    <w:unhideWhenUsed/>
    <w:rsid w:val="00FF2FC0"/>
    <w:rPr>
      <w:sz w:val="20"/>
      <w:szCs w:val="20"/>
    </w:rPr>
  </w:style>
  <w:style w:type="character" w:customStyle="1" w:styleId="EindnoottekstChar">
    <w:name w:val="Eindnoottekst Char"/>
    <w:basedOn w:val="Standaardalinea-lettertype"/>
    <w:link w:val="Eindnoottekst"/>
    <w:uiPriority w:val="99"/>
    <w:semiHidden/>
    <w:rsid w:val="00FF2FC0"/>
    <w:rPr>
      <w:rFonts w:ascii="Arial" w:eastAsia="Arial" w:hAnsi="Arial" w:cs="Arial"/>
      <w:sz w:val="20"/>
      <w:szCs w:val="20"/>
      <w:lang w:val="nl-NL"/>
    </w:rPr>
  </w:style>
  <w:style w:type="character" w:styleId="Eindnootmarkering">
    <w:name w:val="endnote reference"/>
    <w:basedOn w:val="Standaardalinea-lettertype"/>
    <w:uiPriority w:val="99"/>
    <w:semiHidden/>
    <w:unhideWhenUsed/>
    <w:rsid w:val="00FF2FC0"/>
    <w:rPr>
      <w:vertAlign w:val="superscript"/>
    </w:rPr>
  </w:style>
  <w:style w:type="paragraph" w:styleId="Kopvaninhoudsopgave">
    <w:name w:val="TOC Heading"/>
    <w:basedOn w:val="Kop1"/>
    <w:next w:val="Standaard"/>
    <w:uiPriority w:val="39"/>
    <w:unhideWhenUsed/>
    <w:qFormat/>
    <w:rsid w:val="00680F84"/>
    <w:pPr>
      <w:keepNext/>
      <w:keepLines/>
      <w:widowControl/>
      <w:autoSpaceDE/>
      <w:autoSpaceDN/>
      <w:spacing w:before="240" w:line="259" w:lineRule="auto"/>
      <w:ind w:left="0" w:right="0"/>
      <w:outlineLvl w:val="9"/>
    </w:pPr>
    <w:rPr>
      <w:rFonts w:asciiTheme="majorHAnsi" w:eastAsiaTheme="majorEastAsia" w:hAnsiTheme="majorHAnsi" w:cstheme="majorBidi"/>
      <w:color w:val="365F91" w:themeColor="accent1" w:themeShade="BF"/>
      <w:sz w:val="32"/>
      <w:szCs w:val="32"/>
      <w:lang w:eastAsia="nl-NL"/>
    </w:rPr>
  </w:style>
  <w:style w:type="paragraph" w:styleId="Inhopg3">
    <w:name w:val="toc 3"/>
    <w:basedOn w:val="Standaard"/>
    <w:next w:val="Standaard"/>
    <w:autoRedefine/>
    <w:uiPriority w:val="39"/>
    <w:unhideWhenUsed/>
    <w:rsid w:val="00680F84"/>
    <w:pPr>
      <w:spacing w:after="100"/>
      <w:ind w:left="440"/>
    </w:pPr>
  </w:style>
  <w:style w:type="paragraph" w:styleId="Inhopg4">
    <w:name w:val="toc 4"/>
    <w:basedOn w:val="Standaard"/>
    <w:next w:val="Standaard"/>
    <w:autoRedefine/>
    <w:uiPriority w:val="39"/>
    <w:unhideWhenUsed/>
    <w:rsid w:val="00680F84"/>
    <w:pPr>
      <w:widowControl/>
      <w:autoSpaceDE/>
      <w:autoSpaceDN/>
      <w:spacing w:after="100" w:line="259" w:lineRule="auto"/>
      <w:ind w:left="660"/>
    </w:pPr>
    <w:rPr>
      <w:rFonts w:asciiTheme="minorHAnsi" w:eastAsiaTheme="minorEastAsia" w:hAnsiTheme="minorHAnsi" w:cstheme="minorBidi"/>
      <w:kern w:val="2"/>
      <w:lang w:eastAsia="nl-NL"/>
      <w14:ligatures w14:val="standardContextual"/>
    </w:rPr>
  </w:style>
  <w:style w:type="paragraph" w:styleId="Inhopg5">
    <w:name w:val="toc 5"/>
    <w:basedOn w:val="Standaard"/>
    <w:next w:val="Standaard"/>
    <w:autoRedefine/>
    <w:uiPriority w:val="39"/>
    <w:unhideWhenUsed/>
    <w:rsid w:val="00680F84"/>
    <w:pPr>
      <w:widowControl/>
      <w:autoSpaceDE/>
      <w:autoSpaceDN/>
      <w:spacing w:after="100" w:line="259" w:lineRule="auto"/>
      <w:ind w:left="880"/>
    </w:pPr>
    <w:rPr>
      <w:rFonts w:asciiTheme="minorHAnsi" w:eastAsiaTheme="minorEastAsia" w:hAnsiTheme="minorHAnsi" w:cstheme="minorBidi"/>
      <w:kern w:val="2"/>
      <w:lang w:eastAsia="nl-NL"/>
      <w14:ligatures w14:val="standardContextual"/>
    </w:rPr>
  </w:style>
  <w:style w:type="paragraph" w:styleId="Inhopg6">
    <w:name w:val="toc 6"/>
    <w:basedOn w:val="Standaard"/>
    <w:next w:val="Standaard"/>
    <w:autoRedefine/>
    <w:uiPriority w:val="39"/>
    <w:unhideWhenUsed/>
    <w:rsid w:val="00680F84"/>
    <w:pPr>
      <w:widowControl/>
      <w:autoSpaceDE/>
      <w:autoSpaceDN/>
      <w:spacing w:after="100" w:line="259" w:lineRule="auto"/>
      <w:ind w:left="1100"/>
    </w:pPr>
    <w:rPr>
      <w:rFonts w:asciiTheme="minorHAnsi" w:eastAsiaTheme="minorEastAsia" w:hAnsiTheme="minorHAnsi" w:cstheme="minorBidi"/>
      <w:kern w:val="2"/>
      <w:lang w:eastAsia="nl-NL"/>
      <w14:ligatures w14:val="standardContextual"/>
    </w:rPr>
  </w:style>
  <w:style w:type="paragraph" w:styleId="Inhopg7">
    <w:name w:val="toc 7"/>
    <w:basedOn w:val="Standaard"/>
    <w:next w:val="Standaard"/>
    <w:autoRedefine/>
    <w:uiPriority w:val="39"/>
    <w:unhideWhenUsed/>
    <w:rsid w:val="00680F84"/>
    <w:pPr>
      <w:widowControl/>
      <w:autoSpaceDE/>
      <w:autoSpaceDN/>
      <w:spacing w:after="100" w:line="259" w:lineRule="auto"/>
      <w:ind w:left="1320"/>
    </w:pPr>
    <w:rPr>
      <w:rFonts w:asciiTheme="minorHAnsi" w:eastAsiaTheme="minorEastAsia" w:hAnsiTheme="minorHAnsi" w:cstheme="minorBidi"/>
      <w:kern w:val="2"/>
      <w:lang w:eastAsia="nl-NL"/>
      <w14:ligatures w14:val="standardContextual"/>
    </w:rPr>
  </w:style>
  <w:style w:type="paragraph" w:styleId="Inhopg8">
    <w:name w:val="toc 8"/>
    <w:basedOn w:val="Standaard"/>
    <w:next w:val="Standaard"/>
    <w:autoRedefine/>
    <w:uiPriority w:val="39"/>
    <w:unhideWhenUsed/>
    <w:rsid w:val="00680F84"/>
    <w:pPr>
      <w:widowControl/>
      <w:autoSpaceDE/>
      <w:autoSpaceDN/>
      <w:spacing w:after="100" w:line="259" w:lineRule="auto"/>
      <w:ind w:left="1540"/>
    </w:pPr>
    <w:rPr>
      <w:rFonts w:asciiTheme="minorHAnsi" w:eastAsiaTheme="minorEastAsia" w:hAnsiTheme="minorHAnsi" w:cstheme="minorBidi"/>
      <w:kern w:val="2"/>
      <w:lang w:eastAsia="nl-NL"/>
      <w14:ligatures w14:val="standardContextual"/>
    </w:rPr>
  </w:style>
  <w:style w:type="paragraph" w:styleId="Inhopg9">
    <w:name w:val="toc 9"/>
    <w:basedOn w:val="Standaard"/>
    <w:next w:val="Standaard"/>
    <w:autoRedefine/>
    <w:uiPriority w:val="39"/>
    <w:unhideWhenUsed/>
    <w:rsid w:val="00680F84"/>
    <w:pPr>
      <w:widowControl/>
      <w:autoSpaceDE/>
      <w:autoSpaceDN/>
      <w:spacing w:after="100" w:line="259" w:lineRule="auto"/>
      <w:ind w:left="1760"/>
    </w:pPr>
    <w:rPr>
      <w:rFonts w:asciiTheme="minorHAnsi" w:eastAsiaTheme="minorEastAsia" w:hAnsiTheme="minorHAnsi" w:cstheme="minorBidi"/>
      <w:kern w:val="2"/>
      <w:lang w:eastAsia="nl-NL"/>
      <w14:ligatures w14:val="standardContextual"/>
    </w:rPr>
  </w:style>
  <w:style w:type="character" w:styleId="Hyperlink">
    <w:name w:val="Hyperlink"/>
    <w:basedOn w:val="Standaardalinea-lettertype"/>
    <w:uiPriority w:val="99"/>
    <w:unhideWhenUsed/>
    <w:rsid w:val="00680F84"/>
    <w:rPr>
      <w:color w:val="0000FF" w:themeColor="hyperlink"/>
      <w:u w:val="single"/>
    </w:rPr>
  </w:style>
  <w:style w:type="character" w:styleId="Onopgelostemelding">
    <w:name w:val="Unresolved Mention"/>
    <w:basedOn w:val="Standaardalinea-lettertype"/>
    <w:uiPriority w:val="99"/>
    <w:semiHidden/>
    <w:unhideWhenUsed/>
    <w:rsid w:val="00680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008710">
      <w:bodyDiv w:val="1"/>
      <w:marLeft w:val="0"/>
      <w:marRight w:val="0"/>
      <w:marTop w:val="0"/>
      <w:marBottom w:val="0"/>
      <w:divBdr>
        <w:top w:val="none" w:sz="0" w:space="0" w:color="auto"/>
        <w:left w:val="none" w:sz="0" w:space="0" w:color="auto"/>
        <w:bottom w:val="none" w:sz="0" w:space="0" w:color="auto"/>
        <w:right w:val="none" w:sz="0" w:space="0" w:color="auto"/>
      </w:divBdr>
    </w:div>
    <w:div w:id="1350139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chart" Target="charts/chart11.xml"/><Relationship Id="rId42" Type="http://schemas.openxmlformats.org/officeDocument/2006/relationships/header" Target="header5.xml"/><Relationship Id="rId47" Type="http://schemas.openxmlformats.org/officeDocument/2006/relationships/hyperlink" Target="https://rbl-hollandrijnland.nl/wp-content/uploads/2021/08/VSV-analyse-2019-2020.pdf" TargetMode="External"/><Relationship Id="rId50" Type="http://schemas.openxmlformats.org/officeDocument/2006/relationships/image" Target="media/image10.png"/><Relationship Id="rId55" Type="http://schemas.openxmlformats.org/officeDocument/2006/relationships/chart" Target="charts/chart20.xml"/><Relationship Id="rId63" Type="http://schemas.openxmlformats.org/officeDocument/2006/relationships/image" Target="media/image14.png"/><Relationship Id="rId68" Type="http://schemas.openxmlformats.org/officeDocument/2006/relationships/chart" Target="charts/chart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footer" Target="footer3.xml"/><Relationship Id="rId37" Type="http://schemas.openxmlformats.org/officeDocument/2006/relationships/chart" Target="charts/chart12.xml"/><Relationship Id="rId40" Type="http://schemas.openxmlformats.org/officeDocument/2006/relationships/chart" Target="charts/chart14.xml"/><Relationship Id="rId45" Type="http://schemas.openxmlformats.org/officeDocument/2006/relationships/footer" Target="footer6.xml"/><Relationship Id="rId53" Type="http://schemas.openxmlformats.org/officeDocument/2006/relationships/chart" Target="charts/chart18.xml"/><Relationship Id="rId58" Type="http://schemas.openxmlformats.org/officeDocument/2006/relationships/image" Target="media/image13.png"/><Relationship Id="rId66"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28" Type="http://schemas.openxmlformats.org/officeDocument/2006/relationships/hyperlink" Target="https://ingrado.nl/kennisbank/items/de-mas-actuele-formats-en-bijbehorende-documenten" TargetMode="External"/><Relationship Id="rId36" Type="http://schemas.openxmlformats.org/officeDocument/2006/relationships/footer" Target="footer4.xml"/><Relationship Id="rId49" Type="http://schemas.openxmlformats.org/officeDocument/2006/relationships/chart" Target="charts/chart16.xml"/><Relationship Id="rId57" Type="http://schemas.openxmlformats.org/officeDocument/2006/relationships/image" Target="media/image12.png"/><Relationship Id="rId61" Type="http://schemas.openxmlformats.org/officeDocument/2006/relationships/chart" Target="charts/chart2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header" Target="header6.xml"/><Relationship Id="rId52" Type="http://schemas.openxmlformats.org/officeDocument/2006/relationships/image" Target="media/image11.png"/><Relationship Id="rId60" Type="http://schemas.openxmlformats.org/officeDocument/2006/relationships/chart" Target="charts/chart22.xml"/><Relationship Id="rId65" Type="http://schemas.openxmlformats.org/officeDocument/2006/relationships/chart" Target="charts/chart2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chart" Target="charts/chart8.xml"/><Relationship Id="rId30" Type="http://schemas.openxmlformats.org/officeDocument/2006/relationships/image" Target="media/image8.png"/><Relationship Id="rId35" Type="http://schemas.openxmlformats.org/officeDocument/2006/relationships/header" Target="header4.xml"/><Relationship Id="rId43" Type="http://schemas.openxmlformats.org/officeDocument/2006/relationships/footer" Target="footer5.xml"/><Relationship Id="rId48" Type="http://schemas.openxmlformats.org/officeDocument/2006/relationships/hyperlink" Target="https://rbl-hollandrijnland.nl/wp-content/uploads/2021/08/VSV-analyse-2019-2020.pdf" TargetMode="External"/><Relationship Id="rId56" Type="http://schemas.openxmlformats.org/officeDocument/2006/relationships/chart" Target="charts/chart21.xml"/><Relationship Id="rId64" Type="http://schemas.openxmlformats.org/officeDocument/2006/relationships/chart" Target="charts/chart25.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yperlink" Target="https://rbl-hollandrijnland.nl/wp-content/uploads/2022/01/Beleidsplan-RBL-Holland-Rijnland-2022-2025-1.pdf" TargetMode="External"/><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hyperlink" Target="https://rbl-hollandrijnland.nl/wp-content/uploads/2020/08/VSV-programma-2021-2024-definitief.pdf" TargetMode="External"/><Relationship Id="rId59" Type="http://schemas.openxmlformats.org/officeDocument/2006/relationships/hyperlink" Target="https://ingrado.nl/kennisbank/items/de-mas-actuele-formats-en-bijbehorende-documenten" TargetMode="External"/><Relationship Id="rId67" Type="http://schemas.openxmlformats.org/officeDocument/2006/relationships/chart" Target="charts/chart28.xml"/><Relationship Id="rId20" Type="http://schemas.openxmlformats.org/officeDocument/2006/relationships/image" Target="media/image6.png"/><Relationship Id="rId41" Type="http://schemas.openxmlformats.org/officeDocument/2006/relationships/chart" Target="charts/chart15.xml"/><Relationship Id="rId54" Type="http://schemas.openxmlformats.org/officeDocument/2006/relationships/chart" Target="charts/chart19.xml"/><Relationship Id="rId62" Type="http://schemas.openxmlformats.org/officeDocument/2006/relationships/chart" Target="charts/chart24.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rijksoverheid.nl/onderwerpen/vsv/aanpak-voortijdig-" TargetMode="External"/><Relationship Id="rId7" Type="http://schemas.openxmlformats.org/officeDocument/2006/relationships/hyperlink" Target="https://www.trimbos.nl/actueel/blogs/verbinding-verbroken-hoe-krijg-je-studenten-weer-gemotiveerd-naar-de-campus-school/" TargetMode="External"/><Relationship Id="rId2" Type="http://schemas.openxmlformats.org/officeDocument/2006/relationships/hyperlink" Target="https://www.werk.nl/arbeidsmarktinformatie/prognose-trends/spanningsindicator-arbeidsmarkt-voor-het-eerst-zeer-krap" TargetMode="External"/><Relationship Id="rId1" Type="http://schemas.openxmlformats.org/officeDocument/2006/relationships/hyperlink" Target="https://www.rijksoverheid.nl/documenten/publicaties/2021/07/06/werkagenda-jeugdwerkloosheid" TargetMode="External"/><Relationship Id="rId6" Type="http://schemas.openxmlformats.org/officeDocument/2006/relationships/hyperlink" Target="https://www.trimbos.nl/actueel/blogs/verbinding-verbroken-hoe-krijg-je-studenten-weer-gemotiveerd-naar-de-campus-school/" TargetMode="External"/><Relationship Id="rId5" Type="http://schemas.openxmlformats.org/officeDocument/2006/relationships/hyperlink" Target="https://duo.nl/zakelijk/verzuim/verzuim/soorten-verzuim.jsp" TargetMode="External"/><Relationship Id="rId4" Type="http://schemas.openxmlformats.org/officeDocument/2006/relationships/hyperlink" Target="http://www.nponderwijs.n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800" b="1">
                <a:effectLst/>
                <a:latin typeface="Arial" panose="020B0604020202020204" pitchFamily="34" charset="0"/>
                <a:cs typeface="Arial" panose="020B0604020202020204" pitchFamily="34" charset="0"/>
              </a:rPr>
              <a:t>Flink meer thuiszittende kinderen en jongeren in beeld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nl-NL" sz="1800">
                <a:effectLst/>
              </a:rPr>
              <a:t>Aantal thuiszitters, per type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Thuiszitters met schoolinschrijving</c:v>
                </c:pt>
                <c:pt idx="1">
                  <c:v>Wel leerplicht, geen schoolinschrijving (geen laatste school of laatste school PO of VO)</c:v>
                </c:pt>
                <c:pt idx="2">
                  <c:v>Geen leerplicht, geen schoolinschrijving (vrijstelling 5 onder A)</c:v>
                </c:pt>
              </c:strCache>
            </c:strRef>
          </c:cat>
          <c:val>
            <c:numRef>
              <c:f>Blad1!$B$2:$B$4</c:f>
              <c:numCache>
                <c:formatCode>General</c:formatCode>
                <c:ptCount val="3"/>
                <c:pt idx="0">
                  <c:v>96</c:v>
                </c:pt>
                <c:pt idx="1">
                  <c:v>83</c:v>
                </c:pt>
                <c:pt idx="2">
                  <c:v>183</c:v>
                </c:pt>
              </c:numCache>
            </c:numRef>
          </c:val>
          <c:extLst>
            <c:ext xmlns:c16="http://schemas.microsoft.com/office/drawing/2014/chart" uri="{C3380CC4-5D6E-409C-BE32-E72D297353CC}">
              <c16:uniqueId val="{00000000-B306-404A-BAD5-B8AD6C8B22D1}"/>
            </c:ext>
          </c:extLst>
        </c:ser>
        <c:ser>
          <c:idx val="1"/>
          <c:order val="1"/>
          <c:tx>
            <c:strRef>
              <c:f>Blad1!$C$1</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Thuiszitters met schoolinschrijving</c:v>
                </c:pt>
                <c:pt idx="1">
                  <c:v>Wel leerplicht, geen schoolinschrijving (geen laatste school of laatste school PO of VO)</c:v>
                </c:pt>
                <c:pt idx="2">
                  <c:v>Geen leerplicht, geen schoolinschrijving (vrijstelling 5 onder A)</c:v>
                </c:pt>
              </c:strCache>
            </c:strRef>
          </c:cat>
          <c:val>
            <c:numRef>
              <c:f>Blad1!$C$2:$C$4</c:f>
              <c:numCache>
                <c:formatCode>General</c:formatCode>
                <c:ptCount val="3"/>
                <c:pt idx="0">
                  <c:v>106</c:v>
                </c:pt>
                <c:pt idx="1">
                  <c:v>81</c:v>
                </c:pt>
                <c:pt idx="2">
                  <c:v>185</c:v>
                </c:pt>
              </c:numCache>
            </c:numRef>
          </c:val>
          <c:extLst>
            <c:ext xmlns:c16="http://schemas.microsoft.com/office/drawing/2014/chart" uri="{C3380CC4-5D6E-409C-BE32-E72D297353CC}">
              <c16:uniqueId val="{00000001-B306-404A-BAD5-B8AD6C8B22D1}"/>
            </c:ext>
          </c:extLst>
        </c:ser>
        <c:ser>
          <c:idx val="2"/>
          <c:order val="2"/>
          <c:tx>
            <c:strRef>
              <c:f>Blad1!$D$1</c:f>
              <c:strCache>
                <c:ptCount val="1"/>
                <c:pt idx="0">
                  <c:v>2021-2022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Thuiszitters met schoolinschrijving</c:v>
                </c:pt>
                <c:pt idx="1">
                  <c:v>Wel leerplicht, geen schoolinschrijving (geen laatste school of laatste school PO of VO)</c:v>
                </c:pt>
                <c:pt idx="2">
                  <c:v>Geen leerplicht, geen schoolinschrijving (vrijstelling 5 onder A)</c:v>
                </c:pt>
              </c:strCache>
            </c:strRef>
          </c:cat>
          <c:val>
            <c:numRef>
              <c:f>Blad1!$D$2:$D$4</c:f>
              <c:numCache>
                <c:formatCode>General</c:formatCode>
                <c:ptCount val="3"/>
                <c:pt idx="0">
                  <c:v>184</c:v>
                </c:pt>
                <c:pt idx="1">
                  <c:v>83</c:v>
                </c:pt>
                <c:pt idx="2">
                  <c:v>197</c:v>
                </c:pt>
              </c:numCache>
            </c:numRef>
          </c:val>
          <c:extLst>
            <c:ext xmlns:c16="http://schemas.microsoft.com/office/drawing/2014/chart" uri="{C3380CC4-5D6E-409C-BE32-E72D297353CC}">
              <c16:uniqueId val="{00000002-B306-404A-BAD5-B8AD6C8B22D1}"/>
            </c:ext>
          </c:extLst>
        </c:ser>
        <c:dLbls>
          <c:showLegendKey val="0"/>
          <c:showVal val="0"/>
          <c:showCatName val="0"/>
          <c:showSerName val="0"/>
          <c:showPercent val="0"/>
          <c:showBubbleSize val="0"/>
        </c:dLbls>
        <c:gapWidth val="150"/>
        <c:overlap val="100"/>
        <c:axId val="1140742376"/>
        <c:axId val="1140742736"/>
      </c:barChart>
      <c:catAx>
        <c:axId val="114074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40742736"/>
        <c:crosses val="autoZero"/>
        <c:auto val="1"/>
        <c:lblAlgn val="ctr"/>
        <c:lblOffset val="100"/>
        <c:noMultiLvlLbl val="0"/>
      </c:catAx>
      <c:valAx>
        <c:axId val="114074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4074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Stijgend aantal meldingen PO...</a:t>
            </a:r>
            <a:endParaRPr lang="nl-NL" sz="1200">
              <a:effectLst/>
            </a:endParaRPr>
          </a:p>
          <a:p>
            <a:pPr>
              <a:defRPr/>
            </a:pPr>
            <a:r>
              <a:rPr lang="nl-NL" sz="1200">
                <a:effectLst/>
              </a:rPr>
              <a:t>Aantal meldingen vanuit PO, naar afdoening</a:t>
            </a:r>
          </a:p>
        </c:rich>
      </c:tx>
      <c:layout>
        <c:manualLayout>
          <c:xMode val="edge"/>
          <c:yMode val="edge"/>
          <c:x val="0.2451099081364829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Niet behandeld: overig</c:v>
                </c:pt>
              </c:strCache>
            </c:strRef>
          </c:tx>
          <c:spPr>
            <a:solidFill>
              <a:schemeClr val="accent6"/>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Blad1!$B$2:$B$6</c:f>
              <c:numCache>
                <c:formatCode>General</c:formatCode>
                <c:ptCount val="5"/>
                <c:pt idx="0">
                  <c:v>21</c:v>
                </c:pt>
                <c:pt idx="1">
                  <c:v>9</c:v>
                </c:pt>
                <c:pt idx="2">
                  <c:v>7</c:v>
                </c:pt>
                <c:pt idx="3">
                  <c:v>16</c:v>
                </c:pt>
                <c:pt idx="4">
                  <c:v>33</c:v>
                </c:pt>
              </c:numCache>
            </c:numRef>
          </c:val>
          <c:extLst>
            <c:ext xmlns:c16="http://schemas.microsoft.com/office/drawing/2014/chart" uri="{C3380CC4-5D6E-409C-BE32-E72D297353CC}">
              <c16:uniqueId val="{00000000-E151-48D8-B42B-37ADA444017B}"/>
            </c:ext>
          </c:extLst>
        </c:ser>
        <c:ser>
          <c:idx val="1"/>
          <c:order val="1"/>
          <c:tx>
            <c:strRef>
              <c:f>Blad1!$C$1</c:f>
              <c:strCache>
                <c:ptCount val="1"/>
                <c:pt idx="0">
                  <c:v>Niet behandeld: verzuim niet ongeoorloofd</c:v>
                </c:pt>
              </c:strCache>
            </c:strRef>
          </c:tx>
          <c:spPr>
            <a:solidFill>
              <a:schemeClr val="accent5"/>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Blad1!$C$2:$C$6</c:f>
              <c:numCache>
                <c:formatCode>General</c:formatCode>
                <c:ptCount val="5"/>
                <c:pt idx="0">
                  <c:v>16</c:v>
                </c:pt>
                <c:pt idx="1">
                  <c:v>11</c:v>
                </c:pt>
                <c:pt idx="2">
                  <c:v>54</c:v>
                </c:pt>
                <c:pt idx="3">
                  <c:v>43</c:v>
                </c:pt>
                <c:pt idx="4">
                  <c:v>24</c:v>
                </c:pt>
              </c:numCache>
            </c:numRef>
          </c:val>
          <c:extLst>
            <c:ext xmlns:c16="http://schemas.microsoft.com/office/drawing/2014/chart" uri="{C3380CC4-5D6E-409C-BE32-E72D297353CC}">
              <c16:uniqueId val="{00000001-E151-48D8-B42B-37ADA444017B}"/>
            </c:ext>
          </c:extLst>
        </c:ser>
        <c:ser>
          <c:idx val="2"/>
          <c:order val="2"/>
          <c:tx>
            <c:strRef>
              <c:f>Blad1!$D$1</c:f>
              <c:strCache>
                <c:ptCount val="1"/>
                <c:pt idx="0">
                  <c:v>Ter kennisgeving aangenomen</c:v>
                </c:pt>
              </c:strCache>
            </c:strRef>
          </c:tx>
          <c:spPr>
            <a:solidFill>
              <a:schemeClr val="accent4"/>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Blad1!$D$2:$D$6</c:f>
              <c:numCache>
                <c:formatCode>General</c:formatCode>
                <c:ptCount val="5"/>
                <c:pt idx="0">
                  <c:v>13</c:v>
                </c:pt>
                <c:pt idx="1">
                  <c:v>15</c:v>
                </c:pt>
                <c:pt idx="2">
                  <c:v>0</c:v>
                </c:pt>
                <c:pt idx="3">
                  <c:v>0</c:v>
                </c:pt>
                <c:pt idx="4">
                  <c:v>0</c:v>
                </c:pt>
              </c:numCache>
            </c:numRef>
          </c:val>
          <c:extLst>
            <c:ext xmlns:c16="http://schemas.microsoft.com/office/drawing/2014/chart" uri="{C3380CC4-5D6E-409C-BE32-E72D297353CC}">
              <c16:uniqueId val="{00000002-E151-48D8-B42B-37ADA444017B}"/>
            </c:ext>
          </c:extLst>
        </c:ser>
        <c:ser>
          <c:idx val="3"/>
          <c:order val="3"/>
          <c:tx>
            <c:strRef>
              <c:f>Blad1!$E$1</c:f>
              <c:strCache>
                <c:ptCount val="1"/>
                <c:pt idx="0">
                  <c:v>Geen actie gewenst door consulent</c:v>
                </c:pt>
              </c:strCache>
            </c:strRef>
          </c:tx>
          <c:spPr>
            <a:solidFill>
              <a:schemeClr val="accent6">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Blad1!$E$2:$E$6</c:f>
              <c:numCache>
                <c:formatCode>General</c:formatCode>
                <c:ptCount val="5"/>
                <c:pt idx="0">
                  <c:v>0</c:v>
                </c:pt>
                <c:pt idx="1">
                  <c:v>0</c:v>
                </c:pt>
                <c:pt idx="2">
                  <c:v>0</c:v>
                </c:pt>
                <c:pt idx="3">
                  <c:v>8</c:v>
                </c:pt>
                <c:pt idx="4">
                  <c:v>12</c:v>
                </c:pt>
              </c:numCache>
            </c:numRef>
          </c:val>
          <c:extLst>
            <c:ext xmlns:c16="http://schemas.microsoft.com/office/drawing/2014/chart" uri="{C3380CC4-5D6E-409C-BE32-E72D297353CC}">
              <c16:uniqueId val="{00000003-E151-48D8-B42B-37ADA444017B}"/>
            </c:ext>
          </c:extLst>
        </c:ser>
        <c:ser>
          <c:idx val="4"/>
          <c:order val="4"/>
          <c:tx>
            <c:strRef>
              <c:f>Blad1!$F$1</c:f>
              <c:strCache>
                <c:ptCount val="1"/>
                <c:pt idx="0">
                  <c:v>Geen actie gewenst door school</c:v>
                </c:pt>
              </c:strCache>
            </c:strRef>
          </c:tx>
          <c:spPr>
            <a:solidFill>
              <a:schemeClr val="accent5">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Blad1!$F$2:$F$6</c:f>
              <c:numCache>
                <c:formatCode>General</c:formatCode>
                <c:ptCount val="5"/>
                <c:pt idx="0">
                  <c:v>0</c:v>
                </c:pt>
                <c:pt idx="1">
                  <c:v>0</c:v>
                </c:pt>
                <c:pt idx="2">
                  <c:v>0</c:v>
                </c:pt>
                <c:pt idx="3">
                  <c:v>3</c:v>
                </c:pt>
                <c:pt idx="4">
                  <c:v>8</c:v>
                </c:pt>
              </c:numCache>
            </c:numRef>
          </c:val>
          <c:extLst>
            <c:ext xmlns:c16="http://schemas.microsoft.com/office/drawing/2014/chart" uri="{C3380CC4-5D6E-409C-BE32-E72D297353CC}">
              <c16:uniqueId val="{00000004-E151-48D8-B42B-37ADA444017B}"/>
            </c:ext>
          </c:extLst>
        </c:ser>
        <c:ser>
          <c:idx val="5"/>
          <c:order val="5"/>
          <c:tx>
            <c:strRef>
              <c:f>Blad1!$G$1</c:f>
              <c:strCache>
                <c:ptCount val="1"/>
                <c:pt idx="0">
                  <c:v>Leerling wordt uitgeschreven</c:v>
                </c:pt>
              </c:strCache>
            </c:strRef>
          </c:tx>
          <c:spPr>
            <a:solidFill>
              <a:schemeClr val="accent4">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Blad1!$G$2:$G$6</c:f>
              <c:numCache>
                <c:formatCode>General</c:formatCode>
                <c:ptCount val="5"/>
                <c:pt idx="0">
                  <c:v>2</c:v>
                </c:pt>
                <c:pt idx="1">
                  <c:v>0</c:v>
                </c:pt>
                <c:pt idx="2">
                  <c:v>1</c:v>
                </c:pt>
                <c:pt idx="3">
                  <c:v>3</c:v>
                </c:pt>
                <c:pt idx="4">
                  <c:v>0</c:v>
                </c:pt>
              </c:numCache>
            </c:numRef>
          </c:val>
          <c:extLst>
            <c:ext xmlns:c16="http://schemas.microsoft.com/office/drawing/2014/chart" uri="{C3380CC4-5D6E-409C-BE32-E72D297353CC}">
              <c16:uniqueId val="{00000005-E151-48D8-B42B-37ADA444017B}"/>
            </c:ext>
          </c:extLst>
        </c:ser>
        <c:ser>
          <c:idx val="6"/>
          <c:order val="6"/>
          <c:tx>
            <c:strRef>
              <c:f>Blad1!$H$1</c:f>
              <c:strCache>
                <c:ptCount val="1"/>
                <c:pt idx="0">
                  <c:v>PV</c:v>
                </c:pt>
              </c:strCache>
            </c:strRef>
          </c:tx>
          <c:spPr>
            <a:solidFill>
              <a:schemeClr val="accent6">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Blad1!$H$2:$H$6</c:f>
              <c:numCache>
                <c:formatCode>General</c:formatCode>
                <c:ptCount val="5"/>
                <c:pt idx="0">
                  <c:v>18</c:v>
                </c:pt>
                <c:pt idx="1">
                  <c:v>14</c:v>
                </c:pt>
                <c:pt idx="2">
                  <c:v>11</c:v>
                </c:pt>
                <c:pt idx="3">
                  <c:v>12</c:v>
                </c:pt>
                <c:pt idx="4">
                  <c:v>20</c:v>
                </c:pt>
              </c:numCache>
            </c:numRef>
          </c:val>
          <c:extLst>
            <c:ext xmlns:c16="http://schemas.microsoft.com/office/drawing/2014/chart" uri="{C3380CC4-5D6E-409C-BE32-E72D297353CC}">
              <c16:uniqueId val="{00000006-E151-48D8-B42B-37ADA444017B}"/>
            </c:ext>
          </c:extLst>
        </c:ser>
        <c:ser>
          <c:idx val="7"/>
          <c:order val="7"/>
          <c:tx>
            <c:strRef>
              <c:f>Blad1!$I$1</c:f>
              <c:strCache>
                <c:ptCount val="1"/>
                <c:pt idx="0">
                  <c:v>Waarschuwing gegeven</c:v>
                </c:pt>
              </c:strCache>
            </c:strRef>
          </c:tx>
          <c:spPr>
            <a:solidFill>
              <a:schemeClr val="accent5">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Blad1!$I$2:$I$6</c:f>
              <c:numCache>
                <c:formatCode>General</c:formatCode>
                <c:ptCount val="5"/>
                <c:pt idx="0">
                  <c:v>55</c:v>
                </c:pt>
                <c:pt idx="1">
                  <c:v>47</c:v>
                </c:pt>
                <c:pt idx="2">
                  <c:v>49</c:v>
                </c:pt>
                <c:pt idx="3">
                  <c:v>20</c:v>
                </c:pt>
                <c:pt idx="4">
                  <c:v>32</c:v>
                </c:pt>
              </c:numCache>
            </c:numRef>
          </c:val>
          <c:extLst>
            <c:ext xmlns:c16="http://schemas.microsoft.com/office/drawing/2014/chart" uri="{C3380CC4-5D6E-409C-BE32-E72D297353CC}">
              <c16:uniqueId val="{00000007-E151-48D8-B42B-37ADA444017B}"/>
            </c:ext>
          </c:extLst>
        </c:ser>
        <c:ser>
          <c:idx val="8"/>
          <c:order val="8"/>
          <c:tx>
            <c:strRef>
              <c:f>Blad1!$J$1</c:f>
              <c:strCache>
                <c:ptCount val="1"/>
                <c:pt idx="0">
                  <c:v>Afspraken gemaakt</c:v>
                </c:pt>
              </c:strCache>
            </c:strRef>
          </c:tx>
          <c:spPr>
            <a:solidFill>
              <a:schemeClr val="accent4">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Blad1!$J$2:$J$6</c:f>
              <c:numCache>
                <c:formatCode>General</c:formatCode>
                <c:ptCount val="5"/>
                <c:pt idx="0">
                  <c:v>8</c:v>
                </c:pt>
                <c:pt idx="1">
                  <c:v>15</c:v>
                </c:pt>
                <c:pt idx="2">
                  <c:v>15</c:v>
                </c:pt>
                <c:pt idx="3">
                  <c:v>15</c:v>
                </c:pt>
                <c:pt idx="4">
                  <c:v>30</c:v>
                </c:pt>
              </c:numCache>
            </c:numRef>
          </c:val>
          <c:extLst>
            <c:ext xmlns:c16="http://schemas.microsoft.com/office/drawing/2014/chart" uri="{C3380CC4-5D6E-409C-BE32-E72D297353CC}">
              <c16:uniqueId val="{00000008-E151-48D8-B42B-37ADA444017B}"/>
            </c:ext>
          </c:extLst>
        </c:ser>
        <c:dLbls>
          <c:showLegendKey val="0"/>
          <c:showVal val="0"/>
          <c:showCatName val="0"/>
          <c:showSerName val="0"/>
          <c:showPercent val="0"/>
          <c:showBubbleSize val="0"/>
        </c:dLbls>
        <c:gapWidth val="150"/>
        <c:overlap val="100"/>
        <c:axId val="1033727480"/>
        <c:axId val="1033724600"/>
      </c:barChart>
      <c:catAx>
        <c:axId val="103372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724600"/>
        <c:crosses val="autoZero"/>
        <c:auto val="1"/>
        <c:lblAlgn val="ctr"/>
        <c:lblOffset val="100"/>
        <c:noMultiLvlLbl val="0"/>
      </c:catAx>
      <c:valAx>
        <c:axId val="1033724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727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...door stijging luxeverzuim</a:t>
            </a:r>
            <a:endParaRPr lang="nl-NL" sz="1200">
              <a:effectLst/>
            </a:endParaRPr>
          </a:p>
          <a:p>
            <a:pPr>
              <a:defRPr/>
            </a:pPr>
            <a:r>
              <a:rPr lang="nl-NL" sz="1200">
                <a:effectLst/>
              </a:rPr>
              <a:t>Aantal verzuimmeldingen luxeverzuim PO</a:t>
            </a:r>
          </a:p>
        </c:rich>
      </c:tx>
      <c:layout>
        <c:manualLayout>
          <c:xMode val="edge"/>
          <c:yMode val="edge"/>
          <c:x val="0.2587037037037037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General</c:formatCode>
                <c:ptCount val="1"/>
                <c:pt idx="0">
                  <c:v>71</c:v>
                </c:pt>
              </c:numCache>
            </c:numRef>
          </c:val>
          <c:extLst>
            <c:ext xmlns:c16="http://schemas.microsoft.com/office/drawing/2014/chart" uri="{C3380CC4-5D6E-409C-BE32-E72D297353CC}">
              <c16:uniqueId val="{00000000-FC08-4504-B07E-DDB908DB1EA8}"/>
            </c:ext>
          </c:extLst>
        </c:ser>
        <c:ser>
          <c:idx val="1"/>
          <c:order val="1"/>
          <c:tx>
            <c:strRef>
              <c:f>Blad1!$C$1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General</c:formatCode>
                <c:ptCount val="1"/>
                <c:pt idx="0">
                  <c:v>55</c:v>
                </c:pt>
              </c:numCache>
            </c:numRef>
          </c:val>
          <c:extLst>
            <c:ext xmlns:c16="http://schemas.microsoft.com/office/drawing/2014/chart" uri="{C3380CC4-5D6E-409C-BE32-E72D297353CC}">
              <c16:uniqueId val="{00000001-FC08-4504-B07E-DDB908DB1EA8}"/>
            </c:ext>
          </c:extLst>
        </c:ser>
        <c:ser>
          <c:idx val="2"/>
          <c:order val="2"/>
          <c:tx>
            <c:strRef>
              <c:f>Blad1!$D$1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General</c:formatCode>
                <c:ptCount val="1"/>
                <c:pt idx="0">
                  <c:v>51</c:v>
                </c:pt>
              </c:numCache>
            </c:numRef>
          </c:val>
          <c:extLst>
            <c:ext xmlns:c16="http://schemas.microsoft.com/office/drawing/2014/chart" uri="{C3380CC4-5D6E-409C-BE32-E72D297353CC}">
              <c16:uniqueId val="{00000002-FC08-4504-B07E-DDB908DB1EA8}"/>
            </c:ext>
          </c:extLst>
        </c:ser>
        <c:ser>
          <c:idx val="3"/>
          <c:order val="3"/>
          <c:tx>
            <c:strRef>
              <c:f>Blad1!$E$1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Blad1!$E$2</c:f>
              <c:numCache>
                <c:formatCode>General</c:formatCode>
                <c:ptCount val="1"/>
                <c:pt idx="0">
                  <c:v>27</c:v>
                </c:pt>
              </c:numCache>
            </c:numRef>
          </c:val>
          <c:extLst>
            <c:ext xmlns:c16="http://schemas.microsoft.com/office/drawing/2014/chart" uri="{C3380CC4-5D6E-409C-BE32-E72D297353CC}">
              <c16:uniqueId val="{00000003-FC08-4504-B07E-DDB908DB1EA8}"/>
            </c:ext>
          </c:extLst>
        </c:ser>
        <c:ser>
          <c:idx val="4"/>
          <c:order val="4"/>
          <c:tx>
            <c:strRef>
              <c:f>Blad1!$F$1</c:f>
              <c:strCache>
                <c:ptCount val="1"/>
                <c:pt idx="0">
                  <c:v>2021-2022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Blad1!$F$2</c:f>
              <c:numCache>
                <c:formatCode>General</c:formatCode>
                <c:ptCount val="1"/>
                <c:pt idx="0">
                  <c:v>70</c:v>
                </c:pt>
              </c:numCache>
            </c:numRef>
          </c:val>
          <c:extLst>
            <c:ext xmlns:c16="http://schemas.microsoft.com/office/drawing/2014/chart" uri="{C3380CC4-5D6E-409C-BE32-E72D297353CC}">
              <c16:uniqueId val="{00000004-FC08-4504-B07E-DDB908DB1EA8}"/>
            </c:ext>
          </c:extLst>
        </c:ser>
        <c:dLbls>
          <c:showLegendKey val="0"/>
          <c:showVal val="0"/>
          <c:showCatName val="0"/>
          <c:showSerName val="0"/>
          <c:showPercent val="0"/>
          <c:showBubbleSize val="0"/>
        </c:dLbls>
        <c:gapWidth val="219"/>
        <c:overlap val="-27"/>
        <c:axId val="1082561680"/>
        <c:axId val="1084655424"/>
      </c:barChart>
      <c:catAx>
        <c:axId val="10825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4655424"/>
        <c:crosses val="autoZero"/>
        <c:auto val="1"/>
        <c:lblAlgn val="ctr"/>
        <c:lblOffset val="100"/>
        <c:noMultiLvlLbl val="0"/>
      </c:catAx>
      <c:valAx>
        <c:axId val="108465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25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Verzuimrecidive VO loopt weer op...</a:t>
            </a:r>
            <a:endParaRPr lang="nl-NL" sz="1200">
              <a:effectLst/>
            </a:endParaRPr>
          </a:p>
          <a:p>
            <a:pPr>
              <a:defRPr/>
            </a:pPr>
            <a:r>
              <a:rPr lang="nl-NL" sz="1200">
                <a:effectLst/>
              </a:rPr>
              <a:t>Na constatering van verzuim nog eens gemeld</a:t>
            </a:r>
          </a:p>
        </c:rich>
      </c:tx>
      <c:layout>
        <c:manualLayout>
          <c:xMode val="edge"/>
          <c:yMode val="edge"/>
          <c:x val="0.23417814960629921"/>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General</c:formatCode>
                <c:ptCount val="1"/>
                <c:pt idx="0">
                  <c:v>43</c:v>
                </c:pt>
              </c:numCache>
            </c:numRef>
          </c:val>
          <c:extLst>
            <c:ext xmlns:c16="http://schemas.microsoft.com/office/drawing/2014/chart" uri="{C3380CC4-5D6E-409C-BE32-E72D297353CC}">
              <c16:uniqueId val="{00000000-6EE4-4832-8D84-8732935CB26F}"/>
            </c:ext>
          </c:extLst>
        </c:ser>
        <c:ser>
          <c:idx val="1"/>
          <c:order val="1"/>
          <c:tx>
            <c:strRef>
              <c:f>Blad1!$C$1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General</c:formatCode>
                <c:ptCount val="1"/>
                <c:pt idx="0">
                  <c:v>66</c:v>
                </c:pt>
              </c:numCache>
            </c:numRef>
          </c:val>
          <c:extLst>
            <c:ext xmlns:c16="http://schemas.microsoft.com/office/drawing/2014/chart" uri="{C3380CC4-5D6E-409C-BE32-E72D297353CC}">
              <c16:uniqueId val="{00000001-6EE4-4832-8D84-8732935CB26F}"/>
            </c:ext>
          </c:extLst>
        </c:ser>
        <c:ser>
          <c:idx val="2"/>
          <c:order val="2"/>
          <c:tx>
            <c:strRef>
              <c:f>Blad1!$D$1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General</c:formatCode>
                <c:ptCount val="1"/>
                <c:pt idx="0">
                  <c:v>37</c:v>
                </c:pt>
              </c:numCache>
            </c:numRef>
          </c:val>
          <c:extLst>
            <c:ext xmlns:c16="http://schemas.microsoft.com/office/drawing/2014/chart" uri="{C3380CC4-5D6E-409C-BE32-E72D297353CC}">
              <c16:uniqueId val="{00000002-6EE4-4832-8D84-8732935CB26F}"/>
            </c:ext>
          </c:extLst>
        </c:ser>
        <c:ser>
          <c:idx val="3"/>
          <c:order val="3"/>
          <c:tx>
            <c:strRef>
              <c:f>Blad1!$E$1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Blad1!$E$2</c:f>
              <c:numCache>
                <c:formatCode>General</c:formatCode>
                <c:ptCount val="1"/>
                <c:pt idx="0">
                  <c:v>47</c:v>
                </c:pt>
              </c:numCache>
            </c:numRef>
          </c:val>
          <c:extLst>
            <c:ext xmlns:c16="http://schemas.microsoft.com/office/drawing/2014/chart" uri="{C3380CC4-5D6E-409C-BE32-E72D297353CC}">
              <c16:uniqueId val="{00000006-6EE4-4832-8D84-8732935CB26F}"/>
            </c:ext>
          </c:extLst>
        </c:ser>
        <c:ser>
          <c:idx val="4"/>
          <c:order val="4"/>
          <c:tx>
            <c:strRef>
              <c:f>Blad1!$F$1</c:f>
              <c:strCache>
                <c:ptCount val="1"/>
                <c:pt idx="0">
                  <c:v>2021-2022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Blad1!$F$2</c:f>
              <c:numCache>
                <c:formatCode>General</c:formatCode>
                <c:ptCount val="1"/>
                <c:pt idx="0">
                  <c:v>62</c:v>
                </c:pt>
              </c:numCache>
            </c:numRef>
          </c:val>
          <c:extLst>
            <c:ext xmlns:c16="http://schemas.microsoft.com/office/drawing/2014/chart" uri="{C3380CC4-5D6E-409C-BE32-E72D297353CC}">
              <c16:uniqueId val="{00000007-6EE4-4832-8D84-8732935CB26F}"/>
            </c:ext>
          </c:extLst>
        </c:ser>
        <c:dLbls>
          <c:showLegendKey val="0"/>
          <c:showVal val="0"/>
          <c:showCatName val="0"/>
          <c:showSerName val="0"/>
          <c:showPercent val="0"/>
          <c:showBubbleSize val="0"/>
        </c:dLbls>
        <c:gapWidth val="219"/>
        <c:overlap val="-27"/>
        <c:axId val="1208667000"/>
        <c:axId val="1208665920"/>
      </c:barChart>
      <c:catAx>
        <c:axId val="120866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08665920"/>
        <c:crosses val="autoZero"/>
        <c:auto val="1"/>
        <c:lblAlgn val="ctr"/>
        <c:lblOffset val="100"/>
        <c:noMultiLvlLbl val="0"/>
      </c:catAx>
      <c:valAx>
        <c:axId val="120866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08667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Stijgend aantal meldingen VO...</a:t>
            </a:r>
            <a:endParaRPr lang="nl-NL" sz="1200">
              <a:effectLst/>
            </a:endParaRPr>
          </a:p>
          <a:p>
            <a:pPr>
              <a:defRPr/>
            </a:pPr>
            <a:r>
              <a:rPr lang="nl-NL" sz="1200">
                <a:effectLst/>
              </a:rPr>
              <a:t>Aantal meldingen vanuit VO, naar afdoening</a:t>
            </a:r>
          </a:p>
        </c:rich>
      </c:tx>
      <c:layout>
        <c:manualLayout>
          <c:xMode val="edge"/>
          <c:yMode val="edge"/>
          <c:x val="0.2451099081364829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Niet behandeld: overig</c:v>
                </c:pt>
              </c:strCache>
            </c:strRef>
          </c:tx>
          <c:spPr>
            <a:solidFill>
              <a:schemeClr val="accent6"/>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Blad1!$B$2:$B$6</c:f>
              <c:numCache>
                <c:formatCode>General</c:formatCode>
                <c:ptCount val="5"/>
                <c:pt idx="0">
                  <c:v>58</c:v>
                </c:pt>
                <c:pt idx="1">
                  <c:v>58</c:v>
                </c:pt>
                <c:pt idx="2">
                  <c:v>47</c:v>
                </c:pt>
                <c:pt idx="3">
                  <c:v>102</c:v>
                </c:pt>
                <c:pt idx="4">
                  <c:v>57</c:v>
                </c:pt>
              </c:numCache>
            </c:numRef>
          </c:val>
          <c:extLst>
            <c:ext xmlns:c16="http://schemas.microsoft.com/office/drawing/2014/chart" uri="{C3380CC4-5D6E-409C-BE32-E72D297353CC}">
              <c16:uniqueId val="{00000000-3BF6-4DEA-8FDA-D1E9A931BDE5}"/>
            </c:ext>
          </c:extLst>
        </c:ser>
        <c:ser>
          <c:idx val="1"/>
          <c:order val="1"/>
          <c:tx>
            <c:strRef>
              <c:f>Blad1!$C$1</c:f>
              <c:strCache>
                <c:ptCount val="1"/>
                <c:pt idx="0">
                  <c:v>Niet behandeld: verzuim niet ongeoorloofd</c:v>
                </c:pt>
              </c:strCache>
            </c:strRef>
          </c:tx>
          <c:spPr>
            <a:solidFill>
              <a:schemeClr val="accent5"/>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Blad1!$C$2:$C$6</c:f>
              <c:numCache>
                <c:formatCode>General</c:formatCode>
                <c:ptCount val="5"/>
                <c:pt idx="0">
                  <c:v>94</c:v>
                </c:pt>
                <c:pt idx="1">
                  <c:v>154</c:v>
                </c:pt>
                <c:pt idx="2">
                  <c:v>116</c:v>
                </c:pt>
                <c:pt idx="3">
                  <c:v>118</c:v>
                </c:pt>
                <c:pt idx="4">
                  <c:v>149</c:v>
                </c:pt>
              </c:numCache>
            </c:numRef>
          </c:val>
          <c:extLst>
            <c:ext xmlns:c16="http://schemas.microsoft.com/office/drawing/2014/chart" uri="{C3380CC4-5D6E-409C-BE32-E72D297353CC}">
              <c16:uniqueId val="{00000001-3BF6-4DEA-8FDA-D1E9A931BDE5}"/>
            </c:ext>
          </c:extLst>
        </c:ser>
        <c:ser>
          <c:idx val="2"/>
          <c:order val="2"/>
          <c:tx>
            <c:strRef>
              <c:f>Blad1!$D$1</c:f>
              <c:strCache>
                <c:ptCount val="1"/>
                <c:pt idx="0">
                  <c:v>Ter kennisgeving aangenomen</c:v>
                </c:pt>
              </c:strCache>
            </c:strRef>
          </c:tx>
          <c:spPr>
            <a:solidFill>
              <a:schemeClr val="accent4"/>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Blad1!$D$2:$D$6</c:f>
              <c:numCache>
                <c:formatCode>General</c:formatCode>
                <c:ptCount val="5"/>
                <c:pt idx="0">
                  <c:v>168</c:v>
                </c:pt>
                <c:pt idx="1">
                  <c:v>185</c:v>
                </c:pt>
                <c:pt idx="2">
                  <c:v>0</c:v>
                </c:pt>
                <c:pt idx="3">
                  <c:v>0</c:v>
                </c:pt>
                <c:pt idx="4">
                  <c:v>0</c:v>
                </c:pt>
              </c:numCache>
            </c:numRef>
          </c:val>
          <c:extLst>
            <c:ext xmlns:c16="http://schemas.microsoft.com/office/drawing/2014/chart" uri="{C3380CC4-5D6E-409C-BE32-E72D297353CC}">
              <c16:uniqueId val="{00000002-3BF6-4DEA-8FDA-D1E9A931BDE5}"/>
            </c:ext>
          </c:extLst>
        </c:ser>
        <c:ser>
          <c:idx val="3"/>
          <c:order val="3"/>
          <c:tx>
            <c:strRef>
              <c:f>Blad1!$E$1</c:f>
              <c:strCache>
                <c:ptCount val="1"/>
                <c:pt idx="0">
                  <c:v>Geen actie gewenst door consulent</c:v>
                </c:pt>
              </c:strCache>
            </c:strRef>
          </c:tx>
          <c:spPr>
            <a:solidFill>
              <a:schemeClr val="accent6">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Blad1!$E$2:$E$6</c:f>
              <c:numCache>
                <c:formatCode>General</c:formatCode>
                <c:ptCount val="5"/>
                <c:pt idx="0">
                  <c:v>0</c:v>
                </c:pt>
                <c:pt idx="1">
                  <c:v>0</c:v>
                </c:pt>
                <c:pt idx="2">
                  <c:v>13</c:v>
                </c:pt>
                <c:pt idx="3">
                  <c:v>47</c:v>
                </c:pt>
                <c:pt idx="4">
                  <c:v>80</c:v>
                </c:pt>
              </c:numCache>
            </c:numRef>
          </c:val>
          <c:extLst>
            <c:ext xmlns:c16="http://schemas.microsoft.com/office/drawing/2014/chart" uri="{C3380CC4-5D6E-409C-BE32-E72D297353CC}">
              <c16:uniqueId val="{00000003-3BF6-4DEA-8FDA-D1E9A931BDE5}"/>
            </c:ext>
          </c:extLst>
        </c:ser>
        <c:ser>
          <c:idx val="4"/>
          <c:order val="4"/>
          <c:tx>
            <c:strRef>
              <c:f>Blad1!$F$1</c:f>
              <c:strCache>
                <c:ptCount val="1"/>
                <c:pt idx="0">
                  <c:v>Geen actie gewenst door school</c:v>
                </c:pt>
              </c:strCache>
            </c:strRef>
          </c:tx>
          <c:spPr>
            <a:solidFill>
              <a:schemeClr val="accent5">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Blad1!$F$2:$F$6</c:f>
              <c:numCache>
                <c:formatCode>General</c:formatCode>
                <c:ptCount val="5"/>
                <c:pt idx="0">
                  <c:v>0</c:v>
                </c:pt>
                <c:pt idx="1">
                  <c:v>0</c:v>
                </c:pt>
                <c:pt idx="2">
                  <c:v>129</c:v>
                </c:pt>
                <c:pt idx="3">
                  <c:v>51</c:v>
                </c:pt>
                <c:pt idx="4">
                  <c:v>83</c:v>
                </c:pt>
              </c:numCache>
            </c:numRef>
          </c:val>
          <c:extLst>
            <c:ext xmlns:c16="http://schemas.microsoft.com/office/drawing/2014/chart" uri="{C3380CC4-5D6E-409C-BE32-E72D297353CC}">
              <c16:uniqueId val="{00000004-3BF6-4DEA-8FDA-D1E9A931BDE5}"/>
            </c:ext>
          </c:extLst>
        </c:ser>
        <c:ser>
          <c:idx val="5"/>
          <c:order val="5"/>
          <c:tx>
            <c:strRef>
              <c:f>Blad1!$G$1</c:f>
              <c:strCache>
                <c:ptCount val="1"/>
                <c:pt idx="0">
                  <c:v>Leerling wordt uitgeschreven</c:v>
                </c:pt>
              </c:strCache>
            </c:strRef>
          </c:tx>
          <c:spPr>
            <a:solidFill>
              <a:schemeClr val="accent4">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Blad1!$G$2:$G$6</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5-3BF6-4DEA-8FDA-D1E9A931BDE5}"/>
            </c:ext>
          </c:extLst>
        </c:ser>
        <c:ser>
          <c:idx val="6"/>
          <c:order val="6"/>
          <c:tx>
            <c:strRef>
              <c:f>Blad1!$H$1</c:f>
              <c:strCache>
                <c:ptCount val="1"/>
                <c:pt idx="0">
                  <c:v>PV/Halt</c:v>
                </c:pt>
              </c:strCache>
            </c:strRef>
          </c:tx>
          <c:spPr>
            <a:solidFill>
              <a:schemeClr val="accent6">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Blad1!$H$2:$H$6</c:f>
              <c:numCache>
                <c:formatCode>General</c:formatCode>
                <c:ptCount val="5"/>
                <c:pt idx="0">
                  <c:v>84</c:v>
                </c:pt>
                <c:pt idx="1">
                  <c:v>127</c:v>
                </c:pt>
                <c:pt idx="2">
                  <c:v>46</c:v>
                </c:pt>
                <c:pt idx="3">
                  <c:v>57</c:v>
                </c:pt>
                <c:pt idx="4">
                  <c:v>74</c:v>
                </c:pt>
              </c:numCache>
            </c:numRef>
          </c:val>
          <c:extLst>
            <c:ext xmlns:c16="http://schemas.microsoft.com/office/drawing/2014/chart" uri="{C3380CC4-5D6E-409C-BE32-E72D297353CC}">
              <c16:uniqueId val="{00000006-3BF6-4DEA-8FDA-D1E9A931BDE5}"/>
            </c:ext>
          </c:extLst>
        </c:ser>
        <c:ser>
          <c:idx val="7"/>
          <c:order val="7"/>
          <c:tx>
            <c:strRef>
              <c:f>Blad1!$I$1</c:f>
              <c:strCache>
                <c:ptCount val="1"/>
                <c:pt idx="0">
                  <c:v>Waarschuwing gegeven</c:v>
                </c:pt>
              </c:strCache>
            </c:strRef>
          </c:tx>
          <c:spPr>
            <a:solidFill>
              <a:schemeClr val="accent5">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Blad1!$I$2:$I$6</c:f>
              <c:numCache>
                <c:formatCode>General</c:formatCode>
                <c:ptCount val="5"/>
                <c:pt idx="0">
                  <c:v>379</c:v>
                </c:pt>
                <c:pt idx="1">
                  <c:v>480</c:v>
                </c:pt>
                <c:pt idx="2">
                  <c:v>223</c:v>
                </c:pt>
                <c:pt idx="3">
                  <c:v>228</c:v>
                </c:pt>
                <c:pt idx="4">
                  <c:v>249</c:v>
                </c:pt>
              </c:numCache>
            </c:numRef>
          </c:val>
          <c:extLst>
            <c:ext xmlns:c16="http://schemas.microsoft.com/office/drawing/2014/chart" uri="{C3380CC4-5D6E-409C-BE32-E72D297353CC}">
              <c16:uniqueId val="{00000007-3BF6-4DEA-8FDA-D1E9A931BDE5}"/>
            </c:ext>
          </c:extLst>
        </c:ser>
        <c:ser>
          <c:idx val="8"/>
          <c:order val="8"/>
          <c:tx>
            <c:strRef>
              <c:f>Blad1!$J$1</c:f>
              <c:strCache>
                <c:ptCount val="1"/>
                <c:pt idx="0">
                  <c:v>Afspraken gemaakt</c:v>
                </c:pt>
              </c:strCache>
            </c:strRef>
          </c:tx>
          <c:spPr>
            <a:solidFill>
              <a:schemeClr val="accent4">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Blad1!$J$2:$J$6</c:f>
              <c:numCache>
                <c:formatCode>General</c:formatCode>
                <c:ptCount val="5"/>
                <c:pt idx="0">
                  <c:v>203</c:v>
                </c:pt>
                <c:pt idx="1">
                  <c:v>170</c:v>
                </c:pt>
                <c:pt idx="2">
                  <c:v>122</c:v>
                </c:pt>
                <c:pt idx="3">
                  <c:v>216</c:v>
                </c:pt>
                <c:pt idx="4">
                  <c:v>246</c:v>
                </c:pt>
              </c:numCache>
            </c:numRef>
          </c:val>
          <c:extLst>
            <c:ext xmlns:c16="http://schemas.microsoft.com/office/drawing/2014/chart" uri="{C3380CC4-5D6E-409C-BE32-E72D297353CC}">
              <c16:uniqueId val="{00000008-3BF6-4DEA-8FDA-D1E9A931BDE5}"/>
            </c:ext>
          </c:extLst>
        </c:ser>
        <c:dLbls>
          <c:showLegendKey val="0"/>
          <c:showVal val="0"/>
          <c:showCatName val="0"/>
          <c:showSerName val="0"/>
          <c:showPercent val="0"/>
          <c:showBubbleSize val="0"/>
        </c:dLbls>
        <c:gapWidth val="150"/>
        <c:overlap val="100"/>
        <c:axId val="1033727480"/>
        <c:axId val="1033724600"/>
      </c:barChart>
      <c:catAx>
        <c:axId val="103372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724600"/>
        <c:crosses val="autoZero"/>
        <c:auto val="1"/>
        <c:lblAlgn val="ctr"/>
        <c:lblOffset val="100"/>
        <c:noMultiLvlLbl val="0"/>
      </c:catAx>
      <c:valAx>
        <c:axId val="1033724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727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Ontvangen feedback POVO-scholen</a:t>
            </a:r>
            <a:r>
              <a:rPr lang="nl-NL" baseline="0"/>
              <a:t> (1)</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Zeer ontevreden</c:v>
                </c:pt>
              </c:strCache>
            </c:strRef>
          </c:tx>
          <c:spPr>
            <a:solidFill>
              <a:schemeClr val="accent1"/>
            </a:solidFill>
            <a:ln>
              <a:noFill/>
            </a:ln>
            <a:effectLst/>
          </c:spPr>
          <c:invertIfNegative val="0"/>
          <c:cat>
            <c:strRef>
              <c:f>Blad1!$A$2:$A$7</c:f>
              <c:strCache>
                <c:ptCount val="6"/>
                <c:pt idx="0">
                  <c:v>Effectiviteit in terugdringen verzuim</c:v>
                </c:pt>
                <c:pt idx="1">
                  <c:v>Kwaliteit van informatie en adviezen</c:v>
                </c:pt>
                <c:pt idx="2">
                  <c:v>De omgang met u (en uw collega's)</c:v>
                </c:pt>
                <c:pt idx="3">
                  <c:v>De omgang met leerlingen/ouders</c:v>
                </c:pt>
                <c:pt idx="4">
                  <c:v>Bereikbaarheid/snelheid van reageren</c:v>
                </c:pt>
                <c:pt idx="5">
                  <c:v>Jaarlijkse schoolbezoek/startgesprek</c:v>
                </c:pt>
              </c:strCache>
            </c:strRef>
          </c:cat>
          <c:val>
            <c:numRef>
              <c:f>Blad1!$B$2:$B$7</c:f>
              <c:numCache>
                <c:formatCode>General</c:formatCode>
                <c:ptCount val="6"/>
                <c:pt idx="0">
                  <c:v>4</c:v>
                </c:pt>
                <c:pt idx="1">
                  <c:v>3</c:v>
                </c:pt>
                <c:pt idx="2">
                  <c:v>0</c:v>
                </c:pt>
                <c:pt idx="3">
                  <c:v>0</c:v>
                </c:pt>
                <c:pt idx="4">
                  <c:v>2</c:v>
                </c:pt>
                <c:pt idx="5">
                  <c:v>2</c:v>
                </c:pt>
              </c:numCache>
            </c:numRef>
          </c:val>
          <c:extLst>
            <c:ext xmlns:c16="http://schemas.microsoft.com/office/drawing/2014/chart" uri="{C3380CC4-5D6E-409C-BE32-E72D297353CC}">
              <c16:uniqueId val="{00000000-1703-40CF-9A60-60781AEE143B}"/>
            </c:ext>
          </c:extLst>
        </c:ser>
        <c:ser>
          <c:idx val="1"/>
          <c:order val="1"/>
          <c:tx>
            <c:strRef>
              <c:f>Blad1!$C$1</c:f>
              <c:strCache>
                <c:ptCount val="1"/>
                <c:pt idx="0">
                  <c:v> Niet tevreden, niet ontevreden</c:v>
                </c:pt>
              </c:strCache>
            </c:strRef>
          </c:tx>
          <c:spPr>
            <a:solidFill>
              <a:schemeClr val="accent2"/>
            </a:solidFill>
            <a:ln>
              <a:noFill/>
            </a:ln>
            <a:effectLst/>
          </c:spPr>
          <c:invertIfNegative val="0"/>
          <c:cat>
            <c:strRef>
              <c:f>Blad1!$A$2:$A$7</c:f>
              <c:strCache>
                <c:ptCount val="6"/>
                <c:pt idx="0">
                  <c:v>Effectiviteit in terugdringen verzuim</c:v>
                </c:pt>
                <c:pt idx="1">
                  <c:v>Kwaliteit van informatie en adviezen</c:v>
                </c:pt>
                <c:pt idx="2">
                  <c:v>De omgang met u (en uw collega's)</c:v>
                </c:pt>
                <c:pt idx="3">
                  <c:v>De omgang met leerlingen/ouders</c:v>
                </c:pt>
                <c:pt idx="4">
                  <c:v>Bereikbaarheid/snelheid van reageren</c:v>
                </c:pt>
                <c:pt idx="5">
                  <c:v>Jaarlijkse schoolbezoek/startgesprek</c:v>
                </c:pt>
              </c:strCache>
            </c:strRef>
          </c:cat>
          <c:val>
            <c:numRef>
              <c:f>Blad1!$C$2:$C$7</c:f>
              <c:numCache>
                <c:formatCode>General</c:formatCode>
                <c:ptCount val="6"/>
                <c:pt idx="0">
                  <c:v>16</c:v>
                </c:pt>
                <c:pt idx="1">
                  <c:v>12</c:v>
                </c:pt>
                <c:pt idx="2">
                  <c:v>6</c:v>
                </c:pt>
                <c:pt idx="3">
                  <c:v>9</c:v>
                </c:pt>
                <c:pt idx="4">
                  <c:v>12</c:v>
                </c:pt>
                <c:pt idx="5">
                  <c:v>12</c:v>
                </c:pt>
              </c:numCache>
            </c:numRef>
          </c:val>
          <c:extLst>
            <c:ext xmlns:c16="http://schemas.microsoft.com/office/drawing/2014/chart" uri="{C3380CC4-5D6E-409C-BE32-E72D297353CC}">
              <c16:uniqueId val="{00000001-1703-40CF-9A60-60781AEE143B}"/>
            </c:ext>
          </c:extLst>
        </c:ser>
        <c:ser>
          <c:idx val="2"/>
          <c:order val="2"/>
          <c:tx>
            <c:strRef>
              <c:f>Blad1!$E$1</c:f>
              <c:strCache>
                <c:ptCount val="1"/>
                <c:pt idx="0">
                  <c:v> Zeer tevreden</c:v>
                </c:pt>
              </c:strCache>
            </c:strRef>
          </c:tx>
          <c:spPr>
            <a:solidFill>
              <a:schemeClr val="accent3"/>
            </a:solidFill>
            <a:ln>
              <a:noFill/>
            </a:ln>
            <a:effectLst/>
          </c:spPr>
          <c:invertIfNegative val="0"/>
          <c:cat>
            <c:strRef>
              <c:f>Blad1!$A$2:$A$7</c:f>
              <c:strCache>
                <c:ptCount val="6"/>
                <c:pt idx="0">
                  <c:v>Effectiviteit in terugdringen verzuim</c:v>
                </c:pt>
                <c:pt idx="1">
                  <c:v>Kwaliteit van informatie en adviezen</c:v>
                </c:pt>
                <c:pt idx="2">
                  <c:v>De omgang met u (en uw collega's)</c:v>
                </c:pt>
                <c:pt idx="3">
                  <c:v>De omgang met leerlingen/ouders</c:v>
                </c:pt>
                <c:pt idx="4">
                  <c:v>Bereikbaarheid/snelheid van reageren</c:v>
                </c:pt>
                <c:pt idx="5">
                  <c:v>Jaarlijkse schoolbezoek/startgesprek</c:v>
                </c:pt>
              </c:strCache>
            </c:strRef>
          </c:cat>
          <c:val>
            <c:numRef>
              <c:f>Blad1!$D$2:$D$7</c:f>
              <c:numCache>
                <c:formatCode>General</c:formatCode>
                <c:ptCount val="6"/>
                <c:pt idx="0">
                  <c:v>9</c:v>
                </c:pt>
                <c:pt idx="1">
                  <c:v>4</c:v>
                </c:pt>
                <c:pt idx="2">
                  <c:v>1</c:v>
                </c:pt>
                <c:pt idx="3">
                  <c:v>2</c:v>
                </c:pt>
                <c:pt idx="4">
                  <c:v>2</c:v>
                </c:pt>
                <c:pt idx="5">
                  <c:v>2</c:v>
                </c:pt>
              </c:numCache>
            </c:numRef>
          </c:val>
          <c:extLst>
            <c:ext xmlns:c16="http://schemas.microsoft.com/office/drawing/2014/chart" uri="{C3380CC4-5D6E-409C-BE32-E72D297353CC}">
              <c16:uniqueId val="{00000002-1703-40CF-9A60-60781AEE143B}"/>
            </c:ext>
          </c:extLst>
        </c:ser>
        <c:ser>
          <c:idx val="3"/>
          <c:order val="3"/>
          <c:tx>
            <c:strRef>
              <c:f>Blad1!$D$1</c:f>
              <c:strCache>
                <c:ptCount val="1"/>
                <c:pt idx="0">
                  <c:v> Ontevreden</c:v>
                </c:pt>
              </c:strCache>
            </c:strRef>
          </c:tx>
          <c:spPr>
            <a:solidFill>
              <a:schemeClr val="accent4"/>
            </a:solidFill>
            <a:ln>
              <a:noFill/>
            </a:ln>
            <a:effectLst/>
          </c:spPr>
          <c:invertIfNegative val="0"/>
          <c:cat>
            <c:strRef>
              <c:f>Blad1!$A$2:$A$7</c:f>
              <c:strCache>
                <c:ptCount val="6"/>
                <c:pt idx="0">
                  <c:v>Effectiviteit in terugdringen verzuim</c:v>
                </c:pt>
                <c:pt idx="1">
                  <c:v>Kwaliteit van informatie en adviezen</c:v>
                </c:pt>
                <c:pt idx="2">
                  <c:v>De omgang met u (en uw collega's)</c:v>
                </c:pt>
                <c:pt idx="3">
                  <c:v>De omgang met leerlingen/ouders</c:v>
                </c:pt>
                <c:pt idx="4">
                  <c:v>Bereikbaarheid/snelheid van reageren</c:v>
                </c:pt>
                <c:pt idx="5">
                  <c:v>Jaarlijkse schoolbezoek/startgesprek</c:v>
                </c:pt>
              </c:strCache>
            </c:strRef>
          </c:cat>
          <c:val>
            <c:numRef>
              <c:f>Blad1!$E$2:$E$7</c:f>
              <c:numCache>
                <c:formatCode>General</c:formatCode>
                <c:ptCount val="6"/>
                <c:pt idx="0">
                  <c:v>26</c:v>
                </c:pt>
                <c:pt idx="1">
                  <c:v>42</c:v>
                </c:pt>
                <c:pt idx="2">
                  <c:v>63</c:v>
                </c:pt>
                <c:pt idx="3">
                  <c:v>42</c:v>
                </c:pt>
                <c:pt idx="4">
                  <c:v>54</c:v>
                </c:pt>
                <c:pt idx="5">
                  <c:v>54</c:v>
                </c:pt>
              </c:numCache>
            </c:numRef>
          </c:val>
          <c:extLst>
            <c:ext xmlns:c16="http://schemas.microsoft.com/office/drawing/2014/chart" uri="{C3380CC4-5D6E-409C-BE32-E72D297353CC}">
              <c16:uniqueId val="{00000003-1703-40CF-9A60-60781AEE143B}"/>
            </c:ext>
          </c:extLst>
        </c:ser>
        <c:ser>
          <c:idx val="4"/>
          <c:order val="4"/>
          <c:tx>
            <c:strRef>
              <c:f>Blad1!$F$1</c:f>
              <c:strCache>
                <c:ptCount val="1"/>
                <c:pt idx="0">
                  <c:v> Tevreden</c:v>
                </c:pt>
              </c:strCache>
            </c:strRef>
          </c:tx>
          <c:spPr>
            <a:solidFill>
              <a:schemeClr val="accent5"/>
            </a:solidFill>
            <a:ln>
              <a:noFill/>
            </a:ln>
            <a:effectLst/>
          </c:spPr>
          <c:invertIfNegative val="0"/>
          <c:cat>
            <c:strRef>
              <c:f>Blad1!$A$2:$A$7</c:f>
              <c:strCache>
                <c:ptCount val="6"/>
                <c:pt idx="0">
                  <c:v>Effectiviteit in terugdringen verzuim</c:v>
                </c:pt>
                <c:pt idx="1">
                  <c:v>Kwaliteit van informatie en adviezen</c:v>
                </c:pt>
                <c:pt idx="2">
                  <c:v>De omgang met u (en uw collega's)</c:v>
                </c:pt>
                <c:pt idx="3">
                  <c:v>De omgang met leerlingen/ouders</c:v>
                </c:pt>
                <c:pt idx="4">
                  <c:v>Bereikbaarheid/snelheid van reageren</c:v>
                </c:pt>
                <c:pt idx="5">
                  <c:v>Jaarlijkse schoolbezoek/startgesprek</c:v>
                </c:pt>
              </c:strCache>
            </c:strRef>
          </c:cat>
          <c:val>
            <c:numRef>
              <c:f>Blad1!$F$2:$F$7</c:f>
              <c:numCache>
                <c:formatCode>General</c:formatCode>
                <c:ptCount val="6"/>
                <c:pt idx="0">
                  <c:v>45</c:v>
                </c:pt>
                <c:pt idx="1">
                  <c:v>50</c:v>
                </c:pt>
                <c:pt idx="2">
                  <c:v>43</c:v>
                </c:pt>
                <c:pt idx="3">
                  <c:v>39</c:v>
                </c:pt>
                <c:pt idx="4">
                  <c:v>42</c:v>
                </c:pt>
                <c:pt idx="5">
                  <c:v>42</c:v>
                </c:pt>
              </c:numCache>
            </c:numRef>
          </c:val>
          <c:extLst>
            <c:ext xmlns:c16="http://schemas.microsoft.com/office/drawing/2014/chart" uri="{C3380CC4-5D6E-409C-BE32-E72D297353CC}">
              <c16:uniqueId val="{00000004-1703-40CF-9A60-60781AEE143B}"/>
            </c:ext>
          </c:extLst>
        </c:ser>
        <c:ser>
          <c:idx val="5"/>
          <c:order val="5"/>
          <c:tx>
            <c:strRef>
              <c:f>Blad1!$G$1</c:f>
              <c:strCache>
                <c:ptCount val="1"/>
                <c:pt idx="0">
                  <c:v> Weet niet/geen mening/niet van toepassing</c:v>
                </c:pt>
              </c:strCache>
            </c:strRef>
          </c:tx>
          <c:spPr>
            <a:solidFill>
              <a:schemeClr val="accent6"/>
            </a:solidFill>
            <a:ln>
              <a:noFill/>
            </a:ln>
            <a:effectLst/>
          </c:spPr>
          <c:invertIfNegative val="0"/>
          <c:cat>
            <c:strRef>
              <c:f>Blad1!$A$2:$A$7</c:f>
              <c:strCache>
                <c:ptCount val="6"/>
                <c:pt idx="0">
                  <c:v>Effectiviteit in terugdringen verzuim</c:v>
                </c:pt>
                <c:pt idx="1">
                  <c:v>Kwaliteit van informatie en adviezen</c:v>
                </c:pt>
                <c:pt idx="2">
                  <c:v>De omgang met u (en uw collega's)</c:v>
                </c:pt>
                <c:pt idx="3">
                  <c:v>De omgang met leerlingen/ouders</c:v>
                </c:pt>
                <c:pt idx="4">
                  <c:v>Bereikbaarheid/snelheid van reageren</c:v>
                </c:pt>
                <c:pt idx="5">
                  <c:v>Jaarlijkse schoolbezoek/startgesprek</c:v>
                </c:pt>
              </c:strCache>
            </c:strRef>
          </c:cat>
          <c:val>
            <c:numRef>
              <c:f>Blad1!$G$2:$G$7</c:f>
              <c:numCache>
                <c:formatCode>General</c:formatCode>
                <c:ptCount val="6"/>
                <c:pt idx="0">
                  <c:v>14</c:v>
                </c:pt>
                <c:pt idx="1">
                  <c:v>3</c:v>
                </c:pt>
                <c:pt idx="2">
                  <c:v>1</c:v>
                </c:pt>
                <c:pt idx="3">
                  <c:v>22</c:v>
                </c:pt>
                <c:pt idx="4">
                  <c:v>2</c:v>
                </c:pt>
                <c:pt idx="5">
                  <c:v>2</c:v>
                </c:pt>
              </c:numCache>
            </c:numRef>
          </c:val>
          <c:extLst>
            <c:ext xmlns:c16="http://schemas.microsoft.com/office/drawing/2014/chart" uri="{C3380CC4-5D6E-409C-BE32-E72D297353CC}">
              <c16:uniqueId val="{00000005-1703-40CF-9A60-60781AEE143B}"/>
            </c:ext>
          </c:extLst>
        </c:ser>
        <c:dLbls>
          <c:showLegendKey val="0"/>
          <c:showVal val="0"/>
          <c:showCatName val="0"/>
          <c:showSerName val="0"/>
          <c:showPercent val="0"/>
          <c:showBubbleSize val="0"/>
        </c:dLbls>
        <c:gapWidth val="150"/>
        <c:overlap val="100"/>
        <c:axId val="851019600"/>
        <c:axId val="851021400"/>
      </c:barChart>
      <c:catAx>
        <c:axId val="85101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21400"/>
        <c:crosses val="autoZero"/>
        <c:auto val="1"/>
        <c:lblAlgn val="ctr"/>
        <c:lblOffset val="100"/>
        <c:noMultiLvlLbl val="0"/>
      </c:catAx>
      <c:valAx>
        <c:axId val="851021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1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Ontvangen feedback POVO-scholen</a:t>
            </a:r>
            <a:r>
              <a:rPr lang="nl-NL" baseline="0"/>
              <a:t> (2)</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Veel te weinig</c:v>
                </c:pt>
              </c:strCache>
            </c:strRef>
          </c:tx>
          <c:spPr>
            <a:solidFill>
              <a:schemeClr val="accent1"/>
            </a:solidFill>
            <a:ln>
              <a:noFill/>
            </a:ln>
            <a:effectLst/>
          </c:spPr>
          <c:invertIfNegative val="0"/>
          <c:cat>
            <c:strRef>
              <c:f>Blad1!$A$2:$A$3</c:f>
              <c:strCache>
                <c:ptCount val="2"/>
                <c:pt idx="0">
                  <c:v>Aanwezigheid/zichtbaarheid op school</c:v>
                </c:pt>
                <c:pt idx="1">
                  <c:v>Proactiviteit/initiatief van consulent</c:v>
                </c:pt>
              </c:strCache>
            </c:strRef>
          </c:cat>
          <c:val>
            <c:numRef>
              <c:f>Blad1!$B$2:$B$3</c:f>
              <c:numCache>
                <c:formatCode>General</c:formatCode>
                <c:ptCount val="2"/>
                <c:pt idx="0">
                  <c:v>6</c:v>
                </c:pt>
                <c:pt idx="1">
                  <c:v>6</c:v>
                </c:pt>
              </c:numCache>
            </c:numRef>
          </c:val>
          <c:extLst>
            <c:ext xmlns:c16="http://schemas.microsoft.com/office/drawing/2014/chart" uri="{C3380CC4-5D6E-409C-BE32-E72D297353CC}">
              <c16:uniqueId val="{00000000-A295-44B4-91BF-A68FC3252E2E}"/>
            </c:ext>
          </c:extLst>
        </c:ser>
        <c:ser>
          <c:idx val="1"/>
          <c:order val="1"/>
          <c:tx>
            <c:strRef>
              <c:f>Blad1!$C$1</c:f>
              <c:strCache>
                <c:ptCount val="1"/>
                <c:pt idx="0">
                  <c:v>Precies goed</c:v>
                </c:pt>
              </c:strCache>
            </c:strRef>
          </c:tx>
          <c:spPr>
            <a:solidFill>
              <a:schemeClr val="accent2"/>
            </a:solidFill>
            <a:ln>
              <a:noFill/>
            </a:ln>
            <a:effectLst/>
          </c:spPr>
          <c:invertIfNegative val="0"/>
          <c:cat>
            <c:strRef>
              <c:f>Blad1!$A$2:$A$3</c:f>
              <c:strCache>
                <c:ptCount val="2"/>
                <c:pt idx="0">
                  <c:v>Aanwezigheid/zichtbaarheid op school</c:v>
                </c:pt>
                <c:pt idx="1">
                  <c:v>Proactiviteit/initiatief van consulent</c:v>
                </c:pt>
              </c:strCache>
            </c:strRef>
          </c:cat>
          <c:val>
            <c:numRef>
              <c:f>Blad1!$C$2:$C$3</c:f>
              <c:numCache>
                <c:formatCode>General</c:formatCode>
                <c:ptCount val="2"/>
                <c:pt idx="0">
                  <c:v>68</c:v>
                </c:pt>
                <c:pt idx="1">
                  <c:v>72</c:v>
                </c:pt>
              </c:numCache>
            </c:numRef>
          </c:val>
          <c:extLst>
            <c:ext xmlns:c16="http://schemas.microsoft.com/office/drawing/2014/chart" uri="{C3380CC4-5D6E-409C-BE32-E72D297353CC}">
              <c16:uniqueId val="{00000001-A295-44B4-91BF-A68FC3252E2E}"/>
            </c:ext>
          </c:extLst>
        </c:ser>
        <c:ser>
          <c:idx val="2"/>
          <c:order val="2"/>
          <c:tx>
            <c:strRef>
              <c:f>Blad1!$E$1</c:f>
              <c:strCache>
                <c:ptCount val="1"/>
                <c:pt idx="0">
                  <c:v>Iets te weinig</c:v>
                </c:pt>
              </c:strCache>
            </c:strRef>
          </c:tx>
          <c:spPr>
            <a:solidFill>
              <a:schemeClr val="accent3"/>
            </a:solidFill>
            <a:ln>
              <a:noFill/>
            </a:ln>
            <a:effectLst/>
          </c:spPr>
          <c:invertIfNegative val="0"/>
          <c:cat>
            <c:strRef>
              <c:f>Blad1!$A$2:$A$3</c:f>
              <c:strCache>
                <c:ptCount val="2"/>
                <c:pt idx="0">
                  <c:v>Aanwezigheid/zichtbaarheid op school</c:v>
                </c:pt>
                <c:pt idx="1">
                  <c:v>Proactiviteit/initiatief van consulent</c:v>
                </c:pt>
              </c:strCache>
            </c:strRef>
          </c:cat>
          <c:val>
            <c:numRef>
              <c:f>Blad1!$D$2:$D$3</c:f>
              <c:numCache>
                <c:formatCode>General</c:formatCode>
                <c:ptCount val="2"/>
                <c:pt idx="0">
                  <c:v>0</c:v>
                </c:pt>
                <c:pt idx="1">
                  <c:v>0</c:v>
                </c:pt>
              </c:numCache>
            </c:numRef>
          </c:val>
          <c:extLst>
            <c:ext xmlns:c16="http://schemas.microsoft.com/office/drawing/2014/chart" uri="{C3380CC4-5D6E-409C-BE32-E72D297353CC}">
              <c16:uniqueId val="{00000002-A295-44B4-91BF-A68FC3252E2E}"/>
            </c:ext>
          </c:extLst>
        </c:ser>
        <c:ser>
          <c:idx val="3"/>
          <c:order val="3"/>
          <c:tx>
            <c:strRef>
              <c:f>Blad1!$D$1</c:f>
              <c:strCache>
                <c:ptCount val="1"/>
                <c:pt idx="0">
                  <c:v>Veel te veel</c:v>
                </c:pt>
              </c:strCache>
            </c:strRef>
          </c:tx>
          <c:spPr>
            <a:solidFill>
              <a:schemeClr val="accent4"/>
            </a:solidFill>
            <a:ln>
              <a:noFill/>
            </a:ln>
            <a:effectLst/>
          </c:spPr>
          <c:invertIfNegative val="0"/>
          <c:cat>
            <c:strRef>
              <c:f>Blad1!$A$2:$A$3</c:f>
              <c:strCache>
                <c:ptCount val="2"/>
                <c:pt idx="0">
                  <c:v>Aanwezigheid/zichtbaarheid op school</c:v>
                </c:pt>
                <c:pt idx="1">
                  <c:v>Proactiviteit/initiatief van consulent</c:v>
                </c:pt>
              </c:strCache>
            </c:strRef>
          </c:cat>
          <c:val>
            <c:numRef>
              <c:f>Blad1!$E$2:$E$3</c:f>
              <c:numCache>
                <c:formatCode>General</c:formatCode>
                <c:ptCount val="2"/>
                <c:pt idx="0">
                  <c:v>18</c:v>
                </c:pt>
                <c:pt idx="1">
                  <c:v>17</c:v>
                </c:pt>
              </c:numCache>
            </c:numRef>
          </c:val>
          <c:extLst>
            <c:ext xmlns:c16="http://schemas.microsoft.com/office/drawing/2014/chart" uri="{C3380CC4-5D6E-409C-BE32-E72D297353CC}">
              <c16:uniqueId val="{00000003-A295-44B4-91BF-A68FC3252E2E}"/>
            </c:ext>
          </c:extLst>
        </c:ser>
        <c:ser>
          <c:idx val="4"/>
          <c:order val="4"/>
          <c:tx>
            <c:strRef>
              <c:f>Blad1!$F$1</c:f>
              <c:strCache>
                <c:ptCount val="1"/>
                <c:pt idx="0">
                  <c:v>Iets te veel</c:v>
                </c:pt>
              </c:strCache>
            </c:strRef>
          </c:tx>
          <c:spPr>
            <a:solidFill>
              <a:schemeClr val="accent5"/>
            </a:solidFill>
            <a:ln>
              <a:noFill/>
            </a:ln>
            <a:effectLst/>
          </c:spPr>
          <c:invertIfNegative val="0"/>
          <c:cat>
            <c:strRef>
              <c:f>Blad1!$A$2:$A$3</c:f>
              <c:strCache>
                <c:ptCount val="2"/>
                <c:pt idx="0">
                  <c:v>Aanwezigheid/zichtbaarheid op school</c:v>
                </c:pt>
                <c:pt idx="1">
                  <c:v>Proactiviteit/initiatief van consulent</c:v>
                </c:pt>
              </c:strCache>
            </c:strRef>
          </c:cat>
          <c:val>
            <c:numRef>
              <c:f>Blad1!$F$2:$F$3</c:f>
              <c:numCache>
                <c:formatCode>General</c:formatCode>
                <c:ptCount val="2"/>
                <c:pt idx="0">
                  <c:v>0</c:v>
                </c:pt>
                <c:pt idx="1">
                  <c:v>2</c:v>
                </c:pt>
              </c:numCache>
            </c:numRef>
          </c:val>
          <c:extLst>
            <c:ext xmlns:c16="http://schemas.microsoft.com/office/drawing/2014/chart" uri="{C3380CC4-5D6E-409C-BE32-E72D297353CC}">
              <c16:uniqueId val="{00000004-A295-44B4-91BF-A68FC3252E2E}"/>
            </c:ext>
          </c:extLst>
        </c:ser>
        <c:ser>
          <c:idx val="5"/>
          <c:order val="5"/>
          <c:tx>
            <c:strRef>
              <c:f>Blad1!$G$1</c:f>
              <c:strCache>
                <c:ptCount val="1"/>
                <c:pt idx="0">
                  <c:v> Weet niet/geen mening/niet van toepassing</c:v>
                </c:pt>
              </c:strCache>
            </c:strRef>
          </c:tx>
          <c:spPr>
            <a:solidFill>
              <a:schemeClr val="accent6"/>
            </a:solidFill>
            <a:ln>
              <a:noFill/>
            </a:ln>
            <a:effectLst/>
          </c:spPr>
          <c:invertIfNegative val="0"/>
          <c:cat>
            <c:strRef>
              <c:f>Blad1!$A$2:$A$3</c:f>
              <c:strCache>
                <c:ptCount val="2"/>
                <c:pt idx="0">
                  <c:v>Aanwezigheid/zichtbaarheid op school</c:v>
                </c:pt>
                <c:pt idx="1">
                  <c:v>Proactiviteit/initiatief van consulent</c:v>
                </c:pt>
              </c:strCache>
            </c:strRef>
          </c:cat>
          <c:val>
            <c:numRef>
              <c:f>Blad1!$G$2:$G$3</c:f>
              <c:numCache>
                <c:formatCode>General</c:formatCode>
                <c:ptCount val="2"/>
                <c:pt idx="0">
                  <c:v>22</c:v>
                </c:pt>
                <c:pt idx="1">
                  <c:v>3</c:v>
                </c:pt>
              </c:numCache>
            </c:numRef>
          </c:val>
          <c:extLst>
            <c:ext xmlns:c16="http://schemas.microsoft.com/office/drawing/2014/chart" uri="{C3380CC4-5D6E-409C-BE32-E72D297353CC}">
              <c16:uniqueId val="{00000005-A295-44B4-91BF-A68FC3252E2E}"/>
            </c:ext>
          </c:extLst>
        </c:ser>
        <c:dLbls>
          <c:showLegendKey val="0"/>
          <c:showVal val="0"/>
          <c:showCatName val="0"/>
          <c:showSerName val="0"/>
          <c:showPercent val="0"/>
          <c:showBubbleSize val="0"/>
        </c:dLbls>
        <c:gapWidth val="150"/>
        <c:overlap val="100"/>
        <c:axId val="851019600"/>
        <c:axId val="851021400"/>
      </c:barChart>
      <c:catAx>
        <c:axId val="85101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21400"/>
        <c:crosses val="autoZero"/>
        <c:auto val="1"/>
        <c:lblAlgn val="ctr"/>
        <c:lblOffset val="100"/>
        <c:noMultiLvlLbl val="0"/>
      </c:catAx>
      <c:valAx>
        <c:axId val="851021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1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Meer vsv’ers hebben werk</a:t>
            </a:r>
            <a:endParaRPr lang="nl-NL" sz="1100">
              <a:effectLst/>
            </a:endParaRPr>
          </a:p>
          <a:p>
            <a:pPr>
              <a:defRPr/>
            </a:pPr>
            <a:r>
              <a:rPr lang="nl-NL" sz="1100">
                <a:effectLst/>
              </a:rPr>
              <a:t>Aandeel van alle vsv’ers op 31 juli, naar inkomenspositie</a:t>
            </a:r>
          </a:p>
        </c:rich>
      </c:tx>
      <c:layout>
        <c:manualLayout>
          <c:xMode val="edge"/>
          <c:yMode val="edge"/>
          <c:x val="0.2111284266550014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Geen of weinig werk; geen uitkering</c:v>
                </c:pt>
                <c:pt idx="1">
                  <c:v>Werk</c:v>
                </c:pt>
                <c:pt idx="2">
                  <c:v>Uitkering</c:v>
                </c:pt>
              </c:strCache>
            </c:strRef>
          </c:cat>
          <c:val>
            <c:numRef>
              <c:f>Blad1!$B$2:$B$4</c:f>
              <c:numCache>
                <c:formatCode>0%</c:formatCode>
                <c:ptCount val="3"/>
                <c:pt idx="0">
                  <c:v>0.35</c:v>
                </c:pt>
                <c:pt idx="1">
                  <c:v>0.55000000000000004</c:v>
                </c:pt>
                <c:pt idx="2">
                  <c:v>0.1</c:v>
                </c:pt>
              </c:numCache>
            </c:numRef>
          </c:val>
          <c:extLst>
            <c:ext xmlns:c16="http://schemas.microsoft.com/office/drawing/2014/chart" uri="{C3380CC4-5D6E-409C-BE32-E72D297353CC}">
              <c16:uniqueId val="{00000000-1216-4CAF-9E52-A67671F27A20}"/>
            </c:ext>
          </c:extLst>
        </c:ser>
        <c:ser>
          <c:idx val="1"/>
          <c:order val="1"/>
          <c:tx>
            <c:strRef>
              <c:f>Blad1!$C$1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Geen of weinig werk; geen uitkering</c:v>
                </c:pt>
                <c:pt idx="1">
                  <c:v>Werk</c:v>
                </c:pt>
                <c:pt idx="2">
                  <c:v>Uitkering</c:v>
                </c:pt>
              </c:strCache>
            </c:strRef>
          </c:cat>
          <c:val>
            <c:numRef>
              <c:f>Blad1!$C$2:$C$4</c:f>
              <c:numCache>
                <c:formatCode>0%</c:formatCode>
                <c:ptCount val="3"/>
                <c:pt idx="0">
                  <c:v>0.39</c:v>
                </c:pt>
                <c:pt idx="1">
                  <c:v>0.48</c:v>
                </c:pt>
                <c:pt idx="2">
                  <c:v>0.13</c:v>
                </c:pt>
              </c:numCache>
            </c:numRef>
          </c:val>
          <c:extLst>
            <c:ext xmlns:c16="http://schemas.microsoft.com/office/drawing/2014/chart" uri="{C3380CC4-5D6E-409C-BE32-E72D297353CC}">
              <c16:uniqueId val="{00000001-1216-4CAF-9E52-A67671F27A20}"/>
            </c:ext>
          </c:extLst>
        </c:ser>
        <c:ser>
          <c:idx val="2"/>
          <c:order val="2"/>
          <c:tx>
            <c:strRef>
              <c:f>Blad1!$D$1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Geen of weinig werk; geen uitkering</c:v>
                </c:pt>
                <c:pt idx="1">
                  <c:v>Werk</c:v>
                </c:pt>
                <c:pt idx="2">
                  <c:v>Uitkering</c:v>
                </c:pt>
              </c:strCache>
            </c:strRef>
          </c:cat>
          <c:val>
            <c:numRef>
              <c:f>Blad1!$D$2:$D$4</c:f>
              <c:numCache>
                <c:formatCode>0%</c:formatCode>
                <c:ptCount val="3"/>
                <c:pt idx="0">
                  <c:v>0.37</c:v>
                </c:pt>
                <c:pt idx="1">
                  <c:v>0.51</c:v>
                </c:pt>
                <c:pt idx="2">
                  <c:v>0.11</c:v>
                </c:pt>
              </c:numCache>
            </c:numRef>
          </c:val>
          <c:extLst>
            <c:ext xmlns:c16="http://schemas.microsoft.com/office/drawing/2014/chart" uri="{C3380CC4-5D6E-409C-BE32-E72D297353CC}">
              <c16:uniqueId val="{00000002-1216-4CAF-9E52-A67671F27A20}"/>
            </c:ext>
          </c:extLst>
        </c:ser>
        <c:ser>
          <c:idx val="3"/>
          <c:order val="3"/>
          <c:tx>
            <c:strRef>
              <c:f>Blad1!$E$1</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Geen of weinig werk; geen uitkering</c:v>
                </c:pt>
                <c:pt idx="1">
                  <c:v>Werk</c:v>
                </c:pt>
                <c:pt idx="2">
                  <c:v>Uitkering</c:v>
                </c:pt>
              </c:strCache>
            </c:strRef>
          </c:cat>
          <c:val>
            <c:numRef>
              <c:f>Blad1!$E$2:$E$4</c:f>
              <c:numCache>
                <c:formatCode>0%</c:formatCode>
                <c:ptCount val="3"/>
                <c:pt idx="0">
                  <c:v>0.28999999999999998</c:v>
                </c:pt>
                <c:pt idx="1">
                  <c:v>0.61</c:v>
                </c:pt>
                <c:pt idx="2">
                  <c:v>0.1</c:v>
                </c:pt>
              </c:numCache>
            </c:numRef>
          </c:val>
          <c:extLst>
            <c:ext xmlns:c16="http://schemas.microsoft.com/office/drawing/2014/chart" uri="{C3380CC4-5D6E-409C-BE32-E72D297353CC}">
              <c16:uniqueId val="{00000003-1216-4CAF-9E52-A67671F27A20}"/>
            </c:ext>
          </c:extLst>
        </c:ser>
        <c:dLbls>
          <c:showLegendKey val="0"/>
          <c:showVal val="0"/>
          <c:showCatName val="0"/>
          <c:showSerName val="0"/>
          <c:showPercent val="0"/>
          <c:showBubbleSize val="0"/>
        </c:dLbls>
        <c:gapWidth val="219"/>
        <c:overlap val="-27"/>
        <c:axId val="394435088"/>
        <c:axId val="394433648"/>
      </c:barChart>
      <c:catAx>
        <c:axId val="39443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4433648"/>
        <c:crosses val="autoZero"/>
        <c:auto val="1"/>
        <c:lblAlgn val="ctr"/>
        <c:lblOffset val="100"/>
        <c:noMultiLvlLbl val="0"/>
      </c:catAx>
      <c:valAx>
        <c:axId val="39443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443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Opnieuw iets meer vsv’ers bereikt</a:t>
            </a:r>
            <a:endParaRPr lang="nl-NL" sz="1100">
              <a:effectLst/>
            </a:endParaRPr>
          </a:p>
          <a:p>
            <a:pPr>
              <a:defRPr/>
            </a:pPr>
            <a:r>
              <a:rPr lang="nl-NL" sz="1100">
                <a:effectLst/>
              </a:rPr>
              <a:t>Aandeel bereikte vsv-ers binnen doelgroep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0%</c:formatCode>
                <c:ptCount val="1"/>
                <c:pt idx="0">
                  <c:v>0.78</c:v>
                </c:pt>
              </c:numCache>
            </c:numRef>
          </c:val>
          <c:extLst>
            <c:ext xmlns:c16="http://schemas.microsoft.com/office/drawing/2014/chart" uri="{C3380CC4-5D6E-409C-BE32-E72D297353CC}">
              <c16:uniqueId val="{00000000-0FFC-43B8-9BEC-6DF01E3DA501}"/>
            </c:ext>
          </c:extLst>
        </c:ser>
        <c:ser>
          <c:idx val="1"/>
          <c:order val="1"/>
          <c:tx>
            <c:strRef>
              <c:f>Blad1!$C$1</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0%</c:formatCode>
                <c:ptCount val="1"/>
                <c:pt idx="0">
                  <c:v>0.81</c:v>
                </c:pt>
              </c:numCache>
            </c:numRef>
          </c:val>
          <c:extLst>
            <c:ext xmlns:c16="http://schemas.microsoft.com/office/drawing/2014/chart" uri="{C3380CC4-5D6E-409C-BE32-E72D297353CC}">
              <c16:uniqueId val="{00000001-0FFC-43B8-9BEC-6DF01E3DA501}"/>
            </c:ext>
          </c:extLst>
        </c:ser>
        <c:ser>
          <c:idx val="2"/>
          <c:order val="2"/>
          <c:tx>
            <c:strRef>
              <c:f>Blad1!$D$1</c:f>
              <c:strCache>
                <c:ptCount val="1"/>
                <c:pt idx="0">
                  <c:v>2021-2022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0%</c:formatCode>
                <c:ptCount val="1"/>
                <c:pt idx="0">
                  <c:v>0.83</c:v>
                </c:pt>
              </c:numCache>
            </c:numRef>
          </c:val>
          <c:extLst>
            <c:ext xmlns:c16="http://schemas.microsoft.com/office/drawing/2014/chart" uri="{C3380CC4-5D6E-409C-BE32-E72D297353CC}">
              <c16:uniqueId val="{00000002-0FFC-43B8-9BEC-6DF01E3DA501}"/>
            </c:ext>
          </c:extLst>
        </c:ser>
        <c:dLbls>
          <c:showLegendKey val="0"/>
          <c:showVal val="0"/>
          <c:showCatName val="0"/>
          <c:showSerName val="0"/>
          <c:showPercent val="0"/>
          <c:showBubbleSize val="0"/>
        </c:dLbls>
        <c:gapWidth val="219"/>
        <c:overlap val="-27"/>
        <c:axId val="1082563840"/>
        <c:axId val="1084653984"/>
      </c:barChart>
      <c:catAx>
        <c:axId val="10825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4653984"/>
        <c:crosses val="autoZero"/>
        <c:auto val="1"/>
        <c:lblAlgn val="ctr"/>
        <c:lblOffset val="100"/>
        <c:noMultiLvlLbl val="0"/>
      </c:catAx>
      <c:valAx>
        <c:axId val="108465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256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1 op de 10 vsv’ers wil begeleiding</a:t>
            </a:r>
            <a:endParaRPr lang="nl-NL" sz="1100">
              <a:effectLst/>
            </a:endParaRPr>
          </a:p>
          <a:p>
            <a:pPr>
              <a:defRPr/>
            </a:pPr>
            <a:r>
              <a:rPr lang="nl-NL" sz="1100">
                <a:effectLst/>
              </a:rPr>
              <a:t>Aandeel vsv’ers dat begeleid is, per jaar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0%</c:formatCode>
                <c:ptCount val="1"/>
                <c:pt idx="0">
                  <c:v>0.12</c:v>
                </c:pt>
              </c:numCache>
            </c:numRef>
          </c:val>
          <c:extLst>
            <c:ext xmlns:c16="http://schemas.microsoft.com/office/drawing/2014/chart" uri="{C3380CC4-5D6E-409C-BE32-E72D297353CC}">
              <c16:uniqueId val="{00000000-89FD-4077-9C6A-F813988F3EDE}"/>
            </c:ext>
          </c:extLst>
        </c:ser>
        <c:ser>
          <c:idx val="1"/>
          <c:order val="1"/>
          <c:tx>
            <c:strRef>
              <c:f>Blad1!$C$1</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0%</c:formatCode>
                <c:ptCount val="1"/>
                <c:pt idx="0">
                  <c:v>0.12</c:v>
                </c:pt>
              </c:numCache>
            </c:numRef>
          </c:val>
          <c:extLst>
            <c:ext xmlns:c16="http://schemas.microsoft.com/office/drawing/2014/chart" uri="{C3380CC4-5D6E-409C-BE32-E72D297353CC}">
              <c16:uniqueId val="{00000001-89FD-4077-9C6A-F813988F3EDE}"/>
            </c:ext>
          </c:extLst>
        </c:ser>
        <c:ser>
          <c:idx val="2"/>
          <c:order val="2"/>
          <c:tx>
            <c:strRef>
              <c:f>Blad1!$D$1</c:f>
              <c:strCache>
                <c:ptCount val="1"/>
                <c:pt idx="0">
                  <c:v>2021-2022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0%</c:formatCode>
                <c:ptCount val="1"/>
                <c:pt idx="0">
                  <c:v>0.1</c:v>
                </c:pt>
              </c:numCache>
            </c:numRef>
          </c:val>
          <c:extLst>
            <c:ext xmlns:c16="http://schemas.microsoft.com/office/drawing/2014/chart" uri="{C3380CC4-5D6E-409C-BE32-E72D297353CC}">
              <c16:uniqueId val="{00000002-89FD-4077-9C6A-F813988F3EDE}"/>
            </c:ext>
          </c:extLst>
        </c:ser>
        <c:dLbls>
          <c:showLegendKey val="0"/>
          <c:showVal val="0"/>
          <c:showCatName val="0"/>
          <c:showSerName val="0"/>
          <c:showPercent val="0"/>
          <c:showBubbleSize val="0"/>
        </c:dLbls>
        <c:gapWidth val="219"/>
        <c:overlap val="-27"/>
        <c:axId val="850457080"/>
        <c:axId val="850453840"/>
      </c:barChart>
      <c:catAx>
        <c:axId val="85045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0453840"/>
        <c:crosses val="autoZero"/>
        <c:auto val="1"/>
        <c:lblAlgn val="ctr"/>
        <c:lblOffset val="100"/>
        <c:noMultiLvlLbl val="0"/>
      </c:catAx>
      <c:valAx>
        <c:axId val="85045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0457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Iets minder begeleidingstrajecten</a:t>
            </a:r>
            <a:endParaRPr lang="nl-NL" sz="1100">
              <a:effectLst/>
            </a:endParaRPr>
          </a:p>
          <a:p>
            <a:pPr>
              <a:defRPr/>
            </a:pPr>
            <a:r>
              <a:rPr lang="nl-NL" sz="1100">
                <a:effectLst/>
              </a:rPr>
              <a:t>Aantal nieuwe begeleidingstrajecten, onderverdeeld naar nieuwe, oude en minderjarige vsv’ers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Nieuwe VSV'ers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2017-2018</c:v>
                </c:pt>
                <c:pt idx="1">
                  <c:v>2018-2019</c:v>
                </c:pt>
                <c:pt idx="2">
                  <c:v>2019-2020</c:v>
                </c:pt>
                <c:pt idx="3">
                  <c:v>2020-2021</c:v>
                </c:pt>
                <c:pt idx="4">
                  <c:v>2021-2022</c:v>
                </c:pt>
              </c:strCache>
            </c:strRef>
          </c:cat>
          <c:val>
            <c:numRef>
              <c:f>Blad1!$B$2:$B$6</c:f>
              <c:numCache>
                <c:formatCode>General</c:formatCode>
                <c:ptCount val="5"/>
                <c:pt idx="0">
                  <c:v>46</c:v>
                </c:pt>
                <c:pt idx="1">
                  <c:v>40</c:v>
                </c:pt>
                <c:pt idx="2">
                  <c:v>58</c:v>
                </c:pt>
                <c:pt idx="3">
                  <c:v>46</c:v>
                </c:pt>
                <c:pt idx="4">
                  <c:v>45</c:v>
                </c:pt>
              </c:numCache>
            </c:numRef>
          </c:val>
          <c:extLst>
            <c:ext xmlns:c16="http://schemas.microsoft.com/office/drawing/2014/chart" uri="{C3380CC4-5D6E-409C-BE32-E72D297353CC}">
              <c16:uniqueId val="{00000000-919F-4DB7-8972-5A55ACFECE3E}"/>
            </c:ext>
          </c:extLst>
        </c:ser>
        <c:ser>
          <c:idx val="1"/>
          <c:order val="1"/>
          <c:tx>
            <c:strRef>
              <c:f>Blad1!$C$1</c:f>
              <c:strCache>
                <c:ptCount val="1"/>
                <c:pt idx="0">
                  <c:v>Oud-VSV'ers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2017-2018</c:v>
                </c:pt>
                <c:pt idx="1">
                  <c:v>2018-2019</c:v>
                </c:pt>
                <c:pt idx="2">
                  <c:v>2019-2020</c:v>
                </c:pt>
                <c:pt idx="3">
                  <c:v>2020-2021</c:v>
                </c:pt>
                <c:pt idx="4">
                  <c:v>2021-2022</c:v>
                </c:pt>
              </c:strCache>
            </c:strRef>
          </c:cat>
          <c:val>
            <c:numRef>
              <c:f>Blad1!$C$2:$C$6</c:f>
              <c:numCache>
                <c:formatCode>General</c:formatCode>
                <c:ptCount val="5"/>
                <c:pt idx="0">
                  <c:v>72</c:v>
                </c:pt>
                <c:pt idx="1">
                  <c:v>72</c:v>
                </c:pt>
                <c:pt idx="2">
                  <c:v>128</c:v>
                </c:pt>
                <c:pt idx="3">
                  <c:v>115</c:v>
                </c:pt>
                <c:pt idx="4">
                  <c:v>93</c:v>
                </c:pt>
              </c:numCache>
            </c:numRef>
          </c:val>
          <c:extLst>
            <c:ext xmlns:c16="http://schemas.microsoft.com/office/drawing/2014/chart" uri="{C3380CC4-5D6E-409C-BE32-E72D297353CC}">
              <c16:uniqueId val="{00000001-919F-4DB7-8972-5A55ACFECE3E}"/>
            </c:ext>
          </c:extLst>
        </c:ser>
        <c:ser>
          <c:idx val="2"/>
          <c:order val="2"/>
          <c:tx>
            <c:strRef>
              <c:f>Blad1!$D$1</c:f>
              <c:strCache>
                <c:ptCount val="1"/>
                <c:pt idx="0">
                  <c:v>Minderjarig</c:v>
                </c:pt>
              </c:strCache>
            </c:strRef>
          </c:tx>
          <c:spPr>
            <a:solidFill>
              <a:schemeClr val="accent3"/>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Blad1!$D$2:$D$6</c:f>
              <c:numCache>
                <c:formatCode>General</c:formatCode>
                <c:ptCount val="5"/>
                <c:pt idx="0">
                  <c:v>0</c:v>
                </c:pt>
                <c:pt idx="1">
                  <c:v>0</c:v>
                </c:pt>
                <c:pt idx="2">
                  <c:v>0</c:v>
                </c:pt>
                <c:pt idx="3">
                  <c:v>1</c:v>
                </c:pt>
                <c:pt idx="4">
                  <c:v>1</c:v>
                </c:pt>
              </c:numCache>
            </c:numRef>
          </c:val>
          <c:extLst>
            <c:ext xmlns:c16="http://schemas.microsoft.com/office/drawing/2014/chart" uri="{C3380CC4-5D6E-409C-BE32-E72D297353CC}">
              <c16:uniqueId val="{00000002-919F-4DB7-8972-5A55ACFECE3E}"/>
            </c:ext>
          </c:extLst>
        </c:ser>
        <c:dLbls>
          <c:showLegendKey val="0"/>
          <c:showVal val="0"/>
          <c:showCatName val="0"/>
          <c:showSerName val="0"/>
          <c:showPercent val="0"/>
          <c:showBubbleSize val="0"/>
        </c:dLbls>
        <c:gapWidth val="150"/>
        <c:overlap val="100"/>
        <c:axId val="1184486232"/>
        <c:axId val="1184486592"/>
      </c:barChart>
      <c:catAx>
        <c:axId val="118448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84486592"/>
        <c:crosses val="autoZero"/>
        <c:auto val="1"/>
        <c:lblAlgn val="ctr"/>
        <c:lblOffset val="100"/>
        <c:noMultiLvlLbl val="0"/>
      </c:catAx>
      <c:valAx>
        <c:axId val="118448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8448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Oorzaken thuiszitters 2021-2022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Capaciteitsgebrek/wachtlijst passend onderwijsplek</c:v>
                </c:pt>
              </c:strCache>
            </c:strRef>
          </c:tx>
          <c:spPr>
            <a:solidFill>
              <a:schemeClr val="accent1"/>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Blad1!$B$2:$B$4</c:f>
              <c:numCache>
                <c:formatCode>0</c:formatCode>
                <c:ptCount val="3"/>
                <c:pt idx="0">
                  <c:v>5</c:v>
                </c:pt>
                <c:pt idx="1">
                  <c:v>3</c:v>
                </c:pt>
                <c:pt idx="2">
                  <c:v>0</c:v>
                </c:pt>
              </c:numCache>
            </c:numRef>
          </c:val>
          <c:extLst>
            <c:ext xmlns:c16="http://schemas.microsoft.com/office/drawing/2014/chart" uri="{C3380CC4-5D6E-409C-BE32-E72D297353CC}">
              <c16:uniqueId val="{00000000-6E4A-42D7-8BB7-226FF60CA2D1}"/>
            </c:ext>
          </c:extLst>
        </c:ser>
        <c:ser>
          <c:idx val="1"/>
          <c:order val="1"/>
          <c:tx>
            <c:strRef>
              <c:f>Blad1!$C$1</c:f>
              <c:strCache>
                <c:ptCount val="1"/>
                <c:pt idx="0">
                  <c:v>Psychisch (internaliserend)</c:v>
                </c:pt>
              </c:strCache>
            </c:strRef>
          </c:tx>
          <c:spPr>
            <a:solidFill>
              <a:schemeClr val="accent2"/>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Blad1!$C$2:$C$4</c:f>
              <c:numCache>
                <c:formatCode>0</c:formatCode>
                <c:ptCount val="3"/>
                <c:pt idx="0">
                  <c:v>113</c:v>
                </c:pt>
                <c:pt idx="1">
                  <c:v>10</c:v>
                </c:pt>
                <c:pt idx="2">
                  <c:v>8</c:v>
                </c:pt>
              </c:numCache>
            </c:numRef>
          </c:val>
          <c:extLst>
            <c:ext xmlns:c16="http://schemas.microsoft.com/office/drawing/2014/chart" uri="{C3380CC4-5D6E-409C-BE32-E72D297353CC}">
              <c16:uniqueId val="{00000001-6E4A-42D7-8BB7-226FF60CA2D1}"/>
            </c:ext>
          </c:extLst>
        </c:ser>
        <c:ser>
          <c:idx val="2"/>
          <c:order val="2"/>
          <c:tx>
            <c:strRef>
              <c:f>Blad1!$D$1</c:f>
              <c:strCache>
                <c:ptCount val="1"/>
                <c:pt idx="0">
                  <c:v>Psychisch (externaliserend)</c:v>
                </c:pt>
              </c:strCache>
            </c:strRef>
          </c:tx>
          <c:spPr>
            <a:solidFill>
              <a:schemeClr val="accent3"/>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Blad1!$D$2:$D$4</c:f>
              <c:numCache>
                <c:formatCode>0</c:formatCode>
                <c:ptCount val="3"/>
                <c:pt idx="0">
                  <c:v>40</c:v>
                </c:pt>
                <c:pt idx="1">
                  <c:v>8</c:v>
                </c:pt>
                <c:pt idx="2">
                  <c:v>11</c:v>
                </c:pt>
              </c:numCache>
            </c:numRef>
          </c:val>
          <c:extLst>
            <c:ext xmlns:c16="http://schemas.microsoft.com/office/drawing/2014/chart" uri="{C3380CC4-5D6E-409C-BE32-E72D297353CC}">
              <c16:uniqueId val="{00000002-6E4A-42D7-8BB7-226FF60CA2D1}"/>
            </c:ext>
          </c:extLst>
        </c:ser>
        <c:ser>
          <c:idx val="3"/>
          <c:order val="3"/>
          <c:tx>
            <c:strRef>
              <c:f>Blad1!$E$1</c:f>
              <c:strCache>
                <c:ptCount val="1"/>
                <c:pt idx="0">
                  <c:v>Psychisch, HoogBeg/HoogSens.</c:v>
                </c:pt>
              </c:strCache>
            </c:strRef>
          </c:tx>
          <c:spPr>
            <a:solidFill>
              <a:schemeClr val="accent4"/>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Blad1!$E$2:$E$4</c:f>
              <c:numCache>
                <c:formatCode>0</c:formatCode>
                <c:ptCount val="3"/>
                <c:pt idx="0">
                  <c:v>9</c:v>
                </c:pt>
                <c:pt idx="1">
                  <c:v>0</c:v>
                </c:pt>
                <c:pt idx="2">
                  <c:v>4</c:v>
                </c:pt>
              </c:numCache>
            </c:numRef>
          </c:val>
          <c:extLst>
            <c:ext xmlns:c16="http://schemas.microsoft.com/office/drawing/2014/chart" uri="{C3380CC4-5D6E-409C-BE32-E72D297353CC}">
              <c16:uniqueId val="{00000003-6E4A-42D7-8BB7-226FF60CA2D1}"/>
            </c:ext>
          </c:extLst>
        </c:ser>
        <c:ser>
          <c:idx val="4"/>
          <c:order val="4"/>
          <c:tx>
            <c:strRef>
              <c:f>Blad1!$F$1</c:f>
              <c:strCache>
                <c:ptCount val="1"/>
                <c:pt idx="0">
                  <c:v>Fysieke oorzaak</c:v>
                </c:pt>
              </c:strCache>
            </c:strRef>
          </c:tx>
          <c:spPr>
            <a:solidFill>
              <a:schemeClr val="accent5"/>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Blad1!$F$2:$F$4</c:f>
              <c:numCache>
                <c:formatCode>0</c:formatCode>
                <c:ptCount val="3"/>
                <c:pt idx="0">
                  <c:v>4</c:v>
                </c:pt>
                <c:pt idx="1">
                  <c:v>0</c:v>
                </c:pt>
                <c:pt idx="2">
                  <c:v>2</c:v>
                </c:pt>
              </c:numCache>
            </c:numRef>
          </c:val>
          <c:extLst>
            <c:ext xmlns:c16="http://schemas.microsoft.com/office/drawing/2014/chart" uri="{C3380CC4-5D6E-409C-BE32-E72D297353CC}">
              <c16:uniqueId val="{00000004-6E4A-42D7-8BB7-226FF60CA2D1}"/>
            </c:ext>
          </c:extLst>
        </c:ser>
        <c:ser>
          <c:idx val="5"/>
          <c:order val="5"/>
          <c:tx>
            <c:strRef>
              <c:f>Blad1!$G$1</c:f>
              <c:strCache>
                <c:ptCount val="1"/>
                <c:pt idx="0">
                  <c:v>Meervoudige handicap</c:v>
                </c:pt>
              </c:strCache>
            </c:strRef>
          </c:tx>
          <c:spPr>
            <a:solidFill>
              <a:schemeClr val="accent6"/>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Blad1!$G$2:$G$4</c:f>
              <c:numCache>
                <c:formatCode>0</c:formatCode>
                <c:ptCount val="3"/>
                <c:pt idx="0">
                  <c:v>0</c:v>
                </c:pt>
                <c:pt idx="1">
                  <c:v>0</c:v>
                </c:pt>
                <c:pt idx="2">
                  <c:v>172</c:v>
                </c:pt>
              </c:numCache>
            </c:numRef>
          </c:val>
          <c:extLst>
            <c:ext xmlns:c16="http://schemas.microsoft.com/office/drawing/2014/chart" uri="{C3380CC4-5D6E-409C-BE32-E72D297353CC}">
              <c16:uniqueId val="{00000005-6E4A-42D7-8BB7-226FF60CA2D1}"/>
            </c:ext>
          </c:extLst>
        </c:ser>
        <c:ser>
          <c:idx val="6"/>
          <c:order val="6"/>
          <c:tx>
            <c:strRef>
              <c:f>Blad1!$H$1</c:f>
              <c:strCache>
                <c:ptCount val="1"/>
                <c:pt idx="0">
                  <c:v>Geen (overeenstemming over) passend onderwijs</c:v>
                </c:pt>
              </c:strCache>
            </c:strRef>
          </c:tx>
          <c:spPr>
            <a:solidFill>
              <a:schemeClr val="accent1">
                <a:lumMod val="60000"/>
              </a:schemeClr>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Blad1!$H$2:$H$4</c:f>
              <c:numCache>
                <c:formatCode>0</c:formatCode>
                <c:ptCount val="3"/>
                <c:pt idx="0">
                  <c:v>10</c:v>
                </c:pt>
                <c:pt idx="1">
                  <c:v>5</c:v>
                </c:pt>
                <c:pt idx="2">
                  <c:v>0</c:v>
                </c:pt>
              </c:numCache>
            </c:numRef>
          </c:val>
          <c:extLst>
            <c:ext xmlns:c16="http://schemas.microsoft.com/office/drawing/2014/chart" uri="{C3380CC4-5D6E-409C-BE32-E72D297353CC}">
              <c16:uniqueId val="{00000006-6E4A-42D7-8BB7-226FF60CA2D1}"/>
            </c:ext>
          </c:extLst>
        </c:ser>
        <c:ser>
          <c:idx val="7"/>
          <c:order val="7"/>
          <c:tx>
            <c:strRef>
              <c:f>Blad1!$I$1</c:f>
              <c:strCache>
                <c:ptCount val="1"/>
                <c:pt idx="0">
                  <c:v>Verhuisd</c:v>
                </c:pt>
              </c:strCache>
            </c:strRef>
          </c:tx>
          <c:spPr>
            <a:solidFill>
              <a:schemeClr val="accent2">
                <a:lumMod val="60000"/>
              </a:schemeClr>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Blad1!$I$2:$I$4</c:f>
              <c:numCache>
                <c:formatCode>0</c:formatCode>
                <c:ptCount val="3"/>
                <c:pt idx="0">
                  <c:v>0</c:v>
                </c:pt>
                <c:pt idx="1">
                  <c:v>36</c:v>
                </c:pt>
                <c:pt idx="2">
                  <c:v>0</c:v>
                </c:pt>
              </c:numCache>
            </c:numRef>
          </c:val>
          <c:extLst>
            <c:ext xmlns:c16="http://schemas.microsoft.com/office/drawing/2014/chart" uri="{C3380CC4-5D6E-409C-BE32-E72D297353CC}">
              <c16:uniqueId val="{00000007-6E4A-42D7-8BB7-226FF60CA2D1}"/>
            </c:ext>
          </c:extLst>
        </c:ser>
        <c:ser>
          <c:idx val="8"/>
          <c:order val="8"/>
          <c:tx>
            <c:strRef>
              <c:f>Blad1!$J$1</c:f>
              <c:strCache>
                <c:ptCount val="1"/>
                <c:pt idx="0">
                  <c:v>Aangemeld op school, wacht op startmoment</c:v>
                </c:pt>
              </c:strCache>
            </c:strRef>
          </c:tx>
          <c:spPr>
            <a:solidFill>
              <a:schemeClr val="accent3">
                <a:lumMod val="60000"/>
              </a:schemeClr>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Blad1!$J$2:$J$4</c:f>
              <c:numCache>
                <c:formatCode>0</c:formatCode>
                <c:ptCount val="3"/>
                <c:pt idx="0">
                  <c:v>0</c:v>
                </c:pt>
                <c:pt idx="1">
                  <c:v>10</c:v>
                </c:pt>
                <c:pt idx="2">
                  <c:v>0</c:v>
                </c:pt>
              </c:numCache>
            </c:numRef>
          </c:val>
          <c:extLst>
            <c:ext xmlns:c16="http://schemas.microsoft.com/office/drawing/2014/chart" uri="{C3380CC4-5D6E-409C-BE32-E72D297353CC}">
              <c16:uniqueId val="{00000008-6E4A-42D7-8BB7-226FF60CA2D1}"/>
            </c:ext>
          </c:extLst>
        </c:ser>
        <c:ser>
          <c:idx val="9"/>
          <c:order val="9"/>
          <c:tx>
            <c:strRef>
              <c:f>Blad1!$K$1</c:f>
              <c:strCache>
                <c:ptCount val="1"/>
                <c:pt idx="0">
                  <c:v>Reden (nog) niet bekend</c:v>
                </c:pt>
              </c:strCache>
            </c:strRef>
          </c:tx>
          <c:spPr>
            <a:solidFill>
              <a:schemeClr val="accent4">
                <a:lumMod val="60000"/>
              </a:schemeClr>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Blad1!$K$2:$K$4</c:f>
              <c:numCache>
                <c:formatCode>0</c:formatCode>
                <c:ptCount val="3"/>
                <c:pt idx="0">
                  <c:v>0</c:v>
                </c:pt>
                <c:pt idx="1">
                  <c:v>6</c:v>
                </c:pt>
                <c:pt idx="2">
                  <c:v>0</c:v>
                </c:pt>
              </c:numCache>
            </c:numRef>
          </c:val>
          <c:extLst>
            <c:ext xmlns:c16="http://schemas.microsoft.com/office/drawing/2014/chart" uri="{C3380CC4-5D6E-409C-BE32-E72D297353CC}">
              <c16:uniqueId val="{00000009-6E4A-42D7-8BB7-226FF60CA2D1}"/>
            </c:ext>
          </c:extLst>
        </c:ser>
        <c:ser>
          <c:idx val="10"/>
          <c:order val="10"/>
          <c:tx>
            <c:strRef>
              <c:f>Blad1!$L$1</c:f>
              <c:strCache>
                <c:ptCount val="1"/>
                <c:pt idx="0">
                  <c:v>Overig</c:v>
                </c:pt>
              </c:strCache>
            </c:strRef>
          </c:tx>
          <c:spPr>
            <a:solidFill>
              <a:schemeClr val="accent5">
                <a:lumMod val="60000"/>
              </a:schemeClr>
            </a:solidFill>
            <a:ln>
              <a:noFill/>
            </a:ln>
            <a:effectLst/>
          </c:spPr>
          <c:invertIfNegative val="0"/>
          <c:cat>
            <c:strRef>
              <c:f>Blad1!$A$2:$A$4</c:f>
              <c:strCache>
                <c:ptCount val="3"/>
                <c:pt idx="0">
                  <c:v>Thuiszitters met schoolinschrijving</c:v>
                </c:pt>
                <c:pt idx="1">
                  <c:v>Wel leerplicht, geen schoolinschrijving</c:v>
                </c:pt>
                <c:pt idx="2">
                  <c:v>Vrijstelling 5 onder a</c:v>
                </c:pt>
              </c:strCache>
            </c:strRef>
          </c:cat>
          <c:val>
            <c:numRef>
              <c:f>Blad1!$L$2:$L$4</c:f>
              <c:numCache>
                <c:formatCode>0</c:formatCode>
                <c:ptCount val="3"/>
                <c:pt idx="0">
                  <c:v>3</c:v>
                </c:pt>
                <c:pt idx="1">
                  <c:v>5</c:v>
                </c:pt>
                <c:pt idx="2">
                  <c:v>0</c:v>
                </c:pt>
              </c:numCache>
            </c:numRef>
          </c:val>
          <c:extLst>
            <c:ext xmlns:c16="http://schemas.microsoft.com/office/drawing/2014/chart" uri="{C3380CC4-5D6E-409C-BE32-E72D297353CC}">
              <c16:uniqueId val="{0000000A-6E4A-42D7-8BB7-226FF60CA2D1}"/>
            </c:ext>
          </c:extLst>
        </c:ser>
        <c:dLbls>
          <c:showLegendKey val="0"/>
          <c:showVal val="0"/>
          <c:showCatName val="0"/>
          <c:showSerName val="0"/>
          <c:showPercent val="0"/>
          <c:showBubbleSize val="0"/>
        </c:dLbls>
        <c:gapWidth val="150"/>
        <c:overlap val="100"/>
        <c:axId val="1097969680"/>
        <c:axId val="1097969320"/>
      </c:barChart>
      <c:catAx>
        <c:axId val="109796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97969320"/>
        <c:crosses val="autoZero"/>
        <c:auto val="1"/>
        <c:lblAlgn val="ctr"/>
        <c:lblOffset val="100"/>
        <c:noMultiLvlLbl val="0"/>
      </c:catAx>
      <c:valAx>
        <c:axId val="1097969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97969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Meer jongeren begeleid naar werk, minder naar school</a:t>
            </a:r>
            <a:endParaRPr lang="nl-NL" sz="1100">
              <a:effectLst/>
            </a:endParaRPr>
          </a:p>
          <a:p>
            <a:pPr>
              <a:defRPr/>
            </a:pPr>
            <a:r>
              <a:rPr lang="nl-NL" sz="1100">
                <a:effectLst/>
              </a:rPr>
              <a:t>Positieve resultaten begeleidingstrajecten, per jaar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Naar school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2017-2018</c:v>
                </c:pt>
                <c:pt idx="1">
                  <c:v>2018-2019</c:v>
                </c:pt>
                <c:pt idx="2">
                  <c:v>2019-2020</c:v>
                </c:pt>
                <c:pt idx="3">
                  <c:v>2020-2021</c:v>
                </c:pt>
                <c:pt idx="4">
                  <c:v>2021-2022</c:v>
                </c:pt>
              </c:strCache>
            </c:strRef>
          </c:cat>
          <c:val>
            <c:numRef>
              <c:f>Blad1!$B$2:$B$6</c:f>
              <c:numCache>
                <c:formatCode>General</c:formatCode>
                <c:ptCount val="5"/>
                <c:pt idx="0">
                  <c:v>22</c:v>
                </c:pt>
                <c:pt idx="1">
                  <c:v>34</c:v>
                </c:pt>
                <c:pt idx="2">
                  <c:v>48</c:v>
                </c:pt>
                <c:pt idx="3">
                  <c:v>36</c:v>
                </c:pt>
                <c:pt idx="4">
                  <c:v>30</c:v>
                </c:pt>
              </c:numCache>
            </c:numRef>
          </c:val>
          <c:extLst>
            <c:ext xmlns:c16="http://schemas.microsoft.com/office/drawing/2014/chart" uri="{C3380CC4-5D6E-409C-BE32-E72D297353CC}">
              <c16:uniqueId val="{00000000-4357-4E87-B0D7-980ED08FD9A1}"/>
            </c:ext>
          </c:extLst>
        </c:ser>
        <c:ser>
          <c:idx val="1"/>
          <c:order val="1"/>
          <c:tx>
            <c:strRef>
              <c:f>Blad1!$C$1</c:f>
              <c:strCache>
                <c:ptCount val="1"/>
                <c:pt idx="0">
                  <c:v>Naar werk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2017-2018</c:v>
                </c:pt>
                <c:pt idx="1">
                  <c:v>2018-2019</c:v>
                </c:pt>
                <c:pt idx="2">
                  <c:v>2019-2020</c:v>
                </c:pt>
                <c:pt idx="3">
                  <c:v>2020-2021</c:v>
                </c:pt>
                <c:pt idx="4">
                  <c:v>2021-2022</c:v>
                </c:pt>
              </c:strCache>
            </c:strRef>
          </c:cat>
          <c:val>
            <c:numRef>
              <c:f>Blad1!$C$2:$C$6</c:f>
              <c:numCache>
                <c:formatCode>General</c:formatCode>
                <c:ptCount val="5"/>
                <c:pt idx="0">
                  <c:v>17</c:v>
                </c:pt>
                <c:pt idx="1">
                  <c:v>8</c:v>
                </c:pt>
                <c:pt idx="2">
                  <c:v>25</c:v>
                </c:pt>
                <c:pt idx="3">
                  <c:v>22</c:v>
                </c:pt>
                <c:pt idx="4">
                  <c:v>24</c:v>
                </c:pt>
              </c:numCache>
            </c:numRef>
          </c:val>
          <c:extLst>
            <c:ext xmlns:c16="http://schemas.microsoft.com/office/drawing/2014/chart" uri="{C3380CC4-5D6E-409C-BE32-E72D297353CC}">
              <c16:uniqueId val="{00000001-4357-4E87-B0D7-980ED08FD9A1}"/>
            </c:ext>
          </c:extLst>
        </c:ser>
        <c:ser>
          <c:idx val="2"/>
          <c:order val="2"/>
          <c:tx>
            <c:strRef>
              <c:f>Blad1!$D$1</c:f>
              <c:strCache>
                <c:ptCount val="1"/>
                <c:pt idx="0">
                  <c:v>Naar ketenpartmer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2017-2018</c:v>
                </c:pt>
                <c:pt idx="1">
                  <c:v>2018-2019</c:v>
                </c:pt>
                <c:pt idx="2">
                  <c:v>2019-2020</c:v>
                </c:pt>
                <c:pt idx="3">
                  <c:v>2020-2021</c:v>
                </c:pt>
                <c:pt idx="4">
                  <c:v>2021-2022</c:v>
                </c:pt>
              </c:strCache>
            </c:strRef>
          </c:cat>
          <c:val>
            <c:numRef>
              <c:f>Blad1!$D$2:$D$6</c:f>
              <c:numCache>
                <c:formatCode>General</c:formatCode>
                <c:ptCount val="5"/>
                <c:pt idx="0">
                  <c:v>11</c:v>
                </c:pt>
                <c:pt idx="1">
                  <c:v>12</c:v>
                </c:pt>
                <c:pt idx="2">
                  <c:v>11</c:v>
                </c:pt>
                <c:pt idx="3">
                  <c:v>17</c:v>
                </c:pt>
                <c:pt idx="4">
                  <c:v>20</c:v>
                </c:pt>
              </c:numCache>
            </c:numRef>
          </c:val>
          <c:extLst>
            <c:ext xmlns:c16="http://schemas.microsoft.com/office/drawing/2014/chart" uri="{C3380CC4-5D6E-409C-BE32-E72D297353CC}">
              <c16:uniqueId val="{00000002-4357-4E87-B0D7-980ED08FD9A1}"/>
            </c:ext>
          </c:extLst>
        </c:ser>
        <c:dLbls>
          <c:showLegendKey val="0"/>
          <c:showVal val="0"/>
          <c:showCatName val="0"/>
          <c:showSerName val="0"/>
          <c:showPercent val="0"/>
          <c:showBubbleSize val="0"/>
        </c:dLbls>
        <c:gapWidth val="150"/>
        <c:overlap val="100"/>
        <c:axId val="1184486232"/>
        <c:axId val="1184486592"/>
      </c:barChart>
      <c:catAx>
        <c:axId val="118448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84486592"/>
        <c:crosses val="autoZero"/>
        <c:auto val="1"/>
        <c:lblAlgn val="ctr"/>
        <c:lblOffset val="100"/>
        <c:noMultiLvlLbl val="0"/>
      </c:catAx>
      <c:valAx>
        <c:axId val="118448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8448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Positief resultaat is in 68% van gevallen duurzaam</a:t>
            </a:r>
            <a:endParaRPr lang="nl-NL" sz="1100">
              <a:effectLst/>
            </a:endParaRPr>
          </a:p>
          <a:p>
            <a:pPr>
              <a:defRPr/>
            </a:pPr>
            <a:r>
              <a:rPr lang="nl-NL" sz="1100">
                <a:effectLst/>
              </a:rPr>
              <a:t>Jongeren succesvol begeleid naar school of werk, 2 schooljaar later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School of werk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2017-2018</c:v>
                </c:pt>
                <c:pt idx="1">
                  <c:v>2018-2019</c:v>
                </c:pt>
                <c:pt idx="2">
                  <c:v>2019-2020</c:v>
                </c:pt>
              </c:strCache>
            </c:strRef>
          </c:cat>
          <c:val>
            <c:numRef>
              <c:f>Blad1!$B$2:$B$4</c:f>
              <c:numCache>
                <c:formatCode>0%</c:formatCode>
                <c:ptCount val="3"/>
                <c:pt idx="0">
                  <c:v>0.67</c:v>
                </c:pt>
                <c:pt idx="1">
                  <c:v>0.72</c:v>
                </c:pt>
                <c:pt idx="2">
                  <c:v>0.68</c:v>
                </c:pt>
              </c:numCache>
            </c:numRef>
          </c:val>
          <c:extLst>
            <c:ext xmlns:c16="http://schemas.microsoft.com/office/drawing/2014/chart" uri="{C3380CC4-5D6E-409C-BE32-E72D297353CC}">
              <c16:uniqueId val="{00000000-947E-4C4B-91E6-93E5D84BAF45}"/>
            </c:ext>
          </c:extLst>
        </c:ser>
        <c:ser>
          <c:idx val="1"/>
          <c:order val="1"/>
          <c:tx>
            <c:strRef>
              <c:f>Blad1!$C$1</c:f>
              <c:strCache>
                <c:ptCount val="1"/>
                <c:pt idx="0">
                  <c:v>Uitkering; geen werk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2017-2018</c:v>
                </c:pt>
                <c:pt idx="1">
                  <c:v>2018-2019</c:v>
                </c:pt>
                <c:pt idx="2">
                  <c:v>2019-2020</c:v>
                </c:pt>
              </c:strCache>
            </c:strRef>
          </c:cat>
          <c:val>
            <c:numRef>
              <c:f>Blad1!$C$2:$C$4</c:f>
              <c:numCache>
                <c:formatCode>0%</c:formatCode>
                <c:ptCount val="3"/>
                <c:pt idx="0">
                  <c:v>0.1</c:v>
                </c:pt>
                <c:pt idx="1">
                  <c:v>0.11</c:v>
                </c:pt>
                <c:pt idx="2">
                  <c:v>0.3</c:v>
                </c:pt>
              </c:numCache>
            </c:numRef>
          </c:val>
          <c:extLst>
            <c:ext xmlns:c16="http://schemas.microsoft.com/office/drawing/2014/chart" uri="{C3380CC4-5D6E-409C-BE32-E72D297353CC}">
              <c16:uniqueId val="{00000001-947E-4C4B-91E6-93E5D84BAF45}"/>
            </c:ext>
          </c:extLst>
        </c:ser>
        <c:ser>
          <c:idx val="2"/>
          <c:order val="2"/>
          <c:tx>
            <c:strRef>
              <c:f>Blad1!$D$1</c:f>
              <c:strCache>
                <c:ptCount val="1"/>
                <c:pt idx="0">
                  <c:v>Einde doelgroep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2017-2018</c:v>
                </c:pt>
                <c:pt idx="1">
                  <c:v>2018-2019</c:v>
                </c:pt>
                <c:pt idx="2">
                  <c:v>2019-2020</c:v>
                </c:pt>
              </c:strCache>
            </c:strRef>
          </c:cat>
          <c:val>
            <c:numRef>
              <c:f>Blad1!$D$2:$D$4</c:f>
              <c:numCache>
                <c:formatCode>0%</c:formatCode>
                <c:ptCount val="3"/>
                <c:pt idx="0">
                  <c:v>0.23</c:v>
                </c:pt>
                <c:pt idx="1">
                  <c:v>0.17</c:v>
                </c:pt>
                <c:pt idx="2">
                  <c:v>0.08</c:v>
                </c:pt>
              </c:numCache>
            </c:numRef>
          </c:val>
          <c:extLst>
            <c:ext xmlns:c16="http://schemas.microsoft.com/office/drawing/2014/chart" uri="{C3380CC4-5D6E-409C-BE32-E72D297353CC}">
              <c16:uniqueId val="{00000002-947E-4C4B-91E6-93E5D84BAF45}"/>
            </c:ext>
          </c:extLst>
        </c:ser>
        <c:dLbls>
          <c:showLegendKey val="0"/>
          <c:showVal val="0"/>
          <c:showCatName val="0"/>
          <c:showSerName val="0"/>
          <c:showPercent val="0"/>
          <c:showBubbleSize val="0"/>
        </c:dLbls>
        <c:gapWidth val="150"/>
        <c:overlap val="100"/>
        <c:axId val="1588884640"/>
        <c:axId val="1588879600"/>
      </c:barChart>
      <c:catAx>
        <c:axId val="158888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8879600"/>
        <c:crosses val="autoZero"/>
        <c:auto val="1"/>
        <c:lblAlgn val="ctr"/>
        <c:lblOffset val="100"/>
        <c:noMultiLvlLbl val="0"/>
      </c:catAx>
      <c:valAx>
        <c:axId val="1588879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888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Flinke stijging verzuim</a:t>
            </a:r>
            <a:endParaRPr lang="nl-NL" sz="1100">
              <a:effectLst/>
            </a:endParaRPr>
          </a:p>
          <a:p>
            <a:pPr>
              <a:defRPr/>
            </a:pPr>
            <a:r>
              <a:rPr lang="nl-NL" sz="1100">
                <a:effectLst/>
              </a:rPr>
              <a:t>Aantal unieke personen met minimaal 1 verzuimmelding, per schooltype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MBO 18-min</c:v>
                </c:pt>
                <c:pt idx="1">
                  <c:v>MBO 18-plus</c:v>
                </c:pt>
                <c:pt idx="2">
                  <c:v>VAVO</c:v>
                </c:pt>
              </c:strCache>
            </c:strRef>
          </c:cat>
          <c:val>
            <c:numRef>
              <c:f>Blad1!$B$2:$B$4</c:f>
              <c:numCache>
                <c:formatCode>General</c:formatCode>
                <c:ptCount val="3"/>
                <c:pt idx="0">
                  <c:v>431</c:v>
                </c:pt>
                <c:pt idx="1">
                  <c:v>838</c:v>
                </c:pt>
                <c:pt idx="2">
                  <c:v>93</c:v>
                </c:pt>
              </c:numCache>
            </c:numRef>
          </c:val>
          <c:extLst>
            <c:ext xmlns:c16="http://schemas.microsoft.com/office/drawing/2014/chart" uri="{C3380CC4-5D6E-409C-BE32-E72D297353CC}">
              <c16:uniqueId val="{00000000-84A4-4057-A22D-84DB1F0F552B}"/>
            </c:ext>
          </c:extLst>
        </c:ser>
        <c:ser>
          <c:idx val="1"/>
          <c:order val="1"/>
          <c:tx>
            <c:strRef>
              <c:f>Blad1!$C$1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MBO 18-min</c:v>
                </c:pt>
                <c:pt idx="1">
                  <c:v>MBO 18-plus</c:v>
                </c:pt>
                <c:pt idx="2">
                  <c:v>VAVO</c:v>
                </c:pt>
              </c:strCache>
            </c:strRef>
          </c:cat>
          <c:val>
            <c:numRef>
              <c:f>Blad1!$C$2:$C$4</c:f>
              <c:numCache>
                <c:formatCode>General</c:formatCode>
                <c:ptCount val="3"/>
                <c:pt idx="0">
                  <c:v>552</c:v>
                </c:pt>
                <c:pt idx="1">
                  <c:v>966</c:v>
                </c:pt>
                <c:pt idx="2">
                  <c:v>137</c:v>
                </c:pt>
              </c:numCache>
            </c:numRef>
          </c:val>
          <c:extLst>
            <c:ext xmlns:c16="http://schemas.microsoft.com/office/drawing/2014/chart" uri="{C3380CC4-5D6E-409C-BE32-E72D297353CC}">
              <c16:uniqueId val="{00000001-84A4-4057-A22D-84DB1F0F552B}"/>
            </c:ext>
          </c:extLst>
        </c:ser>
        <c:ser>
          <c:idx val="2"/>
          <c:order val="2"/>
          <c:tx>
            <c:strRef>
              <c:f>Blad1!$D$1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MBO 18-min</c:v>
                </c:pt>
                <c:pt idx="1">
                  <c:v>MBO 18-plus</c:v>
                </c:pt>
                <c:pt idx="2">
                  <c:v>VAVO</c:v>
                </c:pt>
              </c:strCache>
            </c:strRef>
          </c:cat>
          <c:val>
            <c:numRef>
              <c:f>Blad1!$D$2:$D$4</c:f>
              <c:numCache>
                <c:formatCode>General</c:formatCode>
                <c:ptCount val="3"/>
                <c:pt idx="0">
                  <c:v>481</c:v>
                </c:pt>
                <c:pt idx="1">
                  <c:v>756</c:v>
                </c:pt>
                <c:pt idx="2">
                  <c:v>65</c:v>
                </c:pt>
              </c:numCache>
            </c:numRef>
          </c:val>
          <c:extLst>
            <c:ext xmlns:c16="http://schemas.microsoft.com/office/drawing/2014/chart" uri="{C3380CC4-5D6E-409C-BE32-E72D297353CC}">
              <c16:uniqueId val="{00000002-84A4-4057-A22D-84DB1F0F552B}"/>
            </c:ext>
          </c:extLst>
        </c:ser>
        <c:ser>
          <c:idx val="3"/>
          <c:order val="3"/>
          <c:tx>
            <c:strRef>
              <c:f>Blad1!$E$1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MBO 18-min</c:v>
                </c:pt>
                <c:pt idx="1">
                  <c:v>MBO 18-plus</c:v>
                </c:pt>
                <c:pt idx="2">
                  <c:v>VAVO</c:v>
                </c:pt>
              </c:strCache>
            </c:strRef>
          </c:cat>
          <c:val>
            <c:numRef>
              <c:f>Blad1!$E$2:$E$4</c:f>
              <c:numCache>
                <c:formatCode>General</c:formatCode>
                <c:ptCount val="3"/>
                <c:pt idx="0">
                  <c:v>464</c:v>
                </c:pt>
                <c:pt idx="1">
                  <c:v>830</c:v>
                </c:pt>
                <c:pt idx="2">
                  <c:v>51</c:v>
                </c:pt>
              </c:numCache>
            </c:numRef>
          </c:val>
          <c:extLst>
            <c:ext xmlns:c16="http://schemas.microsoft.com/office/drawing/2014/chart" uri="{C3380CC4-5D6E-409C-BE32-E72D297353CC}">
              <c16:uniqueId val="{00000003-84A4-4057-A22D-84DB1F0F552B}"/>
            </c:ext>
          </c:extLst>
        </c:ser>
        <c:ser>
          <c:idx val="4"/>
          <c:order val="4"/>
          <c:tx>
            <c:strRef>
              <c:f>Blad1!$F$1</c:f>
              <c:strCache>
                <c:ptCount val="1"/>
                <c:pt idx="0">
                  <c:v>2021-2022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MBO 18-min</c:v>
                </c:pt>
                <c:pt idx="1">
                  <c:v>MBO 18-plus</c:v>
                </c:pt>
                <c:pt idx="2">
                  <c:v>VAVO</c:v>
                </c:pt>
              </c:strCache>
            </c:strRef>
          </c:cat>
          <c:val>
            <c:numRef>
              <c:f>Blad1!$F$2:$F$4</c:f>
              <c:numCache>
                <c:formatCode>General</c:formatCode>
                <c:ptCount val="3"/>
                <c:pt idx="0">
                  <c:v>618</c:v>
                </c:pt>
                <c:pt idx="1">
                  <c:v>1155</c:v>
                </c:pt>
                <c:pt idx="2">
                  <c:v>93</c:v>
                </c:pt>
              </c:numCache>
            </c:numRef>
          </c:val>
          <c:extLst>
            <c:ext xmlns:c16="http://schemas.microsoft.com/office/drawing/2014/chart" uri="{C3380CC4-5D6E-409C-BE32-E72D297353CC}">
              <c16:uniqueId val="{00000004-84A4-4057-A22D-84DB1F0F552B}"/>
            </c:ext>
          </c:extLst>
        </c:ser>
        <c:dLbls>
          <c:showLegendKey val="0"/>
          <c:showVal val="0"/>
          <c:showCatName val="0"/>
          <c:showSerName val="0"/>
          <c:showPercent val="0"/>
          <c:showBubbleSize val="0"/>
        </c:dLbls>
        <c:gapWidth val="219"/>
        <c:overlap val="-27"/>
        <c:axId val="1588880320"/>
        <c:axId val="1588882480"/>
      </c:barChart>
      <c:catAx>
        <c:axId val="15888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8882480"/>
        <c:crosses val="autoZero"/>
        <c:auto val="1"/>
        <c:lblAlgn val="ctr"/>
        <c:lblOffset val="100"/>
        <c:noMultiLvlLbl val="0"/>
      </c:catAx>
      <c:valAx>
        <c:axId val="158888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888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Verzuimrecidive loopt weer iets op</a:t>
            </a:r>
            <a:endParaRPr lang="nl-NL" sz="1100">
              <a:effectLst/>
            </a:endParaRPr>
          </a:p>
          <a:p>
            <a:pPr>
              <a:defRPr/>
            </a:pPr>
            <a:r>
              <a:rPr lang="nl-NL" sz="1100">
                <a:effectLst/>
              </a:rPr>
              <a:t>Na constatering van verzuim nog eens gemeld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VAVO</c:v>
                </c:pt>
                <c:pt idx="1">
                  <c:v>MBO</c:v>
                </c:pt>
              </c:strCache>
            </c:strRef>
          </c:cat>
          <c:val>
            <c:numRef>
              <c:f>Blad1!$B$2:$B$3</c:f>
              <c:numCache>
                <c:formatCode>0%</c:formatCode>
                <c:ptCount val="2"/>
                <c:pt idx="0">
                  <c:v>0.4</c:v>
                </c:pt>
                <c:pt idx="1">
                  <c:v>0.33</c:v>
                </c:pt>
              </c:numCache>
            </c:numRef>
          </c:val>
          <c:extLst>
            <c:ext xmlns:c16="http://schemas.microsoft.com/office/drawing/2014/chart" uri="{C3380CC4-5D6E-409C-BE32-E72D297353CC}">
              <c16:uniqueId val="{00000000-1798-43B2-9E51-32B030A762EB}"/>
            </c:ext>
          </c:extLst>
        </c:ser>
        <c:ser>
          <c:idx val="1"/>
          <c:order val="1"/>
          <c:tx>
            <c:strRef>
              <c:f>Blad1!$C$1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VAVO</c:v>
                </c:pt>
                <c:pt idx="1">
                  <c:v>MBO</c:v>
                </c:pt>
              </c:strCache>
            </c:strRef>
          </c:cat>
          <c:val>
            <c:numRef>
              <c:f>Blad1!$C$2:$C$3</c:f>
              <c:numCache>
                <c:formatCode>0%</c:formatCode>
                <c:ptCount val="2"/>
                <c:pt idx="0">
                  <c:v>0.44</c:v>
                </c:pt>
                <c:pt idx="1">
                  <c:v>0.43</c:v>
                </c:pt>
              </c:numCache>
            </c:numRef>
          </c:val>
          <c:extLst>
            <c:ext xmlns:c16="http://schemas.microsoft.com/office/drawing/2014/chart" uri="{C3380CC4-5D6E-409C-BE32-E72D297353CC}">
              <c16:uniqueId val="{00000001-1798-43B2-9E51-32B030A762EB}"/>
            </c:ext>
          </c:extLst>
        </c:ser>
        <c:ser>
          <c:idx val="2"/>
          <c:order val="2"/>
          <c:tx>
            <c:strRef>
              <c:f>Blad1!$D$1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VAVO</c:v>
                </c:pt>
                <c:pt idx="1">
                  <c:v>MBO</c:v>
                </c:pt>
              </c:strCache>
            </c:strRef>
          </c:cat>
          <c:val>
            <c:numRef>
              <c:f>Blad1!$D$2:$D$3</c:f>
              <c:numCache>
                <c:formatCode>0%</c:formatCode>
                <c:ptCount val="2"/>
                <c:pt idx="0">
                  <c:v>0.24</c:v>
                </c:pt>
                <c:pt idx="1">
                  <c:v>0.36</c:v>
                </c:pt>
              </c:numCache>
            </c:numRef>
          </c:val>
          <c:extLst>
            <c:ext xmlns:c16="http://schemas.microsoft.com/office/drawing/2014/chart" uri="{C3380CC4-5D6E-409C-BE32-E72D297353CC}">
              <c16:uniqueId val="{00000002-1798-43B2-9E51-32B030A762EB}"/>
            </c:ext>
          </c:extLst>
        </c:ser>
        <c:ser>
          <c:idx val="3"/>
          <c:order val="3"/>
          <c:tx>
            <c:strRef>
              <c:f>Blad1!$E$1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VAVO</c:v>
                </c:pt>
                <c:pt idx="1">
                  <c:v>MBO</c:v>
                </c:pt>
              </c:strCache>
            </c:strRef>
          </c:cat>
          <c:val>
            <c:numRef>
              <c:f>Blad1!$E$2:$E$3</c:f>
              <c:numCache>
                <c:formatCode>0%</c:formatCode>
                <c:ptCount val="2"/>
                <c:pt idx="0">
                  <c:v>0.28999999999999998</c:v>
                </c:pt>
                <c:pt idx="1">
                  <c:v>0.4</c:v>
                </c:pt>
              </c:numCache>
            </c:numRef>
          </c:val>
          <c:extLst>
            <c:ext xmlns:c16="http://schemas.microsoft.com/office/drawing/2014/chart" uri="{C3380CC4-5D6E-409C-BE32-E72D297353CC}">
              <c16:uniqueId val="{00000003-1798-43B2-9E51-32B030A762EB}"/>
            </c:ext>
          </c:extLst>
        </c:ser>
        <c:ser>
          <c:idx val="4"/>
          <c:order val="4"/>
          <c:tx>
            <c:strRef>
              <c:f>Blad1!$F$1</c:f>
              <c:strCache>
                <c:ptCount val="1"/>
                <c:pt idx="0">
                  <c:v>2021-2022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VAVO</c:v>
                </c:pt>
                <c:pt idx="1">
                  <c:v>MBO</c:v>
                </c:pt>
              </c:strCache>
            </c:strRef>
          </c:cat>
          <c:val>
            <c:numRef>
              <c:f>Blad1!$F$2:$F$3</c:f>
              <c:numCache>
                <c:formatCode>0%</c:formatCode>
                <c:ptCount val="2"/>
                <c:pt idx="0">
                  <c:v>0.35</c:v>
                </c:pt>
                <c:pt idx="1">
                  <c:v>0.41</c:v>
                </c:pt>
              </c:numCache>
            </c:numRef>
          </c:val>
          <c:extLst>
            <c:ext xmlns:c16="http://schemas.microsoft.com/office/drawing/2014/chart" uri="{C3380CC4-5D6E-409C-BE32-E72D297353CC}">
              <c16:uniqueId val="{00000004-1798-43B2-9E51-32B030A762EB}"/>
            </c:ext>
          </c:extLst>
        </c:ser>
        <c:dLbls>
          <c:showLegendKey val="0"/>
          <c:showVal val="0"/>
          <c:showCatName val="0"/>
          <c:showSerName val="0"/>
          <c:showPercent val="0"/>
          <c:showBubbleSize val="0"/>
        </c:dLbls>
        <c:gapWidth val="219"/>
        <c:overlap val="-27"/>
        <c:axId val="1588863400"/>
        <c:axId val="1588873480"/>
      </c:barChart>
      <c:catAx>
        <c:axId val="158886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8873480"/>
        <c:crosses val="autoZero"/>
        <c:auto val="1"/>
        <c:lblAlgn val="ctr"/>
        <c:lblOffset val="100"/>
        <c:noMultiLvlLbl val="0"/>
      </c:catAx>
      <c:valAx>
        <c:axId val="1588873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886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Slechts klein deel van meldingen MBO vraagt om verzuimgesprek</a:t>
            </a:r>
            <a:endParaRPr lang="nl-NL" sz="1100">
              <a:effectLst/>
            </a:endParaRPr>
          </a:p>
          <a:p>
            <a:pPr>
              <a:defRPr/>
            </a:pPr>
            <a:r>
              <a:rPr lang="nl-NL" sz="1100">
                <a:effectLst/>
              </a:rPr>
              <a:t>Aantal meldingen vanuit MBO, naar afdoening</a:t>
            </a:r>
          </a:p>
        </c:rich>
      </c:tx>
      <c:layout>
        <c:manualLayout>
          <c:xMode val="edge"/>
          <c:yMode val="edge"/>
          <c:x val="0.17566546369203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Niet behandeld: overig</c:v>
                </c:pt>
              </c:strCache>
            </c:strRef>
          </c:tx>
          <c:spPr>
            <a:solidFill>
              <a:schemeClr val="accent6"/>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Blad1!$B$2:$B$6</c:f>
              <c:numCache>
                <c:formatCode>General</c:formatCode>
                <c:ptCount val="5"/>
                <c:pt idx="0">
                  <c:v>274</c:v>
                </c:pt>
                <c:pt idx="1">
                  <c:v>339</c:v>
                </c:pt>
                <c:pt idx="2">
                  <c:v>466</c:v>
                </c:pt>
                <c:pt idx="3">
                  <c:v>855</c:v>
                </c:pt>
                <c:pt idx="4">
                  <c:v>470</c:v>
                </c:pt>
              </c:numCache>
            </c:numRef>
          </c:val>
          <c:extLst>
            <c:ext xmlns:c16="http://schemas.microsoft.com/office/drawing/2014/chart" uri="{C3380CC4-5D6E-409C-BE32-E72D297353CC}">
              <c16:uniqueId val="{00000000-F4D1-4B5C-A425-98D34A075521}"/>
            </c:ext>
          </c:extLst>
        </c:ser>
        <c:ser>
          <c:idx val="1"/>
          <c:order val="1"/>
          <c:tx>
            <c:strRef>
              <c:f>Blad1!$C$1</c:f>
              <c:strCache>
                <c:ptCount val="1"/>
                <c:pt idx="0">
                  <c:v>Niet behandeld: verzuim niet ongeoorloofd</c:v>
                </c:pt>
              </c:strCache>
            </c:strRef>
          </c:tx>
          <c:spPr>
            <a:solidFill>
              <a:schemeClr val="accent5"/>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Blad1!$C$2:$C$6</c:f>
              <c:numCache>
                <c:formatCode>General</c:formatCode>
                <c:ptCount val="5"/>
                <c:pt idx="0">
                  <c:v>146</c:v>
                </c:pt>
                <c:pt idx="1">
                  <c:v>204</c:v>
                </c:pt>
                <c:pt idx="2">
                  <c:v>219</c:v>
                </c:pt>
                <c:pt idx="3">
                  <c:v>141</c:v>
                </c:pt>
                <c:pt idx="4">
                  <c:v>350</c:v>
                </c:pt>
              </c:numCache>
            </c:numRef>
          </c:val>
          <c:extLst>
            <c:ext xmlns:c16="http://schemas.microsoft.com/office/drawing/2014/chart" uri="{C3380CC4-5D6E-409C-BE32-E72D297353CC}">
              <c16:uniqueId val="{00000001-F4D1-4B5C-A425-98D34A075521}"/>
            </c:ext>
          </c:extLst>
        </c:ser>
        <c:ser>
          <c:idx val="2"/>
          <c:order val="2"/>
          <c:tx>
            <c:strRef>
              <c:f>Blad1!$D$1</c:f>
              <c:strCache>
                <c:ptCount val="1"/>
                <c:pt idx="0">
                  <c:v>Ter kennisgeving aangenomen</c:v>
                </c:pt>
              </c:strCache>
            </c:strRef>
          </c:tx>
          <c:spPr>
            <a:solidFill>
              <a:schemeClr val="accent4"/>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Blad1!$D$2:$D$6</c:f>
              <c:numCache>
                <c:formatCode>General</c:formatCode>
                <c:ptCount val="5"/>
                <c:pt idx="0">
                  <c:v>1801</c:v>
                </c:pt>
                <c:pt idx="1">
                  <c:v>2639</c:v>
                </c:pt>
                <c:pt idx="2">
                  <c:v>0</c:v>
                </c:pt>
                <c:pt idx="3">
                  <c:v>0</c:v>
                </c:pt>
                <c:pt idx="4">
                  <c:v>0</c:v>
                </c:pt>
              </c:numCache>
            </c:numRef>
          </c:val>
          <c:extLst>
            <c:ext xmlns:c16="http://schemas.microsoft.com/office/drawing/2014/chart" uri="{C3380CC4-5D6E-409C-BE32-E72D297353CC}">
              <c16:uniqueId val="{00000002-F4D1-4B5C-A425-98D34A075521}"/>
            </c:ext>
          </c:extLst>
        </c:ser>
        <c:ser>
          <c:idx val="3"/>
          <c:order val="3"/>
          <c:tx>
            <c:strRef>
              <c:f>Blad1!$E$1</c:f>
              <c:strCache>
                <c:ptCount val="1"/>
                <c:pt idx="0">
                  <c:v>Geen actie gewenst door consulent</c:v>
                </c:pt>
              </c:strCache>
            </c:strRef>
          </c:tx>
          <c:spPr>
            <a:solidFill>
              <a:schemeClr val="accent6">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Blad1!$E$2:$E$6</c:f>
              <c:numCache>
                <c:formatCode>General</c:formatCode>
                <c:ptCount val="5"/>
                <c:pt idx="0">
                  <c:v>146</c:v>
                </c:pt>
                <c:pt idx="1">
                  <c:v>244</c:v>
                </c:pt>
                <c:pt idx="2">
                  <c:v>862</c:v>
                </c:pt>
                <c:pt idx="3">
                  <c:v>1392</c:v>
                </c:pt>
                <c:pt idx="4">
                  <c:v>1596</c:v>
                </c:pt>
              </c:numCache>
            </c:numRef>
          </c:val>
          <c:extLst>
            <c:ext xmlns:c16="http://schemas.microsoft.com/office/drawing/2014/chart" uri="{C3380CC4-5D6E-409C-BE32-E72D297353CC}">
              <c16:uniqueId val="{00000003-F4D1-4B5C-A425-98D34A075521}"/>
            </c:ext>
          </c:extLst>
        </c:ser>
        <c:ser>
          <c:idx val="4"/>
          <c:order val="4"/>
          <c:tx>
            <c:strRef>
              <c:f>Blad1!$F$1</c:f>
              <c:strCache>
                <c:ptCount val="1"/>
                <c:pt idx="0">
                  <c:v>Geen actie gewenst door school</c:v>
                </c:pt>
              </c:strCache>
            </c:strRef>
          </c:tx>
          <c:spPr>
            <a:solidFill>
              <a:schemeClr val="accent5">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Blad1!$F$2:$F$6</c:f>
              <c:numCache>
                <c:formatCode>General</c:formatCode>
                <c:ptCount val="5"/>
                <c:pt idx="0">
                  <c:v>0</c:v>
                </c:pt>
                <c:pt idx="1">
                  <c:v>0</c:v>
                </c:pt>
                <c:pt idx="2">
                  <c:v>1024</c:v>
                </c:pt>
                <c:pt idx="3">
                  <c:v>805</c:v>
                </c:pt>
                <c:pt idx="4">
                  <c:v>1802</c:v>
                </c:pt>
              </c:numCache>
            </c:numRef>
          </c:val>
          <c:extLst>
            <c:ext xmlns:c16="http://schemas.microsoft.com/office/drawing/2014/chart" uri="{C3380CC4-5D6E-409C-BE32-E72D297353CC}">
              <c16:uniqueId val="{00000004-F4D1-4B5C-A425-98D34A075521}"/>
            </c:ext>
          </c:extLst>
        </c:ser>
        <c:ser>
          <c:idx val="5"/>
          <c:order val="5"/>
          <c:tx>
            <c:strRef>
              <c:f>Blad1!$G$1</c:f>
              <c:strCache>
                <c:ptCount val="1"/>
                <c:pt idx="0">
                  <c:v>Leerling wordt uitgeschreven</c:v>
                </c:pt>
              </c:strCache>
            </c:strRef>
          </c:tx>
          <c:spPr>
            <a:solidFill>
              <a:schemeClr val="accent4">
                <a:lumMod val="6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Blad1!$G$2:$G$6</c:f>
              <c:numCache>
                <c:formatCode>General</c:formatCode>
                <c:ptCount val="5"/>
                <c:pt idx="0">
                  <c:v>71</c:v>
                </c:pt>
                <c:pt idx="1">
                  <c:v>99</c:v>
                </c:pt>
                <c:pt idx="2">
                  <c:v>132</c:v>
                </c:pt>
                <c:pt idx="3">
                  <c:v>127</c:v>
                </c:pt>
                <c:pt idx="4">
                  <c:v>155</c:v>
                </c:pt>
              </c:numCache>
            </c:numRef>
          </c:val>
          <c:extLst>
            <c:ext xmlns:c16="http://schemas.microsoft.com/office/drawing/2014/chart" uri="{C3380CC4-5D6E-409C-BE32-E72D297353CC}">
              <c16:uniqueId val="{00000005-F4D1-4B5C-A425-98D34A075521}"/>
            </c:ext>
          </c:extLst>
        </c:ser>
        <c:ser>
          <c:idx val="6"/>
          <c:order val="6"/>
          <c:tx>
            <c:strRef>
              <c:f>Blad1!$H$1</c:f>
              <c:strCache>
                <c:ptCount val="1"/>
                <c:pt idx="0">
                  <c:v>PV/Halt (alleen 18-)</c:v>
                </c:pt>
              </c:strCache>
            </c:strRef>
          </c:tx>
          <c:spPr>
            <a:solidFill>
              <a:schemeClr val="accent6">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Blad1!$H$2:$H$6</c:f>
              <c:numCache>
                <c:formatCode>General</c:formatCode>
                <c:ptCount val="5"/>
                <c:pt idx="0">
                  <c:v>1</c:v>
                </c:pt>
                <c:pt idx="1">
                  <c:v>1</c:v>
                </c:pt>
                <c:pt idx="2">
                  <c:v>1</c:v>
                </c:pt>
                <c:pt idx="3">
                  <c:v>0</c:v>
                </c:pt>
                <c:pt idx="4">
                  <c:v>0</c:v>
                </c:pt>
              </c:numCache>
            </c:numRef>
          </c:val>
          <c:extLst>
            <c:ext xmlns:c16="http://schemas.microsoft.com/office/drawing/2014/chart" uri="{C3380CC4-5D6E-409C-BE32-E72D297353CC}">
              <c16:uniqueId val="{00000006-F4D1-4B5C-A425-98D34A075521}"/>
            </c:ext>
          </c:extLst>
        </c:ser>
        <c:ser>
          <c:idx val="7"/>
          <c:order val="7"/>
          <c:tx>
            <c:strRef>
              <c:f>Blad1!$I$1</c:f>
              <c:strCache>
                <c:ptCount val="1"/>
                <c:pt idx="0">
                  <c:v>Waarschuwing gegeven (alleen 18-)</c:v>
                </c:pt>
              </c:strCache>
            </c:strRef>
          </c:tx>
          <c:spPr>
            <a:solidFill>
              <a:schemeClr val="accent5">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Blad1!$I$2:$I$6</c:f>
              <c:numCache>
                <c:formatCode>General</c:formatCode>
                <c:ptCount val="5"/>
                <c:pt idx="0">
                  <c:v>115</c:v>
                </c:pt>
                <c:pt idx="1">
                  <c:v>158</c:v>
                </c:pt>
                <c:pt idx="2">
                  <c:v>116</c:v>
                </c:pt>
                <c:pt idx="3">
                  <c:v>42</c:v>
                </c:pt>
                <c:pt idx="4">
                  <c:v>68</c:v>
                </c:pt>
              </c:numCache>
            </c:numRef>
          </c:val>
          <c:extLst>
            <c:ext xmlns:c16="http://schemas.microsoft.com/office/drawing/2014/chart" uri="{C3380CC4-5D6E-409C-BE32-E72D297353CC}">
              <c16:uniqueId val="{00000007-F4D1-4B5C-A425-98D34A075521}"/>
            </c:ext>
          </c:extLst>
        </c:ser>
        <c:ser>
          <c:idx val="8"/>
          <c:order val="8"/>
          <c:tx>
            <c:strRef>
              <c:f>Blad1!$J$1</c:f>
              <c:strCache>
                <c:ptCount val="1"/>
                <c:pt idx="0">
                  <c:v>Afspraken gemaakt</c:v>
                </c:pt>
              </c:strCache>
            </c:strRef>
          </c:tx>
          <c:spPr>
            <a:solidFill>
              <a:schemeClr val="accent4">
                <a:lumMod val="80000"/>
                <a:lumOff val="20000"/>
              </a:schemeClr>
            </a:solidFill>
            <a:ln>
              <a:noFill/>
            </a:ln>
            <a:effectLst/>
          </c:spPr>
          <c:invertIfNegative val="0"/>
          <c:cat>
            <c:strRef>
              <c:f>Blad1!$A$2:$A$6</c:f>
              <c:strCache>
                <c:ptCount val="5"/>
                <c:pt idx="0">
                  <c:v>2017-2018</c:v>
                </c:pt>
                <c:pt idx="1">
                  <c:v>2018-2019</c:v>
                </c:pt>
                <c:pt idx="2">
                  <c:v>2019-2020</c:v>
                </c:pt>
                <c:pt idx="3">
                  <c:v>2020-2021</c:v>
                </c:pt>
                <c:pt idx="4">
                  <c:v>2021-2022</c:v>
                </c:pt>
              </c:strCache>
            </c:strRef>
          </c:cat>
          <c:val>
            <c:numRef>
              <c:f>Blad1!$J$2:$J$6</c:f>
              <c:numCache>
                <c:formatCode>General</c:formatCode>
                <c:ptCount val="5"/>
                <c:pt idx="0">
                  <c:v>327</c:v>
                </c:pt>
                <c:pt idx="1">
                  <c:v>417</c:v>
                </c:pt>
                <c:pt idx="2">
                  <c:v>303</c:v>
                </c:pt>
                <c:pt idx="3">
                  <c:v>554</c:v>
                </c:pt>
                <c:pt idx="4">
                  <c:v>672</c:v>
                </c:pt>
              </c:numCache>
            </c:numRef>
          </c:val>
          <c:extLst>
            <c:ext xmlns:c16="http://schemas.microsoft.com/office/drawing/2014/chart" uri="{C3380CC4-5D6E-409C-BE32-E72D297353CC}">
              <c16:uniqueId val="{00000008-F4D1-4B5C-A425-98D34A075521}"/>
            </c:ext>
          </c:extLst>
        </c:ser>
        <c:dLbls>
          <c:showLegendKey val="0"/>
          <c:showVal val="0"/>
          <c:showCatName val="0"/>
          <c:showSerName val="0"/>
          <c:showPercent val="0"/>
          <c:showBubbleSize val="0"/>
        </c:dLbls>
        <c:gapWidth val="150"/>
        <c:overlap val="100"/>
        <c:axId val="1033727480"/>
        <c:axId val="1033724600"/>
      </c:barChart>
      <c:catAx>
        <c:axId val="103372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724600"/>
        <c:crosses val="autoZero"/>
        <c:auto val="1"/>
        <c:lblAlgn val="ctr"/>
        <c:lblOffset val="100"/>
        <c:noMultiLvlLbl val="0"/>
      </c:catAx>
      <c:valAx>
        <c:axId val="1033724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727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Op bijna alle colleges van mboRijnland meer verzuimmeldingen</a:t>
            </a:r>
            <a:endParaRPr lang="nl-NL" sz="1100">
              <a:effectLst/>
            </a:endParaRPr>
          </a:p>
          <a:p>
            <a:pPr>
              <a:defRPr/>
            </a:pPr>
            <a:r>
              <a:rPr lang="nl-NL" sz="1100">
                <a:effectLst/>
              </a:rPr>
              <a:t>Meldingen per college mboRijnland</a:t>
            </a:r>
          </a:p>
        </c:rich>
      </c:tx>
      <c:layout>
        <c:manualLayout>
          <c:xMode val="edge"/>
          <c:yMode val="edge"/>
          <c:x val="0.1664293525809273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College MLO</c:v>
                </c:pt>
                <c:pt idx="1">
                  <c:v>MBO Colleg Dienstverlening</c:v>
                </c:pt>
                <c:pt idx="2">
                  <c:v>MBO College Economie</c:v>
                </c:pt>
                <c:pt idx="3">
                  <c:v>MBO College Start-Up</c:v>
                </c:pt>
                <c:pt idx="4">
                  <c:v>MBO College Techniek &amp; ICT</c:v>
                </c:pt>
                <c:pt idx="5">
                  <c:v>MBO College Welzijn en Zorg</c:v>
                </c:pt>
                <c:pt idx="6">
                  <c:v>College VAVO</c:v>
                </c:pt>
              </c:strCache>
            </c:strRef>
          </c:cat>
          <c:val>
            <c:numRef>
              <c:f>Blad1!$B$2:$B$8</c:f>
              <c:numCache>
                <c:formatCode>General</c:formatCode>
                <c:ptCount val="7"/>
                <c:pt idx="0">
                  <c:v>20</c:v>
                </c:pt>
                <c:pt idx="1">
                  <c:v>195</c:v>
                </c:pt>
                <c:pt idx="2">
                  <c:v>475</c:v>
                </c:pt>
                <c:pt idx="3">
                  <c:v>1671</c:v>
                </c:pt>
                <c:pt idx="4">
                  <c:v>272</c:v>
                </c:pt>
                <c:pt idx="5">
                  <c:v>345</c:v>
                </c:pt>
                <c:pt idx="6">
                  <c:v>120</c:v>
                </c:pt>
              </c:numCache>
            </c:numRef>
          </c:val>
          <c:extLst>
            <c:ext xmlns:c16="http://schemas.microsoft.com/office/drawing/2014/chart" uri="{C3380CC4-5D6E-409C-BE32-E72D297353CC}">
              <c16:uniqueId val="{00000000-2E4F-42CB-BC77-796EC94B1683}"/>
            </c:ext>
          </c:extLst>
        </c:ser>
        <c:ser>
          <c:idx val="1"/>
          <c:order val="1"/>
          <c:tx>
            <c:strRef>
              <c:f>Blad1!$C$1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College MLO</c:v>
                </c:pt>
                <c:pt idx="1">
                  <c:v>MBO Colleg Dienstverlening</c:v>
                </c:pt>
                <c:pt idx="2">
                  <c:v>MBO College Economie</c:v>
                </c:pt>
                <c:pt idx="3">
                  <c:v>MBO College Start-Up</c:v>
                </c:pt>
                <c:pt idx="4">
                  <c:v>MBO College Techniek &amp; ICT</c:v>
                </c:pt>
                <c:pt idx="5">
                  <c:v>MBO College Welzijn en Zorg</c:v>
                </c:pt>
                <c:pt idx="6">
                  <c:v>College VAVO</c:v>
                </c:pt>
              </c:strCache>
            </c:strRef>
          </c:cat>
          <c:val>
            <c:numRef>
              <c:f>Blad1!$C$2:$C$8</c:f>
              <c:numCache>
                <c:formatCode>General</c:formatCode>
                <c:ptCount val="7"/>
                <c:pt idx="0">
                  <c:v>27</c:v>
                </c:pt>
                <c:pt idx="1">
                  <c:v>544</c:v>
                </c:pt>
                <c:pt idx="2">
                  <c:v>894</c:v>
                </c:pt>
                <c:pt idx="3">
                  <c:v>1221</c:v>
                </c:pt>
                <c:pt idx="4">
                  <c:v>573</c:v>
                </c:pt>
                <c:pt idx="5">
                  <c:v>585</c:v>
                </c:pt>
                <c:pt idx="6">
                  <c:v>255</c:v>
                </c:pt>
              </c:numCache>
            </c:numRef>
          </c:val>
          <c:extLst>
            <c:ext xmlns:c16="http://schemas.microsoft.com/office/drawing/2014/chart" uri="{C3380CC4-5D6E-409C-BE32-E72D297353CC}">
              <c16:uniqueId val="{00000001-2E4F-42CB-BC77-796EC94B1683}"/>
            </c:ext>
          </c:extLst>
        </c:ser>
        <c:dLbls>
          <c:showLegendKey val="0"/>
          <c:showVal val="0"/>
          <c:showCatName val="0"/>
          <c:showSerName val="0"/>
          <c:showPercent val="0"/>
          <c:showBubbleSize val="0"/>
        </c:dLbls>
        <c:gapWidth val="219"/>
        <c:overlap val="-27"/>
        <c:axId val="1085083256"/>
        <c:axId val="1085084696"/>
      </c:barChart>
      <c:catAx>
        <c:axId val="108508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5084696"/>
        <c:crosses val="autoZero"/>
        <c:auto val="1"/>
        <c:lblAlgn val="ctr"/>
        <c:lblOffset val="100"/>
        <c:noMultiLvlLbl val="0"/>
      </c:catAx>
      <c:valAx>
        <c:axId val="108508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508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Alleen vanuit Start-up minder studenten gemeld</a:t>
            </a:r>
            <a:endParaRPr lang="nl-NL" sz="1100">
              <a:effectLst/>
            </a:endParaRPr>
          </a:p>
          <a:p>
            <a:pPr>
              <a:defRPr/>
            </a:pPr>
            <a:r>
              <a:rPr lang="nl-NL" sz="1100">
                <a:effectLst/>
              </a:rPr>
              <a:t>Unieke personen gemeld per college mboRijnland</a:t>
            </a:r>
          </a:p>
        </c:rich>
      </c:tx>
      <c:layout>
        <c:manualLayout>
          <c:xMode val="edge"/>
          <c:yMode val="edge"/>
          <c:x val="0.2266145377661125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College MLO</c:v>
                </c:pt>
                <c:pt idx="1">
                  <c:v>MBO Colleg Dienstverlening</c:v>
                </c:pt>
                <c:pt idx="2">
                  <c:v>MBO College Economie</c:v>
                </c:pt>
                <c:pt idx="3">
                  <c:v>MBO College Start-Up</c:v>
                </c:pt>
                <c:pt idx="4">
                  <c:v>MBO College Techniek &amp; ICT</c:v>
                </c:pt>
                <c:pt idx="5">
                  <c:v>MBO College Welzijn en Zorg</c:v>
                </c:pt>
                <c:pt idx="6">
                  <c:v>College VAVO</c:v>
                </c:pt>
              </c:strCache>
            </c:strRef>
          </c:cat>
          <c:val>
            <c:numRef>
              <c:f>Blad1!$B$2:$B$8</c:f>
              <c:numCache>
                <c:formatCode>General</c:formatCode>
                <c:ptCount val="7"/>
                <c:pt idx="0">
                  <c:v>10</c:v>
                </c:pt>
                <c:pt idx="1">
                  <c:v>91</c:v>
                </c:pt>
                <c:pt idx="2">
                  <c:v>195</c:v>
                </c:pt>
                <c:pt idx="3">
                  <c:v>280</c:v>
                </c:pt>
                <c:pt idx="4">
                  <c:v>120</c:v>
                </c:pt>
                <c:pt idx="5">
                  <c:v>143</c:v>
                </c:pt>
                <c:pt idx="6">
                  <c:v>47</c:v>
                </c:pt>
              </c:numCache>
            </c:numRef>
          </c:val>
          <c:extLst>
            <c:ext xmlns:c16="http://schemas.microsoft.com/office/drawing/2014/chart" uri="{C3380CC4-5D6E-409C-BE32-E72D297353CC}">
              <c16:uniqueId val="{00000000-65A8-40F9-8353-CDDD616EEF7D}"/>
            </c:ext>
          </c:extLst>
        </c:ser>
        <c:ser>
          <c:idx val="1"/>
          <c:order val="1"/>
          <c:tx>
            <c:strRef>
              <c:f>Blad1!$C$1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College MLO</c:v>
                </c:pt>
                <c:pt idx="1">
                  <c:v>MBO Colleg Dienstverlening</c:v>
                </c:pt>
                <c:pt idx="2">
                  <c:v>MBO College Economie</c:v>
                </c:pt>
                <c:pt idx="3">
                  <c:v>MBO College Start-Up</c:v>
                </c:pt>
                <c:pt idx="4">
                  <c:v>MBO College Techniek &amp; ICT</c:v>
                </c:pt>
                <c:pt idx="5">
                  <c:v>MBO College Welzijn en Zorg</c:v>
                </c:pt>
                <c:pt idx="6">
                  <c:v>College VAVO</c:v>
                </c:pt>
              </c:strCache>
            </c:strRef>
          </c:cat>
          <c:val>
            <c:numRef>
              <c:f>Blad1!$C$2:$C$8</c:f>
              <c:numCache>
                <c:formatCode>General</c:formatCode>
                <c:ptCount val="7"/>
                <c:pt idx="0">
                  <c:v>13</c:v>
                </c:pt>
                <c:pt idx="1">
                  <c:v>203</c:v>
                </c:pt>
                <c:pt idx="2">
                  <c:v>285</c:v>
                </c:pt>
                <c:pt idx="3">
                  <c:v>267</c:v>
                </c:pt>
                <c:pt idx="4">
                  <c:v>245</c:v>
                </c:pt>
                <c:pt idx="5">
                  <c:v>221</c:v>
                </c:pt>
                <c:pt idx="6">
                  <c:v>87</c:v>
                </c:pt>
              </c:numCache>
            </c:numRef>
          </c:val>
          <c:extLst>
            <c:ext xmlns:c16="http://schemas.microsoft.com/office/drawing/2014/chart" uri="{C3380CC4-5D6E-409C-BE32-E72D297353CC}">
              <c16:uniqueId val="{00000001-65A8-40F9-8353-CDDD616EEF7D}"/>
            </c:ext>
          </c:extLst>
        </c:ser>
        <c:dLbls>
          <c:showLegendKey val="0"/>
          <c:showVal val="0"/>
          <c:showCatName val="0"/>
          <c:showSerName val="0"/>
          <c:showPercent val="0"/>
          <c:showBubbleSize val="0"/>
        </c:dLbls>
        <c:gapWidth val="219"/>
        <c:overlap val="-27"/>
        <c:axId val="1085083256"/>
        <c:axId val="1085084696"/>
      </c:barChart>
      <c:catAx>
        <c:axId val="108508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5084696"/>
        <c:crosses val="autoZero"/>
        <c:auto val="1"/>
        <c:lblAlgn val="ctr"/>
        <c:lblOffset val="100"/>
        <c:noMultiLvlLbl val="0"/>
      </c:catAx>
      <c:valAx>
        <c:axId val="108508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508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effectLst/>
              </a:rPr>
              <a:t>Ontvangen feedback van jongeren en ouders/verzorgers</a:t>
            </a:r>
          </a:p>
          <a:p>
            <a:pPr>
              <a:defRPr/>
            </a:pPr>
            <a:r>
              <a:rPr lang="nl-NL" sz="1100">
                <a:effectLst/>
              </a:rPr>
              <a:t>MBO</a:t>
            </a:r>
          </a:p>
        </c:rich>
      </c:tx>
      <c:layout>
        <c:manualLayout>
          <c:xMode val="edge"/>
          <c:yMode val="edge"/>
          <c:x val="0.1974651866433362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Helemaal mee oneens</c:v>
                </c:pt>
              </c:strCache>
            </c:strRef>
          </c:tx>
          <c:spPr>
            <a:solidFill>
              <a:schemeClr val="accent1"/>
            </a:solidFill>
            <a:ln>
              <a:noFill/>
            </a:ln>
            <a:effectLst/>
          </c:spPr>
          <c:invertIfNegative val="0"/>
          <c:cat>
            <c:strRef>
              <c:f>Blad1!$A$2:$A$5</c:f>
              <c:strCache>
                <c:ptCount val="4"/>
                <c:pt idx="0">
                  <c:v>In het gesprek zijn duidelijke afspraken gemaakt </c:v>
                </c:pt>
                <c:pt idx="1">
                  <c:v>Dankzij het gesprek weet ik hoe ik mijn schoolverzuim kan verminderen (of: weet mijn kind hoe etc.)</c:v>
                </c:pt>
                <c:pt idx="2">
                  <c:v>De consulent leerplicht was duidelijk in zijn/haar uitleg</c:v>
                </c:pt>
                <c:pt idx="3">
                  <c:v>De consulent leerplicht luisterde goed en begreep mijn verhaal/het verhaal van mijn kind</c:v>
                </c:pt>
              </c:strCache>
            </c:strRef>
          </c:cat>
          <c:val>
            <c:numRef>
              <c:f>Blad1!$B$2:$B$5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AB7C-4037-9D1F-163FFF1A247E}"/>
            </c:ext>
          </c:extLst>
        </c:ser>
        <c:ser>
          <c:idx val="1"/>
          <c:order val="1"/>
          <c:tx>
            <c:strRef>
              <c:f>Blad1!$C$1</c:f>
              <c:strCache>
                <c:ptCount val="1"/>
                <c:pt idx="0">
                  <c:v>Beetje mee oneens</c:v>
                </c:pt>
              </c:strCache>
            </c:strRef>
          </c:tx>
          <c:spPr>
            <a:solidFill>
              <a:schemeClr val="accent2"/>
            </a:solidFill>
            <a:ln>
              <a:noFill/>
            </a:ln>
            <a:effectLst/>
          </c:spPr>
          <c:invertIfNegative val="0"/>
          <c:cat>
            <c:strRef>
              <c:f>Blad1!$A$2:$A$5</c:f>
              <c:strCache>
                <c:ptCount val="4"/>
                <c:pt idx="0">
                  <c:v>In het gesprek zijn duidelijke afspraken gemaakt </c:v>
                </c:pt>
                <c:pt idx="1">
                  <c:v>Dankzij het gesprek weet ik hoe ik mijn schoolverzuim kan verminderen (of: weet mijn kind hoe etc.)</c:v>
                </c:pt>
                <c:pt idx="2">
                  <c:v>De consulent leerplicht was duidelijk in zijn/haar uitleg</c:v>
                </c:pt>
                <c:pt idx="3">
                  <c:v>De consulent leerplicht luisterde goed en begreep mijn verhaal/het verhaal van mijn kind</c:v>
                </c:pt>
              </c:strCache>
            </c:strRef>
          </c:cat>
          <c:val>
            <c:numRef>
              <c:f>Blad1!$C$2:$C$5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AB7C-4037-9D1F-163FFF1A247E}"/>
            </c:ext>
          </c:extLst>
        </c:ser>
        <c:ser>
          <c:idx val="2"/>
          <c:order val="2"/>
          <c:tx>
            <c:strRef>
              <c:f>Blad1!$E$1</c:f>
              <c:strCache>
                <c:ptCount val="1"/>
                <c:pt idx="0">
                  <c:v> Beetje mee eens</c:v>
                </c:pt>
              </c:strCache>
            </c:strRef>
          </c:tx>
          <c:spPr>
            <a:solidFill>
              <a:schemeClr val="accent3"/>
            </a:solidFill>
            <a:ln>
              <a:noFill/>
            </a:ln>
            <a:effectLst/>
          </c:spPr>
          <c:invertIfNegative val="0"/>
          <c:cat>
            <c:strRef>
              <c:f>Blad1!$A$2:$A$5</c:f>
              <c:strCache>
                <c:ptCount val="4"/>
                <c:pt idx="0">
                  <c:v>In het gesprek zijn duidelijke afspraken gemaakt </c:v>
                </c:pt>
                <c:pt idx="1">
                  <c:v>Dankzij het gesprek weet ik hoe ik mijn schoolverzuim kan verminderen (of: weet mijn kind hoe etc.)</c:v>
                </c:pt>
                <c:pt idx="2">
                  <c:v>De consulent leerplicht was duidelijk in zijn/haar uitleg</c:v>
                </c:pt>
                <c:pt idx="3">
                  <c:v>De consulent leerplicht luisterde goed en begreep mijn verhaal/het verhaal van mijn kind</c:v>
                </c:pt>
              </c:strCache>
            </c:strRef>
          </c:cat>
          <c:val>
            <c:numRef>
              <c:f>Blad1!$D$2:$D$5</c:f>
              <c:numCache>
                <c:formatCode>General</c:formatCode>
                <c:ptCount val="4"/>
                <c:pt idx="0">
                  <c:v>2</c:v>
                </c:pt>
                <c:pt idx="1">
                  <c:v>9</c:v>
                </c:pt>
                <c:pt idx="2">
                  <c:v>2</c:v>
                </c:pt>
                <c:pt idx="3">
                  <c:v>2</c:v>
                </c:pt>
              </c:numCache>
            </c:numRef>
          </c:val>
          <c:extLst>
            <c:ext xmlns:c16="http://schemas.microsoft.com/office/drawing/2014/chart" uri="{C3380CC4-5D6E-409C-BE32-E72D297353CC}">
              <c16:uniqueId val="{00000002-AB7C-4037-9D1F-163FFF1A247E}"/>
            </c:ext>
          </c:extLst>
        </c:ser>
        <c:ser>
          <c:idx val="3"/>
          <c:order val="3"/>
          <c:tx>
            <c:strRef>
              <c:f>Blad1!$D$1</c:f>
              <c:strCache>
                <c:ptCount val="1"/>
                <c:pt idx="0">
                  <c:v>Neutraal</c:v>
                </c:pt>
              </c:strCache>
            </c:strRef>
          </c:tx>
          <c:spPr>
            <a:solidFill>
              <a:schemeClr val="accent4"/>
            </a:solidFill>
            <a:ln>
              <a:noFill/>
            </a:ln>
            <a:effectLst/>
          </c:spPr>
          <c:invertIfNegative val="0"/>
          <c:cat>
            <c:strRef>
              <c:f>Blad1!$A$2:$A$5</c:f>
              <c:strCache>
                <c:ptCount val="4"/>
                <c:pt idx="0">
                  <c:v>In het gesprek zijn duidelijke afspraken gemaakt </c:v>
                </c:pt>
                <c:pt idx="1">
                  <c:v>Dankzij het gesprek weet ik hoe ik mijn schoolverzuim kan verminderen (of: weet mijn kind hoe etc.)</c:v>
                </c:pt>
                <c:pt idx="2">
                  <c:v>De consulent leerplicht was duidelijk in zijn/haar uitleg</c:v>
                </c:pt>
                <c:pt idx="3">
                  <c:v>De consulent leerplicht luisterde goed en begreep mijn verhaal/het verhaal van mijn kind</c:v>
                </c:pt>
              </c:strCache>
            </c:strRef>
          </c:cat>
          <c:val>
            <c:numRef>
              <c:f>Blad1!$E$2:$E$5</c:f>
              <c:numCache>
                <c:formatCode>General</c:formatCode>
                <c:ptCount val="4"/>
                <c:pt idx="0">
                  <c:v>6</c:v>
                </c:pt>
                <c:pt idx="1">
                  <c:v>13</c:v>
                </c:pt>
                <c:pt idx="2">
                  <c:v>6</c:v>
                </c:pt>
                <c:pt idx="3">
                  <c:v>6</c:v>
                </c:pt>
              </c:numCache>
            </c:numRef>
          </c:val>
          <c:extLst>
            <c:ext xmlns:c16="http://schemas.microsoft.com/office/drawing/2014/chart" uri="{C3380CC4-5D6E-409C-BE32-E72D297353CC}">
              <c16:uniqueId val="{00000003-AB7C-4037-9D1F-163FFF1A247E}"/>
            </c:ext>
          </c:extLst>
        </c:ser>
        <c:ser>
          <c:idx val="4"/>
          <c:order val="4"/>
          <c:tx>
            <c:strRef>
              <c:f>Blad1!$F$1</c:f>
              <c:strCache>
                <c:ptCount val="1"/>
                <c:pt idx="0">
                  <c:v>Helemaal mee eens</c:v>
                </c:pt>
              </c:strCache>
            </c:strRef>
          </c:tx>
          <c:spPr>
            <a:solidFill>
              <a:schemeClr val="accent5"/>
            </a:solidFill>
            <a:ln>
              <a:noFill/>
            </a:ln>
            <a:effectLst/>
          </c:spPr>
          <c:invertIfNegative val="0"/>
          <c:cat>
            <c:strRef>
              <c:f>Blad1!$A$2:$A$5</c:f>
              <c:strCache>
                <c:ptCount val="4"/>
                <c:pt idx="0">
                  <c:v>In het gesprek zijn duidelijke afspraken gemaakt </c:v>
                </c:pt>
                <c:pt idx="1">
                  <c:v>Dankzij het gesprek weet ik hoe ik mijn schoolverzuim kan verminderen (of: weet mijn kind hoe etc.)</c:v>
                </c:pt>
                <c:pt idx="2">
                  <c:v>De consulent leerplicht was duidelijk in zijn/haar uitleg</c:v>
                </c:pt>
                <c:pt idx="3">
                  <c:v>De consulent leerplicht luisterde goed en begreep mijn verhaal/het verhaal van mijn kind</c:v>
                </c:pt>
              </c:strCache>
            </c:strRef>
          </c:cat>
          <c:val>
            <c:numRef>
              <c:f>Blad1!$F$2:$F$5</c:f>
              <c:numCache>
                <c:formatCode>General</c:formatCode>
                <c:ptCount val="4"/>
                <c:pt idx="0">
                  <c:v>57</c:v>
                </c:pt>
                <c:pt idx="1">
                  <c:v>38</c:v>
                </c:pt>
                <c:pt idx="2">
                  <c:v>57</c:v>
                </c:pt>
                <c:pt idx="3">
                  <c:v>58</c:v>
                </c:pt>
              </c:numCache>
            </c:numRef>
          </c:val>
          <c:extLst>
            <c:ext xmlns:c16="http://schemas.microsoft.com/office/drawing/2014/chart" uri="{C3380CC4-5D6E-409C-BE32-E72D297353CC}">
              <c16:uniqueId val="{00000004-AB7C-4037-9D1F-163FFF1A247E}"/>
            </c:ext>
          </c:extLst>
        </c:ser>
        <c:ser>
          <c:idx val="5"/>
          <c:order val="5"/>
          <c:tx>
            <c:strRef>
              <c:f>Blad1!$G$1</c:f>
              <c:strCache>
                <c:ptCount val="1"/>
                <c:pt idx="0">
                  <c:v>Geen mening/niet van toepassing</c:v>
                </c:pt>
              </c:strCache>
            </c:strRef>
          </c:tx>
          <c:spPr>
            <a:solidFill>
              <a:schemeClr val="accent6"/>
            </a:solidFill>
            <a:ln>
              <a:noFill/>
            </a:ln>
            <a:effectLst/>
          </c:spPr>
          <c:invertIfNegative val="0"/>
          <c:cat>
            <c:strRef>
              <c:f>Blad1!$A$2:$A$5</c:f>
              <c:strCache>
                <c:ptCount val="4"/>
                <c:pt idx="0">
                  <c:v>In het gesprek zijn duidelijke afspraken gemaakt </c:v>
                </c:pt>
                <c:pt idx="1">
                  <c:v>Dankzij het gesprek weet ik hoe ik mijn schoolverzuim kan verminderen (of: weet mijn kind hoe etc.)</c:v>
                </c:pt>
                <c:pt idx="2">
                  <c:v>De consulent leerplicht was duidelijk in zijn/haar uitleg</c:v>
                </c:pt>
                <c:pt idx="3">
                  <c:v>De consulent leerplicht luisterde goed en begreep mijn verhaal/het verhaal van mijn kind</c:v>
                </c:pt>
              </c:strCache>
            </c:strRef>
          </c:cat>
          <c:val>
            <c:numRef>
              <c:f>Blad1!$G$2:$G$5</c:f>
              <c:numCache>
                <c:formatCode>General</c:formatCode>
                <c:ptCount val="4"/>
                <c:pt idx="0">
                  <c:v>0</c:v>
                </c:pt>
                <c:pt idx="1">
                  <c:v>5</c:v>
                </c:pt>
                <c:pt idx="2">
                  <c:v>0</c:v>
                </c:pt>
                <c:pt idx="3">
                  <c:v>0</c:v>
                </c:pt>
              </c:numCache>
            </c:numRef>
          </c:val>
          <c:extLst>
            <c:ext xmlns:c16="http://schemas.microsoft.com/office/drawing/2014/chart" uri="{C3380CC4-5D6E-409C-BE32-E72D297353CC}">
              <c16:uniqueId val="{00000005-AB7C-4037-9D1F-163FFF1A247E}"/>
            </c:ext>
          </c:extLst>
        </c:ser>
        <c:dLbls>
          <c:showLegendKey val="0"/>
          <c:showVal val="0"/>
          <c:showCatName val="0"/>
          <c:showSerName val="0"/>
          <c:showPercent val="0"/>
          <c:showBubbleSize val="0"/>
        </c:dLbls>
        <c:gapWidth val="150"/>
        <c:overlap val="100"/>
        <c:axId val="851019600"/>
        <c:axId val="851021400"/>
      </c:barChart>
      <c:catAx>
        <c:axId val="85101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21400"/>
        <c:crosses val="autoZero"/>
        <c:auto val="1"/>
        <c:lblAlgn val="ctr"/>
        <c:lblOffset val="100"/>
        <c:noMultiLvlLbl val="0"/>
      </c:catAx>
      <c:valAx>
        <c:axId val="851021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1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Ontvangen feedback MBO-scholen</a:t>
            </a:r>
            <a:r>
              <a:rPr lang="nl-NL" baseline="0"/>
              <a:t> (1)</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Zeer ontevreden</c:v>
                </c:pt>
              </c:strCache>
            </c:strRef>
          </c:tx>
          <c:spPr>
            <a:solidFill>
              <a:schemeClr val="accent1"/>
            </a:solidFill>
            <a:ln>
              <a:noFill/>
            </a:ln>
            <a:effectLst/>
          </c:spPr>
          <c:invertIfNegative val="0"/>
          <c:cat>
            <c:strRef>
              <c:f>Blad1!$A$2:$A$6</c:f>
              <c:strCache>
                <c:ptCount val="5"/>
                <c:pt idx="0">
                  <c:v>Effectiviteit in terugdringen verzuim</c:v>
                </c:pt>
                <c:pt idx="1">
                  <c:v>Kwaliteit van informatie en adviezen</c:v>
                </c:pt>
                <c:pt idx="2">
                  <c:v>De omgang met u (en uw collega's)</c:v>
                </c:pt>
                <c:pt idx="3">
                  <c:v>De omgang met leerlingen/ouders</c:v>
                </c:pt>
                <c:pt idx="4">
                  <c:v>Bereikbaarheid/snelheid van reageren</c:v>
                </c:pt>
              </c:strCache>
            </c:strRef>
          </c:cat>
          <c:val>
            <c:numRef>
              <c:f>Blad1!$B$2:$B$6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57C1-4476-B716-0C2207A50916}"/>
            </c:ext>
          </c:extLst>
        </c:ser>
        <c:ser>
          <c:idx val="1"/>
          <c:order val="1"/>
          <c:tx>
            <c:strRef>
              <c:f>Blad1!$C$1</c:f>
              <c:strCache>
                <c:ptCount val="1"/>
                <c:pt idx="0">
                  <c:v> Niet tevreden, niet ontevreden</c:v>
                </c:pt>
              </c:strCache>
            </c:strRef>
          </c:tx>
          <c:spPr>
            <a:solidFill>
              <a:schemeClr val="accent2"/>
            </a:solidFill>
            <a:ln>
              <a:noFill/>
            </a:ln>
            <a:effectLst/>
          </c:spPr>
          <c:invertIfNegative val="0"/>
          <c:cat>
            <c:strRef>
              <c:f>Blad1!$A$2:$A$6</c:f>
              <c:strCache>
                <c:ptCount val="5"/>
                <c:pt idx="0">
                  <c:v>Effectiviteit in terugdringen verzuim</c:v>
                </c:pt>
                <c:pt idx="1">
                  <c:v>Kwaliteit van informatie en adviezen</c:v>
                </c:pt>
                <c:pt idx="2">
                  <c:v>De omgang met u (en uw collega's)</c:v>
                </c:pt>
                <c:pt idx="3">
                  <c:v>De omgang met leerlingen/ouders</c:v>
                </c:pt>
                <c:pt idx="4">
                  <c:v>Bereikbaarheid/snelheid van reageren</c:v>
                </c:pt>
              </c:strCache>
            </c:strRef>
          </c:cat>
          <c:val>
            <c:numRef>
              <c:f>Blad1!$C$2:$C$6</c:f>
              <c:numCache>
                <c:formatCode>General</c:formatCode>
                <c:ptCount val="5"/>
                <c:pt idx="0">
                  <c:v>3</c:v>
                </c:pt>
                <c:pt idx="1">
                  <c:v>3</c:v>
                </c:pt>
                <c:pt idx="2">
                  <c:v>0</c:v>
                </c:pt>
                <c:pt idx="3">
                  <c:v>3</c:v>
                </c:pt>
                <c:pt idx="4">
                  <c:v>0</c:v>
                </c:pt>
              </c:numCache>
            </c:numRef>
          </c:val>
          <c:extLst>
            <c:ext xmlns:c16="http://schemas.microsoft.com/office/drawing/2014/chart" uri="{C3380CC4-5D6E-409C-BE32-E72D297353CC}">
              <c16:uniqueId val="{00000001-57C1-4476-B716-0C2207A50916}"/>
            </c:ext>
          </c:extLst>
        </c:ser>
        <c:ser>
          <c:idx val="2"/>
          <c:order val="2"/>
          <c:tx>
            <c:strRef>
              <c:f>Blad1!$E$1</c:f>
              <c:strCache>
                <c:ptCount val="1"/>
                <c:pt idx="0">
                  <c:v> Zeer tevreden</c:v>
                </c:pt>
              </c:strCache>
            </c:strRef>
          </c:tx>
          <c:spPr>
            <a:solidFill>
              <a:schemeClr val="accent3"/>
            </a:solidFill>
            <a:ln>
              <a:noFill/>
            </a:ln>
            <a:effectLst/>
          </c:spPr>
          <c:invertIfNegative val="0"/>
          <c:cat>
            <c:strRef>
              <c:f>Blad1!$A$2:$A$6</c:f>
              <c:strCache>
                <c:ptCount val="5"/>
                <c:pt idx="0">
                  <c:v>Effectiviteit in terugdringen verzuim</c:v>
                </c:pt>
                <c:pt idx="1">
                  <c:v>Kwaliteit van informatie en adviezen</c:v>
                </c:pt>
                <c:pt idx="2">
                  <c:v>De omgang met u (en uw collega's)</c:v>
                </c:pt>
                <c:pt idx="3">
                  <c:v>De omgang met leerlingen/ouders</c:v>
                </c:pt>
                <c:pt idx="4">
                  <c:v>Bereikbaarheid/snelheid van reageren</c:v>
                </c:pt>
              </c:strCache>
            </c:strRef>
          </c:cat>
          <c:val>
            <c:numRef>
              <c:f>Blad1!$D$2:$D$6</c:f>
              <c:numCache>
                <c:formatCode>General</c:formatCode>
                <c:ptCount val="5"/>
                <c:pt idx="0">
                  <c:v>0</c:v>
                </c:pt>
                <c:pt idx="2">
                  <c:v>0</c:v>
                </c:pt>
                <c:pt idx="4">
                  <c:v>0</c:v>
                </c:pt>
              </c:numCache>
            </c:numRef>
          </c:val>
          <c:extLst>
            <c:ext xmlns:c16="http://schemas.microsoft.com/office/drawing/2014/chart" uri="{C3380CC4-5D6E-409C-BE32-E72D297353CC}">
              <c16:uniqueId val="{00000002-57C1-4476-B716-0C2207A50916}"/>
            </c:ext>
          </c:extLst>
        </c:ser>
        <c:ser>
          <c:idx val="3"/>
          <c:order val="3"/>
          <c:tx>
            <c:strRef>
              <c:f>Blad1!$D$1</c:f>
              <c:strCache>
                <c:ptCount val="1"/>
                <c:pt idx="0">
                  <c:v> Ontevreden</c:v>
                </c:pt>
              </c:strCache>
            </c:strRef>
          </c:tx>
          <c:spPr>
            <a:solidFill>
              <a:schemeClr val="accent4"/>
            </a:solidFill>
            <a:ln>
              <a:noFill/>
            </a:ln>
            <a:effectLst/>
          </c:spPr>
          <c:invertIfNegative val="0"/>
          <c:cat>
            <c:strRef>
              <c:f>Blad1!$A$2:$A$6</c:f>
              <c:strCache>
                <c:ptCount val="5"/>
                <c:pt idx="0">
                  <c:v>Effectiviteit in terugdringen verzuim</c:v>
                </c:pt>
                <c:pt idx="1">
                  <c:v>Kwaliteit van informatie en adviezen</c:v>
                </c:pt>
                <c:pt idx="2">
                  <c:v>De omgang met u (en uw collega's)</c:v>
                </c:pt>
                <c:pt idx="3">
                  <c:v>De omgang met leerlingen/ouders</c:v>
                </c:pt>
                <c:pt idx="4">
                  <c:v>Bereikbaarheid/snelheid van reageren</c:v>
                </c:pt>
              </c:strCache>
            </c:strRef>
          </c:cat>
          <c:val>
            <c:numRef>
              <c:f>Blad1!$E$2:$E$6</c:f>
              <c:numCache>
                <c:formatCode>General</c:formatCode>
                <c:ptCount val="5"/>
                <c:pt idx="0">
                  <c:v>9</c:v>
                </c:pt>
                <c:pt idx="1">
                  <c:v>17</c:v>
                </c:pt>
                <c:pt idx="2">
                  <c:v>18</c:v>
                </c:pt>
                <c:pt idx="3">
                  <c:v>17</c:v>
                </c:pt>
                <c:pt idx="4">
                  <c:v>19</c:v>
                </c:pt>
              </c:numCache>
            </c:numRef>
          </c:val>
          <c:extLst>
            <c:ext xmlns:c16="http://schemas.microsoft.com/office/drawing/2014/chart" uri="{C3380CC4-5D6E-409C-BE32-E72D297353CC}">
              <c16:uniqueId val="{00000003-57C1-4476-B716-0C2207A50916}"/>
            </c:ext>
          </c:extLst>
        </c:ser>
        <c:ser>
          <c:idx val="4"/>
          <c:order val="4"/>
          <c:tx>
            <c:strRef>
              <c:f>Blad1!$F$1</c:f>
              <c:strCache>
                <c:ptCount val="1"/>
                <c:pt idx="0">
                  <c:v> Tevreden</c:v>
                </c:pt>
              </c:strCache>
            </c:strRef>
          </c:tx>
          <c:spPr>
            <a:solidFill>
              <a:schemeClr val="accent5"/>
            </a:solidFill>
            <a:ln>
              <a:noFill/>
            </a:ln>
            <a:effectLst/>
          </c:spPr>
          <c:invertIfNegative val="0"/>
          <c:cat>
            <c:strRef>
              <c:f>Blad1!$A$2:$A$6</c:f>
              <c:strCache>
                <c:ptCount val="5"/>
                <c:pt idx="0">
                  <c:v>Effectiviteit in terugdringen verzuim</c:v>
                </c:pt>
                <c:pt idx="1">
                  <c:v>Kwaliteit van informatie en adviezen</c:v>
                </c:pt>
                <c:pt idx="2">
                  <c:v>De omgang met u (en uw collega's)</c:v>
                </c:pt>
                <c:pt idx="3">
                  <c:v>De omgang met leerlingen/ouders</c:v>
                </c:pt>
                <c:pt idx="4">
                  <c:v>Bereikbaarheid/snelheid van reageren</c:v>
                </c:pt>
              </c:strCache>
            </c:strRef>
          </c:cat>
          <c:val>
            <c:numRef>
              <c:f>Blad1!$F$2:$F$6</c:f>
              <c:numCache>
                <c:formatCode>General</c:formatCode>
                <c:ptCount val="5"/>
                <c:pt idx="0">
                  <c:v>14</c:v>
                </c:pt>
                <c:pt idx="1">
                  <c:v>7</c:v>
                </c:pt>
                <c:pt idx="2">
                  <c:v>9</c:v>
                </c:pt>
                <c:pt idx="3">
                  <c:v>7</c:v>
                </c:pt>
                <c:pt idx="4">
                  <c:v>9</c:v>
                </c:pt>
              </c:numCache>
            </c:numRef>
          </c:val>
          <c:extLst>
            <c:ext xmlns:c16="http://schemas.microsoft.com/office/drawing/2014/chart" uri="{C3380CC4-5D6E-409C-BE32-E72D297353CC}">
              <c16:uniqueId val="{00000004-57C1-4476-B716-0C2207A50916}"/>
            </c:ext>
          </c:extLst>
        </c:ser>
        <c:ser>
          <c:idx val="5"/>
          <c:order val="5"/>
          <c:tx>
            <c:strRef>
              <c:f>Blad1!$G$1</c:f>
              <c:strCache>
                <c:ptCount val="1"/>
                <c:pt idx="0">
                  <c:v> Weet niet/geen mening/niet van toepassing</c:v>
                </c:pt>
              </c:strCache>
            </c:strRef>
          </c:tx>
          <c:spPr>
            <a:solidFill>
              <a:schemeClr val="accent6"/>
            </a:solidFill>
            <a:ln>
              <a:noFill/>
            </a:ln>
            <a:effectLst/>
          </c:spPr>
          <c:invertIfNegative val="0"/>
          <c:cat>
            <c:strRef>
              <c:f>Blad1!$A$2:$A$6</c:f>
              <c:strCache>
                <c:ptCount val="5"/>
                <c:pt idx="0">
                  <c:v>Effectiviteit in terugdringen verzuim</c:v>
                </c:pt>
                <c:pt idx="1">
                  <c:v>Kwaliteit van informatie en adviezen</c:v>
                </c:pt>
                <c:pt idx="2">
                  <c:v>De omgang met u (en uw collega's)</c:v>
                </c:pt>
                <c:pt idx="3">
                  <c:v>De omgang met leerlingen/ouders</c:v>
                </c:pt>
                <c:pt idx="4">
                  <c:v>Bereikbaarheid/snelheid van reageren</c:v>
                </c:pt>
              </c:strCache>
            </c:strRef>
          </c:cat>
          <c:val>
            <c:numRef>
              <c:f>Blad1!$G$2:$G$6</c:f>
              <c:numCache>
                <c:formatCode>General</c:formatCode>
                <c:ptCount val="5"/>
                <c:pt idx="0">
                  <c:v>1</c:v>
                </c:pt>
                <c:pt idx="1">
                  <c:v>0</c:v>
                </c:pt>
                <c:pt idx="2">
                  <c:v>0</c:v>
                </c:pt>
                <c:pt idx="4">
                  <c:v>0</c:v>
                </c:pt>
              </c:numCache>
            </c:numRef>
          </c:val>
          <c:extLst>
            <c:ext xmlns:c16="http://schemas.microsoft.com/office/drawing/2014/chart" uri="{C3380CC4-5D6E-409C-BE32-E72D297353CC}">
              <c16:uniqueId val="{00000005-57C1-4476-B716-0C2207A50916}"/>
            </c:ext>
          </c:extLst>
        </c:ser>
        <c:dLbls>
          <c:showLegendKey val="0"/>
          <c:showVal val="0"/>
          <c:showCatName val="0"/>
          <c:showSerName val="0"/>
          <c:showPercent val="0"/>
          <c:showBubbleSize val="0"/>
        </c:dLbls>
        <c:gapWidth val="150"/>
        <c:overlap val="100"/>
        <c:axId val="851019600"/>
        <c:axId val="851021400"/>
      </c:barChart>
      <c:catAx>
        <c:axId val="85101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21400"/>
        <c:crosses val="autoZero"/>
        <c:auto val="1"/>
        <c:lblAlgn val="ctr"/>
        <c:lblOffset val="100"/>
        <c:noMultiLvlLbl val="0"/>
      </c:catAx>
      <c:valAx>
        <c:axId val="851021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1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Ontvangen feedback MBO-scholen</a:t>
            </a:r>
            <a:r>
              <a:rPr lang="nl-NL" baseline="0"/>
              <a:t> (2)</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Veel te weinig</c:v>
                </c:pt>
              </c:strCache>
            </c:strRef>
          </c:tx>
          <c:spPr>
            <a:solidFill>
              <a:schemeClr val="accent1"/>
            </a:solidFill>
            <a:ln>
              <a:noFill/>
            </a:ln>
            <a:effectLst/>
          </c:spPr>
          <c:invertIfNegative val="0"/>
          <c:cat>
            <c:strRef>
              <c:f>Blad1!$A$2:$A$3</c:f>
              <c:strCache>
                <c:ptCount val="2"/>
                <c:pt idx="0">
                  <c:v>Aanwezigheid/zichtbaarheid op school</c:v>
                </c:pt>
                <c:pt idx="1">
                  <c:v>Proactiviteit/initiatief van consulent</c:v>
                </c:pt>
              </c:strCache>
            </c:strRef>
          </c:cat>
          <c:val>
            <c:numRef>
              <c:f>Blad1!$B$2:$B$3</c:f>
              <c:numCache>
                <c:formatCode>General</c:formatCode>
                <c:ptCount val="2"/>
                <c:pt idx="0">
                  <c:v>2</c:v>
                </c:pt>
                <c:pt idx="1">
                  <c:v>0</c:v>
                </c:pt>
              </c:numCache>
            </c:numRef>
          </c:val>
          <c:extLst>
            <c:ext xmlns:c16="http://schemas.microsoft.com/office/drawing/2014/chart" uri="{C3380CC4-5D6E-409C-BE32-E72D297353CC}">
              <c16:uniqueId val="{00000000-925B-4065-AEC3-2E49A4E4A36B}"/>
            </c:ext>
          </c:extLst>
        </c:ser>
        <c:ser>
          <c:idx val="1"/>
          <c:order val="1"/>
          <c:tx>
            <c:strRef>
              <c:f>Blad1!$C$1</c:f>
              <c:strCache>
                <c:ptCount val="1"/>
                <c:pt idx="0">
                  <c:v>Precies goed</c:v>
                </c:pt>
              </c:strCache>
            </c:strRef>
          </c:tx>
          <c:spPr>
            <a:solidFill>
              <a:schemeClr val="accent2"/>
            </a:solidFill>
            <a:ln>
              <a:noFill/>
            </a:ln>
            <a:effectLst/>
          </c:spPr>
          <c:invertIfNegative val="0"/>
          <c:cat>
            <c:strRef>
              <c:f>Blad1!$A$2:$A$3</c:f>
              <c:strCache>
                <c:ptCount val="2"/>
                <c:pt idx="0">
                  <c:v>Aanwezigheid/zichtbaarheid op school</c:v>
                </c:pt>
                <c:pt idx="1">
                  <c:v>Proactiviteit/initiatief van consulent</c:v>
                </c:pt>
              </c:strCache>
            </c:strRef>
          </c:cat>
          <c:val>
            <c:numRef>
              <c:f>Blad1!$C$2:$C$3</c:f>
              <c:numCache>
                <c:formatCode>General</c:formatCode>
                <c:ptCount val="2"/>
                <c:pt idx="0">
                  <c:v>14</c:v>
                </c:pt>
                <c:pt idx="1">
                  <c:v>0</c:v>
                </c:pt>
              </c:numCache>
            </c:numRef>
          </c:val>
          <c:extLst>
            <c:ext xmlns:c16="http://schemas.microsoft.com/office/drawing/2014/chart" uri="{C3380CC4-5D6E-409C-BE32-E72D297353CC}">
              <c16:uniqueId val="{00000001-925B-4065-AEC3-2E49A4E4A36B}"/>
            </c:ext>
          </c:extLst>
        </c:ser>
        <c:ser>
          <c:idx val="2"/>
          <c:order val="2"/>
          <c:tx>
            <c:strRef>
              <c:f>Blad1!$E$1</c:f>
              <c:strCache>
                <c:ptCount val="1"/>
                <c:pt idx="0">
                  <c:v>Iets te weinig</c:v>
                </c:pt>
              </c:strCache>
            </c:strRef>
          </c:tx>
          <c:spPr>
            <a:solidFill>
              <a:schemeClr val="accent3"/>
            </a:solidFill>
            <a:ln>
              <a:noFill/>
            </a:ln>
            <a:effectLst/>
          </c:spPr>
          <c:invertIfNegative val="0"/>
          <c:cat>
            <c:strRef>
              <c:f>Blad1!$A$2:$A$3</c:f>
              <c:strCache>
                <c:ptCount val="2"/>
                <c:pt idx="0">
                  <c:v>Aanwezigheid/zichtbaarheid op school</c:v>
                </c:pt>
                <c:pt idx="1">
                  <c:v>Proactiviteit/initiatief van consulent</c:v>
                </c:pt>
              </c:strCache>
            </c:strRef>
          </c:cat>
          <c:val>
            <c:numRef>
              <c:f>Blad1!$D$2:$D$3</c:f>
              <c:numCache>
                <c:formatCode>General</c:formatCode>
                <c:ptCount val="2"/>
                <c:pt idx="0">
                  <c:v>0</c:v>
                </c:pt>
                <c:pt idx="1">
                  <c:v>0</c:v>
                </c:pt>
              </c:numCache>
            </c:numRef>
          </c:val>
          <c:extLst>
            <c:ext xmlns:c16="http://schemas.microsoft.com/office/drawing/2014/chart" uri="{C3380CC4-5D6E-409C-BE32-E72D297353CC}">
              <c16:uniqueId val="{00000002-925B-4065-AEC3-2E49A4E4A36B}"/>
            </c:ext>
          </c:extLst>
        </c:ser>
        <c:ser>
          <c:idx val="3"/>
          <c:order val="3"/>
          <c:tx>
            <c:strRef>
              <c:f>Blad1!$D$1</c:f>
              <c:strCache>
                <c:ptCount val="1"/>
                <c:pt idx="0">
                  <c:v>Veel te veel</c:v>
                </c:pt>
              </c:strCache>
            </c:strRef>
          </c:tx>
          <c:spPr>
            <a:solidFill>
              <a:schemeClr val="accent4"/>
            </a:solidFill>
            <a:ln>
              <a:noFill/>
            </a:ln>
            <a:effectLst/>
          </c:spPr>
          <c:invertIfNegative val="0"/>
          <c:cat>
            <c:strRef>
              <c:f>Blad1!$A$2:$A$3</c:f>
              <c:strCache>
                <c:ptCount val="2"/>
                <c:pt idx="0">
                  <c:v>Aanwezigheid/zichtbaarheid op school</c:v>
                </c:pt>
                <c:pt idx="1">
                  <c:v>Proactiviteit/initiatief van consulent</c:v>
                </c:pt>
              </c:strCache>
            </c:strRef>
          </c:cat>
          <c:val>
            <c:numRef>
              <c:f>Blad1!$E$2:$E$3</c:f>
              <c:numCache>
                <c:formatCode>General</c:formatCode>
                <c:ptCount val="2"/>
                <c:pt idx="0">
                  <c:v>0</c:v>
                </c:pt>
                <c:pt idx="1">
                  <c:v>3</c:v>
                </c:pt>
              </c:numCache>
            </c:numRef>
          </c:val>
          <c:extLst>
            <c:ext xmlns:c16="http://schemas.microsoft.com/office/drawing/2014/chart" uri="{C3380CC4-5D6E-409C-BE32-E72D297353CC}">
              <c16:uniqueId val="{00000003-925B-4065-AEC3-2E49A4E4A36B}"/>
            </c:ext>
          </c:extLst>
        </c:ser>
        <c:ser>
          <c:idx val="4"/>
          <c:order val="4"/>
          <c:tx>
            <c:strRef>
              <c:f>Blad1!$F$1</c:f>
              <c:strCache>
                <c:ptCount val="1"/>
                <c:pt idx="0">
                  <c:v>Iets te veel</c:v>
                </c:pt>
              </c:strCache>
            </c:strRef>
          </c:tx>
          <c:spPr>
            <a:solidFill>
              <a:schemeClr val="accent5"/>
            </a:solidFill>
            <a:ln>
              <a:noFill/>
            </a:ln>
            <a:effectLst/>
          </c:spPr>
          <c:invertIfNegative val="0"/>
          <c:cat>
            <c:strRef>
              <c:f>Blad1!$A$2:$A$3</c:f>
              <c:strCache>
                <c:ptCount val="2"/>
                <c:pt idx="0">
                  <c:v>Aanwezigheid/zichtbaarheid op school</c:v>
                </c:pt>
                <c:pt idx="1">
                  <c:v>Proactiviteit/initiatief van consulent</c:v>
                </c:pt>
              </c:strCache>
            </c:strRef>
          </c:cat>
          <c:val>
            <c:numRef>
              <c:f>Blad1!$F$2:$F$3</c:f>
              <c:numCache>
                <c:formatCode>General</c:formatCode>
                <c:ptCount val="2"/>
                <c:pt idx="0">
                  <c:v>0</c:v>
                </c:pt>
                <c:pt idx="1">
                  <c:v>0</c:v>
                </c:pt>
              </c:numCache>
            </c:numRef>
          </c:val>
          <c:extLst>
            <c:ext xmlns:c16="http://schemas.microsoft.com/office/drawing/2014/chart" uri="{C3380CC4-5D6E-409C-BE32-E72D297353CC}">
              <c16:uniqueId val="{00000004-925B-4065-AEC3-2E49A4E4A36B}"/>
            </c:ext>
          </c:extLst>
        </c:ser>
        <c:ser>
          <c:idx val="5"/>
          <c:order val="5"/>
          <c:tx>
            <c:strRef>
              <c:f>Blad1!$G$1</c:f>
              <c:strCache>
                <c:ptCount val="1"/>
                <c:pt idx="0">
                  <c:v> Weet niet/geen mening/niet van toepassing</c:v>
                </c:pt>
              </c:strCache>
            </c:strRef>
          </c:tx>
          <c:spPr>
            <a:solidFill>
              <a:schemeClr val="accent6"/>
            </a:solidFill>
            <a:ln>
              <a:noFill/>
            </a:ln>
            <a:effectLst/>
          </c:spPr>
          <c:invertIfNegative val="0"/>
          <c:cat>
            <c:strRef>
              <c:f>Blad1!$A$2:$A$3</c:f>
              <c:strCache>
                <c:ptCount val="2"/>
                <c:pt idx="0">
                  <c:v>Aanwezigheid/zichtbaarheid op school</c:v>
                </c:pt>
                <c:pt idx="1">
                  <c:v>Proactiviteit/initiatief van consulent</c:v>
                </c:pt>
              </c:strCache>
            </c:strRef>
          </c:cat>
          <c:val>
            <c:numRef>
              <c:f>Blad1!$G$2:$G$3</c:f>
              <c:numCache>
                <c:formatCode>General</c:formatCode>
                <c:ptCount val="2"/>
                <c:pt idx="0">
                  <c:v>4</c:v>
                </c:pt>
                <c:pt idx="1">
                  <c:v>3</c:v>
                </c:pt>
              </c:numCache>
            </c:numRef>
          </c:val>
          <c:extLst>
            <c:ext xmlns:c16="http://schemas.microsoft.com/office/drawing/2014/chart" uri="{C3380CC4-5D6E-409C-BE32-E72D297353CC}">
              <c16:uniqueId val="{00000005-925B-4065-AEC3-2E49A4E4A36B}"/>
            </c:ext>
          </c:extLst>
        </c:ser>
        <c:dLbls>
          <c:showLegendKey val="0"/>
          <c:showVal val="0"/>
          <c:showCatName val="0"/>
          <c:showSerName val="0"/>
          <c:showPercent val="0"/>
          <c:showBubbleSize val="0"/>
        </c:dLbls>
        <c:gapWidth val="150"/>
        <c:overlap val="100"/>
        <c:axId val="851019600"/>
        <c:axId val="851021400"/>
      </c:barChart>
      <c:catAx>
        <c:axId val="85101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21400"/>
        <c:crosses val="autoZero"/>
        <c:auto val="1"/>
        <c:lblAlgn val="ctr"/>
        <c:lblOffset val="100"/>
        <c:noMultiLvlLbl val="0"/>
      </c:catAx>
      <c:valAx>
        <c:axId val="851021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1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800" b="1">
                <a:effectLst/>
              </a:rPr>
              <a:t>Vanuit elk schooltype meer thuiszitters geregistreerd</a:t>
            </a:r>
            <a:endParaRPr lang="nl-NL" sz="1800">
              <a:effectLst/>
            </a:endParaRPr>
          </a:p>
          <a:p>
            <a:pPr>
              <a:defRPr/>
            </a:pPr>
            <a:r>
              <a:rPr lang="nl-NL" sz="1800">
                <a:effectLst/>
              </a:rPr>
              <a:t>Thuiszitters, naar schooltype en oorzaak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Capaciteitsgebrek/wachtlijst passend onderwijsplek</c:v>
                </c:pt>
              </c:strCache>
            </c:strRef>
          </c:tx>
          <c:spPr>
            <a:solidFill>
              <a:schemeClr val="accent1"/>
            </a:solidFill>
            <a:ln>
              <a:noFill/>
            </a:ln>
            <a:effectLst/>
          </c:spPr>
          <c:invertIfNegative val="0"/>
          <c:cat>
            <c:strRef>
              <c:f>Blad1!$A$2:$A$8</c:f>
              <c:strCache>
                <c:ptCount val="7"/>
                <c:pt idx="0">
                  <c:v>Basisonderwijs</c:v>
                </c:pt>
                <c:pt idx="1">
                  <c:v>S(B)O</c:v>
                </c:pt>
                <c:pt idx="2">
                  <c:v>VMBO</c:v>
                </c:pt>
                <c:pt idx="3">
                  <c:v>HAVO</c:v>
                </c:pt>
                <c:pt idx="4">
                  <c:v>VWO</c:v>
                </c:pt>
                <c:pt idx="5">
                  <c:v>VSO</c:v>
                </c:pt>
                <c:pt idx="6">
                  <c:v>PRO</c:v>
                </c:pt>
              </c:strCache>
            </c:strRef>
          </c:cat>
          <c:val>
            <c:numRef>
              <c:f>Blad1!$B$2:$B$8</c:f>
              <c:numCache>
                <c:formatCode>0</c:formatCode>
                <c:ptCount val="7"/>
                <c:pt idx="0">
                  <c:v>1</c:v>
                </c:pt>
                <c:pt idx="1">
                  <c:v>2</c:v>
                </c:pt>
                <c:pt idx="2">
                  <c:v>2</c:v>
                </c:pt>
                <c:pt idx="3">
                  <c:v>0</c:v>
                </c:pt>
                <c:pt idx="4">
                  <c:v>0</c:v>
                </c:pt>
                <c:pt idx="5">
                  <c:v>0</c:v>
                </c:pt>
                <c:pt idx="6">
                  <c:v>0</c:v>
                </c:pt>
              </c:numCache>
            </c:numRef>
          </c:val>
          <c:extLst>
            <c:ext xmlns:c16="http://schemas.microsoft.com/office/drawing/2014/chart" uri="{C3380CC4-5D6E-409C-BE32-E72D297353CC}">
              <c16:uniqueId val="{00000000-35EF-4473-8B04-5B4452393B66}"/>
            </c:ext>
          </c:extLst>
        </c:ser>
        <c:ser>
          <c:idx val="1"/>
          <c:order val="1"/>
          <c:tx>
            <c:strRef>
              <c:f>Blad1!$C$1</c:f>
              <c:strCache>
                <c:ptCount val="1"/>
                <c:pt idx="0">
                  <c:v>Geen (overeenstemming over) passend onderwijs</c:v>
                </c:pt>
              </c:strCache>
            </c:strRef>
          </c:tx>
          <c:spPr>
            <a:solidFill>
              <a:schemeClr val="accent2"/>
            </a:solidFill>
            <a:ln>
              <a:noFill/>
            </a:ln>
            <a:effectLst/>
          </c:spPr>
          <c:invertIfNegative val="0"/>
          <c:cat>
            <c:strRef>
              <c:f>Blad1!$A$2:$A$8</c:f>
              <c:strCache>
                <c:ptCount val="7"/>
                <c:pt idx="0">
                  <c:v>Basisonderwijs</c:v>
                </c:pt>
                <c:pt idx="1">
                  <c:v>S(B)O</c:v>
                </c:pt>
                <c:pt idx="2">
                  <c:v>VMBO</c:v>
                </c:pt>
                <c:pt idx="3">
                  <c:v>HAVO</c:v>
                </c:pt>
                <c:pt idx="4">
                  <c:v>VWO</c:v>
                </c:pt>
                <c:pt idx="5">
                  <c:v>VSO</c:v>
                </c:pt>
                <c:pt idx="6">
                  <c:v>PRO</c:v>
                </c:pt>
              </c:strCache>
            </c:strRef>
          </c:cat>
          <c:val>
            <c:numRef>
              <c:f>Blad1!$C$2:$C$8</c:f>
              <c:numCache>
                <c:formatCode>0</c:formatCode>
                <c:ptCount val="7"/>
                <c:pt idx="0">
                  <c:v>5</c:v>
                </c:pt>
                <c:pt idx="1">
                  <c:v>0</c:v>
                </c:pt>
                <c:pt idx="2">
                  <c:v>2</c:v>
                </c:pt>
                <c:pt idx="3">
                  <c:v>1</c:v>
                </c:pt>
                <c:pt idx="4">
                  <c:v>0</c:v>
                </c:pt>
                <c:pt idx="5">
                  <c:v>2</c:v>
                </c:pt>
                <c:pt idx="6">
                  <c:v>0</c:v>
                </c:pt>
              </c:numCache>
            </c:numRef>
          </c:val>
          <c:extLst>
            <c:ext xmlns:c16="http://schemas.microsoft.com/office/drawing/2014/chart" uri="{C3380CC4-5D6E-409C-BE32-E72D297353CC}">
              <c16:uniqueId val="{00000001-35EF-4473-8B04-5B4452393B66}"/>
            </c:ext>
          </c:extLst>
        </c:ser>
        <c:ser>
          <c:idx val="2"/>
          <c:order val="2"/>
          <c:tx>
            <c:strRef>
              <c:f>Blad1!$D$1</c:f>
              <c:strCache>
                <c:ptCount val="1"/>
                <c:pt idx="0">
                  <c:v>Psychisch (internaliserend)</c:v>
                </c:pt>
              </c:strCache>
            </c:strRef>
          </c:tx>
          <c:spPr>
            <a:solidFill>
              <a:schemeClr val="accent3"/>
            </a:solidFill>
            <a:ln>
              <a:noFill/>
            </a:ln>
            <a:effectLst/>
          </c:spPr>
          <c:invertIfNegative val="0"/>
          <c:cat>
            <c:strRef>
              <c:f>Blad1!$A$2:$A$8</c:f>
              <c:strCache>
                <c:ptCount val="7"/>
                <c:pt idx="0">
                  <c:v>Basisonderwijs</c:v>
                </c:pt>
                <c:pt idx="1">
                  <c:v>S(B)O</c:v>
                </c:pt>
                <c:pt idx="2">
                  <c:v>VMBO</c:v>
                </c:pt>
                <c:pt idx="3">
                  <c:v>HAVO</c:v>
                </c:pt>
                <c:pt idx="4">
                  <c:v>VWO</c:v>
                </c:pt>
                <c:pt idx="5">
                  <c:v>VSO</c:v>
                </c:pt>
                <c:pt idx="6">
                  <c:v>PRO</c:v>
                </c:pt>
              </c:strCache>
            </c:strRef>
          </c:cat>
          <c:val>
            <c:numRef>
              <c:f>Blad1!$D$2:$D$8</c:f>
              <c:numCache>
                <c:formatCode>0</c:formatCode>
                <c:ptCount val="7"/>
                <c:pt idx="0">
                  <c:v>9</c:v>
                </c:pt>
                <c:pt idx="1">
                  <c:v>3</c:v>
                </c:pt>
                <c:pt idx="2">
                  <c:v>30</c:v>
                </c:pt>
                <c:pt idx="3">
                  <c:v>11</c:v>
                </c:pt>
                <c:pt idx="4">
                  <c:v>34</c:v>
                </c:pt>
                <c:pt idx="5">
                  <c:v>24</c:v>
                </c:pt>
                <c:pt idx="6">
                  <c:v>2</c:v>
                </c:pt>
              </c:numCache>
            </c:numRef>
          </c:val>
          <c:extLst>
            <c:ext xmlns:c16="http://schemas.microsoft.com/office/drawing/2014/chart" uri="{C3380CC4-5D6E-409C-BE32-E72D297353CC}">
              <c16:uniqueId val="{00000002-35EF-4473-8B04-5B4452393B66}"/>
            </c:ext>
          </c:extLst>
        </c:ser>
        <c:ser>
          <c:idx val="3"/>
          <c:order val="3"/>
          <c:tx>
            <c:strRef>
              <c:f>Blad1!$E$1</c:f>
              <c:strCache>
                <c:ptCount val="1"/>
                <c:pt idx="0">
                  <c:v>Psychisch (externaliserend)</c:v>
                </c:pt>
              </c:strCache>
            </c:strRef>
          </c:tx>
          <c:spPr>
            <a:solidFill>
              <a:schemeClr val="accent4"/>
            </a:solidFill>
            <a:ln>
              <a:noFill/>
            </a:ln>
            <a:effectLst/>
          </c:spPr>
          <c:invertIfNegative val="0"/>
          <c:cat>
            <c:strRef>
              <c:f>Blad1!$A$2:$A$8</c:f>
              <c:strCache>
                <c:ptCount val="7"/>
                <c:pt idx="0">
                  <c:v>Basisonderwijs</c:v>
                </c:pt>
                <c:pt idx="1">
                  <c:v>S(B)O</c:v>
                </c:pt>
                <c:pt idx="2">
                  <c:v>VMBO</c:v>
                </c:pt>
                <c:pt idx="3">
                  <c:v>HAVO</c:v>
                </c:pt>
                <c:pt idx="4">
                  <c:v>VWO</c:v>
                </c:pt>
                <c:pt idx="5">
                  <c:v>VSO</c:v>
                </c:pt>
                <c:pt idx="6">
                  <c:v>PRO</c:v>
                </c:pt>
              </c:strCache>
            </c:strRef>
          </c:cat>
          <c:val>
            <c:numRef>
              <c:f>Blad1!$E$2:$E$8</c:f>
              <c:numCache>
                <c:formatCode>0</c:formatCode>
                <c:ptCount val="7"/>
                <c:pt idx="0">
                  <c:v>6</c:v>
                </c:pt>
                <c:pt idx="1">
                  <c:v>17</c:v>
                </c:pt>
                <c:pt idx="2">
                  <c:v>4</c:v>
                </c:pt>
                <c:pt idx="3">
                  <c:v>0</c:v>
                </c:pt>
                <c:pt idx="4">
                  <c:v>2</c:v>
                </c:pt>
                <c:pt idx="5">
                  <c:v>11</c:v>
                </c:pt>
                <c:pt idx="6">
                  <c:v>0</c:v>
                </c:pt>
              </c:numCache>
            </c:numRef>
          </c:val>
          <c:extLst>
            <c:ext xmlns:c16="http://schemas.microsoft.com/office/drawing/2014/chart" uri="{C3380CC4-5D6E-409C-BE32-E72D297353CC}">
              <c16:uniqueId val="{00000008-35EF-4473-8B04-5B4452393B66}"/>
            </c:ext>
          </c:extLst>
        </c:ser>
        <c:ser>
          <c:idx val="4"/>
          <c:order val="4"/>
          <c:tx>
            <c:strRef>
              <c:f>Blad1!$F$1</c:f>
              <c:strCache>
                <c:ptCount val="1"/>
                <c:pt idx="0">
                  <c:v>Psychisch, HoogBeg/HoogSens.</c:v>
                </c:pt>
              </c:strCache>
            </c:strRef>
          </c:tx>
          <c:spPr>
            <a:solidFill>
              <a:schemeClr val="accent5"/>
            </a:solidFill>
            <a:ln>
              <a:noFill/>
            </a:ln>
            <a:effectLst/>
          </c:spPr>
          <c:invertIfNegative val="0"/>
          <c:cat>
            <c:strRef>
              <c:f>Blad1!$A$2:$A$8</c:f>
              <c:strCache>
                <c:ptCount val="7"/>
                <c:pt idx="0">
                  <c:v>Basisonderwijs</c:v>
                </c:pt>
                <c:pt idx="1">
                  <c:v>S(B)O</c:v>
                </c:pt>
                <c:pt idx="2">
                  <c:v>VMBO</c:v>
                </c:pt>
                <c:pt idx="3">
                  <c:v>HAVO</c:v>
                </c:pt>
                <c:pt idx="4">
                  <c:v>VWO</c:v>
                </c:pt>
                <c:pt idx="5">
                  <c:v>VSO</c:v>
                </c:pt>
                <c:pt idx="6">
                  <c:v>PRO</c:v>
                </c:pt>
              </c:strCache>
            </c:strRef>
          </c:cat>
          <c:val>
            <c:numRef>
              <c:f>Blad1!$F$2:$F$8</c:f>
              <c:numCache>
                <c:formatCode>0</c:formatCode>
                <c:ptCount val="7"/>
                <c:pt idx="0">
                  <c:v>2</c:v>
                </c:pt>
                <c:pt idx="1">
                  <c:v>0</c:v>
                </c:pt>
                <c:pt idx="2">
                  <c:v>0</c:v>
                </c:pt>
                <c:pt idx="3">
                  <c:v>1</c:v>
                </c:pt>
                <c:pt idx="4">
                  <c:v>5</c:v>
                </c:pt>
                <c:pt idx="5">
                  <c:v>1</c:v>
                </c:pt>
                <c:pt idx="6">
                  <c:v>0</c:v>
                </c:pt>
              </c:numCache>
            </c:numRef>
          </c:val>
          <c:extLst>
            <c:ext xmlns:c16="http://schemas.microsoft.com/office/drawing/2014/chart" uri="{C3380CC4-5D6E-409C-BE32-E72D297353CC}">
              <c16:uniqueId val="{00000009-35EF-4473-8B04-5B4452393B66}"/>
            </c:ext>
          </c:extLst>
        </c:ser>
        <c:ser>
          <c:idx val="5"/>
          <c:order val="5"/>
          <c:tx>
            <c:strRef>
              <c:f>Blad1!$G$1</c:f>
              <c:strCache>
                <c:ptCount val="1"/>
                <c:pt idx="0">
                  <c:v>Fysieke oorzaak</c:v>
                </c:pt>
              </c:strCache>
            </c:strRef>
          </c:tx>
          <c:spPr>
            <a:solidFill>
              <a:schemeClr val="accent6"/>
            </a:solidFill>
            <a:ln>
              <a:noFill/>
            </a:ln>
            <a:effectLst/>
          </c:spPr>
          <c:invertIfNegative val="0"/>
          <c:cat>
            <c:strRef>
              <c:f>Blad1!$A$2:$A$8</c:f>
              <c:strCache>
                <c:ptCount val="7"/>
                <c:pt idx="0">
                  <c:v>Basisonderwijs</c:v>
                </c:pt>
                <c:pt idx="1">
                  <c:v>S(B)O</c:v>
                </c:pt>
                <c:pt idx="2">
                  <c:v>VMBO</c:v>
                </c:pt>
                <c:pt idx="3">
                  <c:v>HAVO</c:v>
                </c:pt>
                <c:pt idx="4">
                  <c:v>VWO</c:v>
                </c:pt>
                <c:pt idx="5">
                  <c:v>VSO</c:v>
                </c:pt>
                <c:pt idx="6">
                  <c:v>PRO</c:v>
                </c:pt>
              </c:strCache>
            </c:strRef>
          </c:cat>
          <c:val>
            <c:numRef>
              <c:f>Blad1!$G$2:$G$8</c:f>
              <c:numCache>
                <c:formatCode>0</c:formatCode>
                <c:ptCount val="7"/>
                <c:pt idx="0">
                  <c:v>1</c:v>
                </c:pt>
                <c:pt idx="1">
                  <c:v>1</c:v>
                </c:pt>
                <c:pt idx="2">
                  <c:v>0</c:v>
                </c:pt>
                <c:pt idx="3">
                  <c:v>2</c:v>
                </c:pt>
                <c:pt idx="4">
                  <c:v>0</c:v>
                </c:pt>
                <c:pt idx="5">
                  <c:v>0</c:v>
                </c:pt>
                <c:pt idx="6">
                  <c:v>0</c:v>
                </c:pt>
              </c:numCache>
            </c:numRef>
          </c:val>
          <c:extLst>
            <c:ext xmlns:c16="http://schemas.microsoft.com/office/drawing/2014/chart" uri="{C3380CC4-5D6E-409C-BE32-E72D297353CC}">
              <c16:uniqueId val="{0000000A-35EF-4473-8B04-5B4452393B66}"/>
            </c:ext>
          </c:extLst>
        </c:ser>
        <c:ser>
          <c:idx val="6"/>
          <c:order val="6"/>
          <c:tx>
            <c:strRef>
              <c:f>Blad1!$H$1</c:f>
              <c:strCache>
                <c:ptCount val="1"/>
                <c:pt idx="0">
                  <c:v>Wil niet naar school</c:v>
                </c:pt>
              </c:strCache>
            </c:strRef>
          </c:tx>
          <c:spPr>
            <a:solidFill>
              <a:schemeClr val="accent1">
                <a:lumMod val="60000"/>
              </a:schemeClr>
            </a:solidFill>
            <a:ln>
              <a:noFill/>
            </a:ln>
            <a:effectLst/>
          </c:spPr>
          <c:invertIfNegative val="0"/>
          <c:cat>
            <c:strRef>
              <c:f>Blad1!$A$2:$A$8</c:f>
              <c:strCache>
                <c:ptCount val="7"/>
                <c:pt idx="0">
                  <c:v>Basisonderwijs</c:v>
                </c:pt>
                <c:pt idx="1">
                  <c:v>S(B)O</c:v>
                </c:pt>
                <c:pt idx="2">
                  <c:v>VMBO</c:v>
                </c:pt>
                <c:pt idx="3">
                  <c:v>HAVO</c:v>
                </c:pt>
                <c:pt idx="4">
                  <c:v>VWO</c:v>
                </c:pt>
                <c:pt idx="5">
                  <c:v>VSO</c:v>
                </c:pt>
                <c:pt idx="6">
                  <c:v>PRO</c:v>
                </c:pt>
              </c:strCache>
            </c:strRef>
          </c:cat>
          <c:val>
            <c:numRef>
              <c:f>Blad1!$H$2:$H$8</c:f>
              <c:numCache>
                <c:formatCode>0</c:formatCode>
                <c:ptCount val="7"/>
                <c:pt idx="0">
                  <c:v>0</c:v>
                </c:pt>
                <c:pt idx="1">
                  <c:v>0</c:v>
                </c:pt>
                <c:pt idx="2">
                  <c:v>0</c:v>
                </c:pt>
                <c:pt idx="3">
                  <c:v>0</c:v>
                </c:pt>
                <c:pt idx="4">
                  <c:v>0</c:v>
                </c:pt>
                <c:pt idx="5">
                  <c:v>2</c:v>
                </c:pt>
                <c:pt idx="6">
                  <c:v>1</c:v>
                </c:pt>
              </c:numCache>
            </c:numRef>
          </c:val>
          <c:extLst>
            <c:ext xmlns:c16="http://schemas.microsoft.com/office/drawing/2014/chart" uri="{C3380CC4-5D6E-409C-BE32-E72D297353CC}">
              <c16:uniqueId val="{0000000B-35EF-4473-8B04-5B4452393B66}"/>
            </c:ext>
          </c:extLst>
        </c:ser>
        <c:ser>
          <c:idx val="7"/>
          <c:order val="7"/>
          <c:tx>
            <c:strRef>
              <c:f>Blad1!$I$1</c:f>
              <c:strCache>
                <c:ptCount val="1"/>
                <c:pt idx="0">
                  <c:v>Reden (nog) niet bekend</c:v>
                </c:pt>
              </c:strCache>
            </c:strRef>
          </c:tx>
          <c:spPr>
            <a:solidFill>
              <a:schemeClr val="accent2">
                <a:lumMod val="60000"/>
              </a:schemeClr>
            </a:solidFill>
            <a:ln>
              <a:noFill/>
            </a:ln>
            <a:effectLst/>
          </c:spPr>
          <c:invertIfNegative val="0"/>
          <c:cat>
            <c:strRef>
              <c:f>Blad1!$A$2:$A$8</c:f>
              <c:strCache>
                <c:ptCount val="7"/>
                <c:pt idx="0">
                  <c:v>Basisonderwijs</c:v>
                </c:pt>
                <c:pt idx="1">
                  <c:v>S(B)O</c:v>
                </c:pt>
                <c:pt idx="2">
                  <c:v>VMBO</c:v>
                </c:pt>
                <c:pt idx="3">
                  <c:v>HAVO</c:v>
                </c:pt>
                <c:pt idx="4">
                  <c:v>VWO</c:v>
                </c:pt>
                <c:pt idx="5">
                  <c:v>VSO</c:v>
                </c:pt>
                <c:pt idx="6">
                  <c:v>PRO</c:v>
                </c:pt>
              </c:strCache>
            </c:strRef>
          </c:cat>
          <c:val>
            <c:numRef>
              <c:f>Blad1!$I$2:$I$8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C-35EF-4473-8B04-5B4452393B66}"/>
            </c:ext>
          </c:extLst>
        </c:ser>
        <c:dLbls>
          <c:showLegendKey val="0"/>
          <c:showVal val="0"/>
          <c:showCatName val="0"/>
          <c:showSerName val="0"/>
          <c:showPercent val="0"/>
          <c:showBubbleSize val="0"/>
        </c:dLbls>
        <c:gapWidth val="150"/>
        <c:overlap val="100"/>
        <c:axId val="1130708576"/>
        <c:axId val="1130707856"/>
      </c:barChart>
      <c:catAx>
        <c:axId val="113070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30707856"/>
        <c:crosses val="autoZero"/>
        <c:auto val="1"/>
        <c:lblAlgn val="ctr"/>
        <c:lblOffset val="100"/>
        <c:noMultiLvlLbl val="0"/>
      </c:catAx>
      <c:valAx>
        <c:axId val="113070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30708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800" b="1">
                <a:effectLst/>
              </a:rPr>
              <a:t>Laatst bekende dagbesteding thuiszitters</a:t>
            </a:r>
            <a:endParaRPr lang="nl-NL" sz="18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Kind woont in zorginstelling</c:v>
                </c:pt>
              </c:strCache>
            </c:strRef>
          </c:tx>
          <c:spPr>
            <a:solidFill>
              <a:schemeClr val="accent1"/>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Blad1!$B$2:$B$5</c:f>
              <c:numCache>
                <c:formatCode>0</c:formatCode>
                <c:ptCount val="4"/>
                <c:pt idx="0">
                  <c:v>33</c:v>
                </c:pt>
                <c:pt idx="1">
                  <c:v>2</c:v>
                </c:pt>
                <c:pt idx="2">
                  <c:v>0</c:v>
                </c:pt>
                <c:pt idx="3">
                  <c:v>31</c:v>
                </c:pt>
              </c:numCache>
            </c:numRef>
          </c:val>
          <c:extLst>
            <c:ext xmlns:c16="http://schemas.microsoft.com/office/drawing/2014/chart" uri="{C3380CC4-5D6E-409C-BE32-E72D297353CC}">
              <c16:uniqueId val="{00000000-17F5-4027-9CFC-16493DDBF1D0}"/>
            </c:ext>
          </c:extLst>
        </c:ser>
        <c:ser>
          <c:idx val="1"/>
          <c:order val="1"/>
          <c:tx>
            <c:strRef>
              <c:f>Blad1!$C$1</c:f>
              <c:strCache>
                <c:ptCount val="1"/>
                <c:pt idx="0">
                  <c:v>Kind gaat naar zorginstelling of dagopvang</c:v>
                </c:pt>
              </c:strCache>
            </c:strRef>
          </c:tx>
          <c:spPr>
            <a:solidFill>
              <a:schemeClr val="accent2"/>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Blad1!$C$2:$C$5</c:f>
              <c:numCache>
                <c:formatCode>0</c:formatCode>
                <c:ptCount val="4"/>
                <c:pt idx="0">
                  <c:v>225</c:v>
                </c:pt>
                <c:pt idx="1">
                  <c:v>54</c:v>
                </c:pt>
                <c:pt idx="2">
                  <c:v>13</c:v>
                </c:pt>
                <c:pt idx="3">
                  <c:v>158</c:v>
                </c:pt>
              </c:numCache>
            </c:numRef>
          </c:val>
          <c:extLst>
            <c:ext xmlns:c16="http://schemas.microsoft.com/office/drawing/2014/chart" uri="{C3380CC4-5D6E-409C-BE32-E72D297353CC}">
              <c16:uniqueId val="{00000001-17F5-4027-9CFC-16493DDBF1D0}"/>
            </c:ext>
          </c:extLst>
        </c:ser>
        <c:ser>
          <c:idx val="2"/>
          <c:order val="2"/>
          <c:tx>
            <c:strRef>
              <c:f>Blad1!$D$1</c:f>
              <c:strCache>
                <c:ptCount val="1"/>
                <c:pt idx="0">
                  <c:v>Onderwijs Zorg Arrangement (ZOA/OZA)</c:v>
                </c:pt>
              </c:strCache>
            </c:strRef>
          </c:tx>
          <c:spPr>
            <a:solidFill>
              <a:schemeClr val="accent3"/>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Blad1!$D$2:$D$5</c:f>
              <c:numCache>
                <c:formatCode>0</c:formatCode>
                <c:ptCount val="4"/>
                <c:pt idx="0">
                  <c:v>17</c:v>
                </c:pt>
                <c:pt idx="1">
                  <c:v>16</c:v>
                </c:pt>
                <c:pt idx="2">
                  <c:v>1</c:v>
                </c:pt>
                <c:pt idx="3">
                  <c:v>0</c:v>
                </c:pt>
              </c:numCache>
            </c:numRef>
          </c:val>
          <c:extLst>
            <c:ext xmlns:c16="http://schemas.microsoft.com/office/drawing/2014/chart" uri="{C3380CC4-5D6E-409C-BE32-E72D297353CC}">
              <c16:uniqueId val="{00000002-17F5-4027-9CFC-16493DDBF1D0}"/>
            </c:ext>
          </c:extLst>
        </c:ser>
        <c:ser>
          <c:idx val="3"/>
          <c:order val="3"/>
          <c:tx>
            <c:strRef>
              <c:f>Blad1!$E$1</c:f>
              <c:strCache>
                <c:ptCount val="1"/>
                <c:pt idx="0">
                  <c:v>Op wachtlijst voor zorginstelling of dagopvang</c:v>
                </c:pt>
              </c:strCache>
            </c:strRef>
          </c:tx>
          <c:spPr>
            <a:solidFill>
              <a:schemeClr val="accent4"/>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Blad1!$E$2:$E$5</c:f>
              <c:numCache>
                <c:formatCode>0</c:formatCode>
                <c:ptCount val="4"/>
                <c:pt idx="0">
                  <c:v>22</c:v>
                </c:pt>
                <c:pt idx="1">
                  <c:v>17</c:v>
                </c:pt>
                <c:pt idx="2">
                  <c:v>4</c:v>
                </c:pt>
                <c:pt idx="3">
                  <c:v>1</c:v>
                </c:pt>
              </c:numCache>
            </c:numRef>
          </c:val>
          <c:extLst>
            <c:ext xmlns:c16="http://schemas.microsoft.com/office/drawing/2014/chart" uri="{C3380CC4-5D6E-409C-BE32-E72D297353CC}">
              <c16:uniqueId val="{00000004-17F5-4027-9CFC-16493DDBF1D0}"/>
            </c:ext>
          </c:extLst>
        </c:ser>
        <c:ser>
          <c:idx val="4"/>
          <c:order val="4"/>
          <c:tx>
            <c:strRef>
              <c:f>Blad1!$F$1</c:f>
              <c:strCache>
                <c:ptCount val="1"/>
                <c:pt idx="0">
                  <c:v>Thuisonderwijs met jeugdhulp</c:v>
                </c:pt>
              </c:strCache>
            </c:strRef>
          </c:tx>
          <c:spPr>
            <a:solidFill>
              <a:schemeClr val="accent5"/>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Blad1!$F$2:$F$5</c:f>
              <c:numCache>
                <c:formatCode>0</c:formatCode>
                <c:ptCount val="4"/>
                <c:pt idx="0">
                  <c:v>24</c:v>
                </c:pt>
                <c:pt idx="1">
                  <c:v>24</c:v>
                </c:pt>
                <c:pt idx="2">
                  <c:v>0</c:v>
                </c:pt>
                <c:pt idx="3">
                  <c:v>0</c:v>
                </c:pt>
              </c:numCache>
            </c:numRef>
          </c:val>
          <c:extLst>
            <c:ext xmlns:c16="http://schemas.microsoft.com/office/drawing/2014/chart" uri="{C3380CC4-5D6E-409C-BE32-E72D297353CC}">
              <c16:uniqueId val="{00000005-17F5-4027-9CFC-16493DDBF1D0}"/>
            </c:ext>
          </c:extLst>
        </c:ser>
        <c:ser>
          <c:idx val="5"/>
          <c:order val="5"/>
          <c:tx>
            <c:strRef>
              <c:f>Blad1!$G$1</c:f>
              <c:strCache>
                <c:ptCount val="1"/>
                <c:pt idx="0">
                  <c:v>Thuisonderwijs zonder jeugdhulp</c:v>
                </c:pt>
              </c:strCache>
            </c:strRef>
          </c:tx>
          <c:spPr>
            <a:solidFill>
              <a:schemeClr val="accent6"/>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Blad1!$G$2:$G$5</c:f>
              <c:numCache>
                <c:formatCode>0</c:formatCode>
                <c:ptCount val="4"/>
                <c:pt idx="0">
                  <c:v>3</c:v>
                </c:pt>
                <c:pt idx="1">
                  <c:v>3</c:v>
                </c:pt>
                <c:pt idx="2">
                  <c:v>0</c:v>
                </c:pt>
                <c:pt idx="3">
                  <c:v>0</c:v>
                </c:pt>
              </c:numCache>
            </c:numRef>
          </c:val>
          <c:extLst>
            <c:ext xmlns:c16="http://schemas.microsoft.com/office/drawing/2014/chart" uri="{C3380CC4-5D6E-409C-BE32-E72D297353CC}">
              <c16:uniqueId val="{00000006-17F5-4027-9CFC-16493DDBF1D0}"/>
            </c:ext>
          </c:extLst>
        </c:ser>
        <c:ser>
          <c:idx val="6"/>
          <c:order val="6"/>
          <c:tx>
            <c:strRef>
              <c:f>Blad1!$H$1</c:f>
              <c:strCache>
                <c:ptCount val="1"/>
                <c:pt idx="0">
                  <c:v>Geen thuisonderwijs, wel jeugdhulp</c:v>
                </c:pt>
              </c:strCache>
            </c:strRef>
          </c:tx>
          <c:spPr>
            <a:solidFill>
              <a:schemeClr val="accent1">
                <a:lumMod val="60000"/>
              </a:schemeClr>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Blad1!$H$2:$H$5</c:f>
              <c:numCache>
                <c:formatCode>0</c:formatCode>
                <c:ptCount val="4"/>
                <c:pt idx="0">
                  <c:v>60</c:v>
                </c:pt>
                <c:pt idx="1">
                  <c:v>49</c:v>
                </c:pt>
                <c:pt idx="2">
                  <c:v>5</c:v>
                </c:pt>
                <c:pt idx="3">
                  <c:v>6</c:v>
                </c:pt>
              </c:numCache>
            </c:numRef>
          </c:val>
          <c:extLst>
            <c:ext xmlns:c16="http://schemas.microsoft.com/office/drawing/2014/chart" uri="{C3380CC4-5D6E-409C-BE32-E72D297353CC}">
              <c16:uniqueId val="{00000007-17F5-4027-9CFC-16493DDBF1D0}"/>
            </c:ext>
          </c:extLst>
        </c:ser>
        <c:ser>
          <c:idx val="7"/>
          <c:order val="7"/>
          <c:tx>
            <c:strRef>
              <c:f>Blad1!$I$1</c:f>
              <c:strCache>
                <c:ptCount val="1"/>
                <c:pt idx="0">
                  <c:v>Geen thuisonderwijs, geen jeugdhulp</c:v>
                </c:pt>
              </c:strCache>
            </c:strRef>
          </c:tx>
          <c:spPr>
            <a:solidFill>
              <a:schemeClr val="accent2">
                <a:lumMod val="60000"/>
              </a:schemeClr>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Blad1!$I$2:$I$5</c:f>
              <c:numCache>
                <c:formatCode>0</c:formatCode>
                <c:ptCount val="4"/>
                <c:pt idx="0">
                  <c:v>26</c:v>
                </c:pt>
                <c:pt idx="1">
                  <c:v>9</c:v>
                </c:pt>
                <c:pt idx="2">
                  <c:v>17</c:v>
                </c:pt>
                <c:pt idx="3">
                  <c:v>0</c:v>
                </c:pt>
              </c:numCache>
            </c:numRef>
          </c:val>
          <c:extLst>
            <c:ext xmlns:c16="http://schemas.microsoft.com/office/drawing/2014/chart" uri="{C3380CC4-5D6E-409C-BE32-E72D297353CC}">
              <c16:uniqueId val="{00000008-17F5-4027-9CFC-16493DDBF1D0}"/>
            </c:ext>
          </c:extLst>
        </c:ser>
        <c:ser>
          <c:idx val="8"/>
          <c:order val="8"/>
          <c:tx>
            <c:strRef>
              <c:f>Blad1!$J$1</c:f>
              <c:strCache>
                <c:ptCount val="1"/>
                <c:pt idx="0">
                  <c:v>Dagritme onduidelijk / onbekend</c:v>
                </c:pt>
              </c:strCache>
            </c:strRef>
          </c:tx>
          <c:spPr>
            <a:solidFill>
              <a:schemeClr val="accent3">
                <a:lumMod val="60000"/>
              </a:schemeClr>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Blad1!$J$2:$J$5</c:f>
              <c:numCache>
                <c:formatCode>0</c:formatCode>
                <c:ptCount val="4"/>
                <c:pt idx="0">
                  <c:v>36</c:v>
                </c:pt>
                <c:pt idx="1">
                  <c:v>10</c:v>
                </c:pt>
                <c:pt idx="2">
                  <c:v>25</c:v>
                </c:pt>
                <c:pt idx="3">
                  <c:v>1</c:v>
                </c:pt>
              </c:numCache>
            </c:numRef>
          </c:val>
          <c:extLst>
            <c:ext xmlns:c16="http://schemas.microsoft.com/office/drawing/2014/chart" uri="{C3380CC4-5D6E-409C-BE32-E72D297353CC}">
              <c16:uniqueId val="{00000009-17F5-4027-9CFC-16493DDBF1D0}"/>
            </c:ext>
          </c:extLst>
        </c:ser>
        <c:ser>
          <c:idx val="9"/>
          <c:order val="9"/>
          <c:tx>
            <c:strRef>
              <c:f>Blad1!$K$1</c:f>
              <c:strCache>
                <c:ptCount val="1"/>
                <c:pt idx="0">
                  <c:v>(Nog) niet bevraagd</c:v>
                </c:pt>
              </c:strCache>
            </c:strRef>
          </c:tx>
          <c:spPr>
            <a:solidFill>
              <a:schemeClr val="accent4">
                <a:lumMod val="60000"/>
              </a:schemeClr>
            </a:solidFill>
            <a:ln>
              <a:noFill/>
            </a:ln>
            <a:effectLst/>
          </c:spPr>
          <c:invertIfNegative val="0"/>
          <c:cat>
            <c:strRef>
              <c:f>Blad1!$A$2:$A$5</c:f>
              <c:strCache>
                <c:ptCount val="4"/>
                <c:pt idx="0">
                  <c:v>Totaal</c:v>
                </c:pt>
                <c:pt idx="1">
                  <c:v>Thuiszitters met schoolinschrijving</c:v>
                </c:pt>
                <c:pt idx="2">
                  <c:v>Wel leerplicht, geen schoolinschrijving</c:v>
                </c:pt>
                <c:pt idx="3">
                  <c:v>Vrijstelling 5 onder a</c:v>
                </c:pt>
              </c:strCache>
            </c:strRef>
          </c:cat>
          <c:val>
            <c:numRef>
              <c:f>Blad1!$K$2:$K$5</c:f>
              <c:numCache>
                <c:formatCode>0</c:formatCode>
                <c:ptCount val="4"/>
                <c:pt idx="0">
                  <c:v>18</c:v>
                </c:pt>
                <c:pt idx="1">
                  <c:v>0</c:v>
                </c:pt>
                <c:pt idx="2">
                  <c:v>18</c:v>
                </c:pt>
                <c:pt idx="3">
                  <c:v>0</c:v>
                </c:pt>
              </c:numCache>
            </c:numRef>
          </c:val>
          <c:extLst>
            <c:ext xmlns:c16="http://schemas.microsoft.com/office/drawing/2014/chart" uri="{C3380CC4-5D6E-409C-BE32-E72D297353CC}">
              <c16:uniqueId val="{0000000A-17F5-4027-9CFC-16493DDBF1D0}"/>
            </c:ext>
          </c:extLst>
        </c:ser>
        <c:dLbls>
          <c:showLegendKey val="0"/>
          <c:showVal val="0"/>
          <c:showCatName val="0"/>
          <c:showSerName val="0"/>
          <c:showPercent val="0"/>
          <c:showBubbleSize val="0"/>
        </c:dLbls>
        <c:gapWidth val="150"/>
        <c:overlap val="100"/>
        <c:axId val="1196771024"/>
        <c:axId val="1196769224"/>
      </c:barChart>
      <c:catAx>
        <c:axId val="119677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96769224"/>
        <c:crosses val="autoZero"/>
        <c:auto val="1"/>
        <c:lblAlgn val="ctr"/>
        <c:lblOffset val="100"/>
        <c:noMultiLvlLbl val="0"/>
      </c:catAx>
      <c:valAx>
        <c:axId val="1196769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96771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Thuiszitterscasuistiek is bijzonder weerbarstig</a:t>
            </a:r>
            <a:endParaRPr lang="nl-NL" sz="1200">
              <a:effectLst/>
            </a:endParaRPr>
          </a:p>
          <a:p>
            <a:pPr>
              <a:defRPr/>
            </a:pPr>
            <a:r>
              <a:rPr lang="nl-NL" sz="1200">
                <a:effectLst/>
              </a:rPr>
              <a:t>Situatie aan het einde van het schooljaar</a:t>
            </a:r>
          </a:p>
          <a:p>
            <a:pPr>
              <a:defRPr/>
            </a:pP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Nog open</c:v>
                </c:pt>
              </c:strCache>
            </c:strRef>
          </c:tx>
          <c:spPr>
            <a:solidFill>
              <a:schemeClr val="accent1"/>
            </a:solidFill>
            <a:ln>
              <a:noFill/>
            </a:ln>
            <a:effectLst/>
          </c:spPr>
          <c:invertIfNegative val="0"/>
          <c:cat>
            <c:strRef>
              <c:f>Blad1!$A$2:$A$4</c:f>
              <c:strCache>
                <c:ptCount val="3"/>
                <c:pt idx="0">
                  <c:v>2019-2020</c:v>
                </c:pt>
                <c:pt idx="1">
                  <c:v>202-2021</c:v>
                </c:pt>
                <c:pt idx="2">
                  <c:v>2021-2022</c:v>
                </c:pt>
              </c:strCache>
            </c:strRef>
          </c:cat>
          <c:val>
            <c:numRef>
              <c:f>Blad1!$B$2:$B$4</c:f>
              <c:numCache>
                <c:formatCode>General</c:formatCode>
                <c:ptCount val="3"/>
                <c:pt idx="0">
                  <c:v>32</c:v>
                </c:pt>
                <c:pt idx="1">
                  <c:v>29</c:v>
                </c:pt>
                <c:pt idx="2">
                  <c:v>37</c:v>
                </c:pt>
              </c:numCache>
            </c:numRef>
          </c:val>
          <c:extLst>
            <c:ext xmlns:c16="http://schemas.microsoft.com/office/drawing/2014/chart" uri="{C3380CC4-5D6E-409C-BE32-E72D297353CC}">
              <c16:uniqueId val="{00000000-9DF8-482A-818D-2D8A55AD1F13}"/>
            </c:ext>
          </c:extLst>
        </c:ser>
        <c:ser>
          <c:idx val="1"/>
          <c:order val="1"/>
          <c:tx>
            <c:strRef>
              <c:f>Blad1!$C$1</c:f>
              <c:strCache>
                <c:ptCount val="1"/>
                <c:pt idx="0">
                  <c:v>Vrijstelling</c:v>
                </c:pt>
              </c:strCache>
            </c:strRef>
          </c:tx>
          <c:spPr>
            <a:solidFill>
              <a:schemeClr val="accent2"/>
            </a:solidFill>
            <a:ln>
              <a:noFill/>
            </a:ln>
            <a:effectLst/>
          </c:spPr>
          <c:invertIfNegative val="0"/>
          <c:cat>
            <c:strRef>
              <c:f>Blad1!$A$2:$A$4</c:f>
              <c:strCache>
                <c:ptCount val="3"/>
                <c:pt idx="0">
                  <c:v>2019-2020</c:v>
                </c:pt>
                <c:pt idx="1">
                  <c:v>202-2021</c:v>
                </c:pt>
                <c:pt idx="2">
                  <c:v>2021-2022</c:v>
                </c:pt>
              </c:strCache>
            </c:strRef>
          </c:cat>
          <c:val>
            <c:numRef>
              <c:f>Blad1!$C$2:$C$4</c:f>
              <c:numCache>
                <c:formatCode>General</c:formatCode>
                <c:ptCount val="3"/>
                <c:pt idx="0">
                  <c:v>21</c:v>
                </c:pt>
                <c:pt idx="1">
                  <c:v>19</c:v>
                </c:pt>
                <c:pt idx="2">
                  <c:v>24</c:v>
                </c:pt>
              </c:numCache>
            </c:numRef>
          </c:val>
          <c:extLst>
            <c:ext xmlns:c16="http://schemas.microsoft.com/office/drawing/2014/chart" uri="{C3380CC4-5D6E-409C-BE32-E72D297353CC}">
              <c16:uniqueId val="{00000001-9DF8-482A-818D-2D8A55AD1F13}"/>
            </c:ext>
          </c:extLst>
        </c:ser>
        <c:ser>
          <c:idx val="2"/>
          <c:order val="2"/>
          <c:tx>
            <c:strRef>
              <c:f>Blad1!$D$1</c:f>
              <c:strCache>
                <c:ptCount val="1"/>
                <c:pt idx="0">
                  <c:v>Geen info school meer</c:v>
                </c:pt>
              </c:strCache>
            </c:strRef>
          </c:tx>
          <c:spPr>
            <a:solidFill>
              <a:schemeClr val="accent3"/>
            </a:solidFill>
            <a:ln>
              <a:noFill/>
            </a:ln>
            <a:effectLst/>
          </c:spPr>
          <c:invertIfNegative val="0"/>
          <c:cat>
            <c:strRef>
              <c:f>Blad1!$A$2:$A$4</c:f>
              <c:strCache>
                <c:ptCount val="3"/>
                <c:pt idx="0">
                  <c:v>2019-2020</c:v>
                </c:pt>
                <c:pt idx="1">
                  <c:v>202-2021</c:v>
                </c:pt>
                <c:pt idx="2">
                  <c:v>2021-2022</c:v>
                </c:pt>
              </c:strCache>
            </c:strRef>
          </c:cat>
          <c:val>
            <c:numRef>
              <c:f>Blad1!$D$2:$D$4</c:f>
              <c:numCache>
                <c:formatCode>General</c:formatCode>
                <c:ptCount val="3"/>
                <c:pt idx="0">
                  <c:v>1</c:v>
                </c:pt>
                <c:pt idx="1">
                  <c:v>0</c:v>
                </c:pt>
                <c:pt idx="2">
                  <c:v>1</c:v>
                </c:pt>
              </c:numCache>
            </c:numRef>
          </c:val>
          <c:extLst>
            <c:ext xmlns:c16="http://schemas.microsoft.com/office/drawing/2014/chart" uri="{C3380CC4-5D6E-409C-BE32-E72D297353CC}">
              <c16:uniqueId val="{00000002-9DF8-482A-818D-2D8A55AD1F13}"/>
            </c:ext>
          </c:extLst>
        </c:ser>
        <c:ser>
          <c:idx val="3"/>
          <c:order val="3"/>
          <c:tx>
            <c:strRef>
              <c:f>Blad1!$E$1</c:f>
              <c:strCache>
                <c:ptCount val="1"/>
                <c:pt idx="0">
                  <c:v>Einde leerplicht</c:v>
                </c:pt>
              </c:strCache>
            </c:strRef>
          </c:tx>
          <c:spPr>
            <a:solidFill>
              <a:schemeClr val="accent4"/>
            </a:solidFill>
            <a:ln>
              <a:noFill/>
            </a:ln>
            <a:effectLst/>
          </c:spPr>
          <c:invertIfNegative val="0"/>
          <c:cat>
            <c:strRef>
              <c:f>Blad1!$A$2:$A$4</c:f>
              <c:strCache>
                <c:ptCount val="3"/>
                <c:pt idx="0">
                  <c:v>2019-2020</c:v>
                </c:pt>
                <c:pt idx="1">
                  <c:v>202-2021</c:v>
                </c:pt>
                <c:pt idx="2">
                  <c:v>2021-2022</c:v>
                </c:pt>
              </c:strCache>
            </c:strRef>
          </c:cat>
          <c:val>
            <c:numRef>
              <c:f>Blad1!$E$2:$E$4</c:f>
              <c:numCache>
                <c:formatCode>General</c:formatCode>
                <c:ptCount val="3"/>
                <c:pt idx="0">
                  <c:v>7</c:v>
                </c:pt>
                <c:pt idx="1">
                  <c:v>7</c:v>
                </c:pt>
                <c:pt idx="2">
                  <c:v>4</c:v>
                </c:pt>
              </c:numCache>
            </c:numRef>
          </c:val>
          <c:extLst>
            <c:ext xmlns:c16="http://schemas.microsoft.com/office/drawing/2014/chart" uri="{C3380CC4-5D6E-409C-BE32-E72D297353CC}">
              <c16:uniqueId val="{00000003-9DF8-482A-818D-2D8A55AD1F13}"/>
            </c:ext>
          </c:extLst>
        </c:ser>
        <c:ser>
          <c:idx val="4"/>
          <c:order val="4"/>
          <c:tx>
            <c:strRef>
              <c:f>Blad1!$F$1</c:f>
              <c:strCache>
                <c:ptCount val="1"/>
                <c:pt idx="0">
                  <c:v>Weer naar school</c:v>
                </c:pt>
              </c:strCache>
            </c:strRef>
          </c:tx>
          <c:spPr>
            <a:solidFill>
              <a:schemeClr val="accent5"/>
            </a:solidFill>
            <a:ln>
              <a:noFill/>
            </a:ln>
            <a:effectLst/>
          </c:spPr>
          <c:invertIfNegative val="0"/>
          <c:cat>
            <c:strRef>
              <c:f>Blad1!$A$2:$A$4</c:f>
              <c:strCache>
                <c:ptCount val="3"/>
                <c:pt idx="0">
                  <c:v>2019-2020</c:v>
                </c:pt>
                <c:pt idx="1">
                  <c:v>202-2021</c:v>
                </c:pt>
                <c:pt idx="2">
                  <c:v>2021-2022</c:v>
                </c:pt>
              </c:strCache>
            </c:strRef>
          </c:cat>
          <c:val>
            <c:numRef>
              <c:f>Blad1!$F$2:$F$4</c:f>
              <c:numCache>
                <c:formatCode>General</c:formatCode>
                <c:ptCount val="3"/>
                <c:pt idx="0">
                  <c:v>101</c:v>
                </c:pt>
                <c:pt idx="1">
                  <c:v>101</c:v>
                </c:pt>
                <c:pt idx="2">
                  <c:v>172</c:v>
                </c:pt>
              </c:numCache>
            </c:numRef>
          </c:val>
          <c:extLst>
            <c:ext xmlns:c16="http://schemas.microsoft.com/office/drawing/2014/chart" uri="{C3380CC4-5D6E-409C-BE32-E72D297353CC}">
              <c16:uniqueId val="{00000004-9DF8-482A-818D-2D8A55AD1F13}"/>
            </c:ext>
          </c:extLst>
        </c:ser>
        <c:dLbls>
          <c:showLegendKey val="0"/>
          <c:showVal val="0"/>
          <c:showCatName val="0"/>
          <c:showSerName val="0"/>
          <c:showPercent val="0"/>
          <c:showBubbleSize val="0"/>
        </c:dLbls>
        <c:gapWidth val="150"/>
        <c:overlap val="100"/>
        <c:axId val="842784984"/>
        <c:axId val="842786424"/>
      </c:barChart>
      <c:catAx>
        <c:axId val="84278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42786424"/>
        <c:crosses val="autoZero"/>
        <c:auto val="1"/>
        <c:lblAlgn val="ctr"/>
        <c:lblOffset val="100"/>
        <c:noMultiLvlLbl val="0"/>
      </c:catAx>
      <c:valAx>
        <c:axId val="84278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42784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Casussen iets vaker gesloten met herstel schoolgang</a:t>
            </a:r>
            <a:endParaRPr lang="nl-NL" sz="1200">
              <a:effectLst/>
            </a:endParaRPr>
          </a:p>
          <a:p>
            <a:pPr>
              <a:defRPr/>
            </a:pPr>
            <a:r>
              <a:rPr lang="nl-NL" sz="1200">
                <a:effectLst/>
              </a:rPr>
              <a:t>'Afdoening' thuiszitter-casus in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Vrijstelling</c:v>
                </c:pt>
              </c:strCache>
            </c:strRef>
          </c:tx>
          <c:spPr>
            <a:solidFill>
              <a:schemeClr val="accent1"/>
            </a:solidFill>
            <a:ln>
              <a:noFill/>
            </a:ln>
            <a:effectLst/>
          </c:spPr>
          <c:invertIfNegative val="0"/>
          <c:cat>
            <c:strRef>
              <c:f>Blad1!$A$2:$A$4</c:f>
              <c:strCache>
                <c:ptCount val="3"/>
                <c:pt idx="0">
                  <c:v>2019-2020</c:v>
                </c:pt>
                <c:pt idx="1">
                  <c:v>202-2021</c:v>
                </c:pt>
                <c:pt idx="2">
                  <c:v>2021-2022</c:v>
                </c:pt>
              </c:strCache>
            </c:strRef>
          </c:cat>
          <c:val>
            <c:numRef>
              <c:f>Blad1!$B$2:$B$4</c:f>
              <c:numCache>
                <c:formatCode>General</c:formatCode>
                <c:ptCount val="3"/>
                <c:pt idx="0">
                  <c:v>11</c:v>
                </c:pt>
                <c:pt idx="1">
                  <c:v>13</c:v>
                </c:pt>
                <c:pt idx="2">
                  <c:v>6</c:v>
                </c:pt>
              </c:numCache>
            </c:numRef>
          </c:val>
          <c:extLst>
            <c:ext xmlns:c16="http://schemas.microsoft.com/office/drawing/2014/chart" uri="{C3380CC4-5D6E-409C-BE32-E72D297353CC}">
              <c16:uniqueId val="{00000000-875F-401A-8CEA-B3D2DEB46FED}"/>
            </c:ext>
          </c:extLst>
        </c:ser>
        <c:ser>
          <c:idx val="1"/>
          <c:order val="1"/>
          <c:tx>
            <c:strRef>
              <c:f>Blad1!$C$1</c:f>
              <c:strCache>
                <c:ptCount val="1"/>
                <c:pt idx="0">
                  <c:v>Geen info school meer</c:v>
                </c:pt>
              </c:strCache>
            </c:strRef>
          </c:tx>
          <c:spPr>
            <a:solidFill>
              <a:schemeClr val="accent2"/>
            </a:solidFill>
            <a:ln>
              <a:noFill/>
            </a:ln>
            <a:effectLst/>
          </c:spPr>
          <c:invertIfNegative val="0"/>
          <c:cat>
            <c:strRef>
              <c:f>Blad1!$A$2:$A$4</c:f>
              <c:strCache>
                <c:ptCount val="3"/>
                <c:pt idx="0">
                  <c:v>2019-2020</c:v>
                </c:pt>
                <c:pt idx="1">
                  <c:v>202-2021</c:v>
                </c:pt>
                <c:pt idx="2">
                  <c:v>2021-2022</c:v>
                </c:pt>
              </c:strCache>
            </c:strRef>
          </c:cat>
          <c:val>
            <c:numRef>
              <c:f>Blad1!$C$2:$C$4</c:f>
              <c:numCache>
                <c:formatCode>General</c:formatCode>
                <c:ptCount val="3"/>
                <c:pt idx="0">
                  <c:v>3</c:v>
                </c:pt>
                <c:pt idx="1">
                  <c:v>0</c:v>
                </c:pt>
                <c:pt idx="2">
                  <c:v>2</c:v>
                </c:pt>
              </c:numCache>
            </c:numRef>
          </c:val>
          <c:extLst>
            <c:ext xmlns:c16="http://schemas.microsoft.com/office/drawing/2014/chart" uri="{C3380CC4-5D6E-409C-BE32-E72D297353CC}">
              <c16:uniqueId val="{00000001-875F-401A-8CEA-B3D2DEB46FED}"/>
            </c:ext>
          </c:extLst>
        </c:ser>
        <c:ser>
          <c:idx val="2"/>
          <c:order val="2"/>
          <c:tx>
            <c:strRef>
              <c:f>Blad1!$D$1</c:f>
              <c:strCache>
                <c:ptCount val="1"/>
                <c:pt idx="0">
                  <c:v>Einde leerplicht</c:v>
                </c:pt>
              </c:strCache>
            </c:strRef>
          </c:tx>
          <c:spPr>
            <a:solidFill>
              <a:schemeClr val="accent3"/>
            </a:solidFill>
            <a:ln>
              <a:noFill/>
            </a:ln>
            <a:effectLst/>
          </c:spPr>
          <c:invertIfNegative val="0"/>
          <c:cat>
            <c:strRef>
              <c:f>Blad1!$A$2:$A$4</c:f>
              <c:strCache>
                <c:ptCount val="3"/>
                <c:pt idx="0">
                  <c:v>2019-2020</c:v>
                </c:pt>
                <c:pt idx="1">
                  <c:v>202-2021</c:v>
                </c:pt>
                <c:pt idx="2">
                  <c:v>2021-2022</c:v>
                </c:pt>
              </c:strCache>
            </c:strRef>
          </c:cat>
          <c:val>
            <c:numRef>
              <c:f>Blad1!$D$2:$D$4</c:f>
              <c:numCache>
                <c:formatCode>General</c:formatCode>
                <c:ptCount val="3"/>
                <c:pt idx="0">
                  <c:v>34</c:v>
                </c:pt>
                <c:pt idx="1">
                  <c:v>35</c:v>
                </c:pt>
                <c:pt idx="2">
                  <c:v>36</c:v>
                </c:pt>
              </c:numCache>
            </c:numRef>
          </c:val>
          <c:extLst>
            <c:ext xmlns:c16="http://schemas.microsoft.com/office/drawing/2014/chart" uri="{C3380CC4-5D6E-409C-BE32-E72D297353CC}">
              <c16:uniqueId val="{00000002-875F-401A-8CEA-B3D2DEB46FED}"/>
            </c:ext>
          </c:extLst>
        </c:ser>
        <c:ser>
          <c:idx val="3"/>
          <c:order val="3"/>
          <c:tx>
            <c:strRef>
              <c:f>Blad1!$E$1</c:f>
              <c:strCache>
                <c:ptCount val="1"/>
                <c:pt idx="0">
                  <c:v>Weer naar school</c:v>
                </c:pt>
              </c:strCache>
            </c:strRef>
          </c:tx>
          <c:spPr>
            <a:solidFill>
              <a:schemeClr val="accent4"/>
            </a:solidFill>
            <a:ln>
              <a:noFill/>
            </a:ln>
            <a:effectLst/>
          </c:spPr>
          <c:invertIfNegative val="0"/>
          <c:cat>
            <c:strRef>
              <c:f>Blad1!$A$2:$A$4</c:f>
              <c:strCache>
                <c:ptCount val="3"/>
                <c:pt idx="0">
                  <c:v>2019-2020</c:v>
                </c:pt>
                <c:pt idx="1">
                  <c:v>202-2021</c:v>
                </c:pt>
                <c:pt idx="2">
                  <c:v>2021-2022</c:v>
                </c:pt>
              </c:strCache>
            </c:strRef>
          </c:cat>
          <c:val>
            <c:numRef>
              <c:f>Blad1!$E$2:$E$4</c:f>
              <c:numCache>
                <c:formatCode>General</c:formatCode>
                <c:ptCount val="3"/>
                <c:pt idx="0">
                  <c:v>52</c:v>
                </c:pt>
                <c:pt idx="1">
                  <c:v>53</c:v>
                </c:pt>
                <c:pt idx="2">
                  <c:v>56</c:v>
                </c:pt>
              </c:numCache>
            </c:numRef>
          </c:val>
          <c:extLst>
            <c:ext xmlns:c16="http://schemas.microsoft.com/office/drawing/2014/chart" uri="{C3380CC4-5D6E-409C-BE32-E72D297353CC}">
              <c16:uniqueId val="{00000003-875F-401A-8CEA-B3D2DEB46FED}"/>
            </c:ext>
          </c:extLst>
        </c:ser>
        <c:dLbls>
          <c:showLegendKey val="0"/>
          <c:showVal val="0"/>
          <c:showCatName val="0"/>
          <c:showSerName val="0"/>
          <c:showPercent val="0"/>
          <c:showBubbleSize val="0"/>
        </c:dLbls>
        <c:gapWidth val="150"/>
        <c:overlap val="100"/>
        <c:axId val="1033736840"/>
        <c:axId val="1033734680"/>
      </c:barChart>
      <c:catAx>
        <c:axId val="103373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734680"/>
        <c:crosses val="autoZero"/>
        <c:auto val="1"/>
        <c:lblAlgn val="ctr"/>
        <c:lblOffset val="100"/>
        <c:noMultiLvlLbl val="0"/>
      </c:catAx>
      <c:valAx>
        <c:axId val="1033734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736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baseline="0">
                <a:effectLst/>
              </a:rPr>
              <a:t>Bijna 170 ingeschreven</a:t>
            </a:r>
            <a:endParaRPr lang="nl-NL" sz="1200" baseline="0">
              <a:effectLst/>
            </a:endParaRPr>
          </a:p>
          <a:p>
            <a:pPr>
              <a:defRPr/>
            </a:pPr>
            <a:r>
              <a:rPr lang="nl-NL" sz="1200" b="1" baseline="0">
                <a:effectLst/>
              </a:rPr>
              <a:t>kinderen in Leidse regio... </a:t>
            </a:r>
            <a:r>
              <a:rPr lang="nl-NL" sz="1200" baseline="0">
                <a:effectLst/>
              </a:rPr>
              <a:t>Status van schoolinschrijving van Oekraiense kinderen, woonachtig in Leidse regio, begin aug.</a:t>
            </a:r>
          </a:p>
        </c:rich>
      </c:tx>
      <c:layout>
        <c:manualLayout>
          <c:xMode val="edge"/>
          <c:yMode val="edge"/>
          <c:x val="0.155376020705745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School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PO-leeftijd</c:v>
                </c:pt>
                <c:pt idx="1">
                  <c:v>VO-leeftijd</c:v>
                </c:pt>
              </c:strCache>
            </c:strRef>
          </c:cat>
          <c:val>
            <c:numRef>
              <c:f>Blad1!$B$2:$B$3</c:f>
              <c:numCache>
                <c:formatCode>General</c:formatCode>
                <c:ptCount val="2"/>
                <c:pt idx="0">
                  <c:v>105</c:v>
                </c:pt>
                <c:pt idx="1">
                  <c:v>63</c:v>
                </c:pt>
              </c:numCache>
            </c:numRef>
          </c:val>
          <c:extLst>
            <c:ext xmlns:c16="http://schemas.microsoft.com/office/drawing/2014/chart" uri="{C3380CC4-5D6E-409C-BE32-E72D297353CC}">
              <c16:uniqueId val="{00000000-DD1A-46B4-A915-5A37D464E343}"/>
            </c:ext>
          </c:extLst>
        </c:ser>
        <c:ser>
          <c:idx val="1"/>
          <c:order val="1"/>
          <c:tx>
            <c:strRef>
              <c:f>Blad1!$C$1</c:f>
              <c:strCache>
                <c:ptCount val="1"/>
                <c:pt idx="0">
                  <c:v>(nog geen school)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PO-leeftijd</c:v>
                </c:pt>
                <c:pt idx="1">
                  <c:v>VO-leeftijd</c:v>
                </c:pt>
              </c:strCache>
            </c:strRef>
          </c:cat>
          <c:val>
            <c:numRef>
              <c:f>Blad1!$C$2:$C$3</c:f>
              <c:numCache>
                <c:formatCode>General</c:formatCode>
                <c:ptCount val="2"/>
                <c:pt idx="0">
                  <c:v>38</c:v>
                </c:pt>
                <c:pt idx="1">
                  <c:v>30</c:v>
                </c:pt>
              </c:numCache>
            </c:numRef>
          </c:val>
          <c:extLst>
            <c:ext xmlns:c16="http://schemas.microsoft.com/office/drawing/2014/chart" uri="{C3380CC4-5D6E-409C-BE32-E72D297353CC}">
              <c16:uniqueId val="{00000001-DD1A-46B4-A915-5A37D464E343}"/>
            </c:ext>
          </c:extLst>
        </c:ser>
        <c:dLbls>
          <c:showLegendKey val="0"/>
          <c:showVal val="0"/>
          <c:showCatName val="0"/>
          <c:showSerName val="0"/>
          <c:showPercent val="0"/>
          <c:showBubbleSize val="0"/>
        </c:dLbls>
        <c:gapWidth val="150"/>
        <c:overlap val="100"/>
        <c:axId val="1270322296"/>
        <c:axId val="1270324816"/>
      </c:barChart>
      <c:catAx>
        <c:axId val="127032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70324816"/>
        <c:crosses val="autoZero"/>
        <c:auto val="1"/>
        <c:lblAlgn val="ctr"/>
        <c:lblOffset val="100"/>
        <c:noMultiLvlLbl val="0"/>
      </c:catAx>
      <c:valAx>
        <c:axId val="127032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7032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...en ruim 140 in de Duin- en</a:t>
            </a:r>
            <a:endParaRPr lang="nl-NL" sz="1200">
              <a:effectLst/>
            </a:endParaRPr>
          </a:p>
          <a:p>
            <a:pPr>
              <a:defRPr/>
            </a:pPr>
            <a:r>
              <a:rPr lang="nl-NL" sz="1200" b="1">
                <a:effectLst/>
              </a:rPr>
              <a:t>Bollenstreek</a:t>
            </a:r>
            <a:endParaRPr lang="nl-NL" sz="1200">
              <a:effectLst/>
            </a:endParaRPr>
          </a:p>
          <a:p>
            <a:pPr>
              <a:defRPr/>
            </a:pPr>
            <a:r>
              <a:rPr lang="nl-NL" sz="1200">
                <a:effectLst/>
              </a:rPr>
              <a:t>Status van schoolinschrijving van Oekraiense kinderen, woonachtig in Duin- en Bollenstreek, begin aug.</a:t>
            </a:r>
          </a:p>
        </c:rich>
      </c:tx>
      <c:layout>
        <c:manualLayout>
          <c:xMode val="edge"/>
          <c:yMode val="edge"/>
          <c:x val="0.155376020705745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School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PO-leeftijd</c:v>
                </c:pt>
                <c:pt idx="1">
                  <c:v>VO-leeftijd</c:v>
                </c:pt>
              </c:strCache>
            </c:strRef>
          </c:cat>
          <c:val>
            <c:numRef>
              <c:f>Blad1!$B$2:$B$3</c:f>
              <c:numCache>
                <c:formatCode>General</c:formatCode>
                <c:ptCount val="2"/>
                <c:pt idx="0">
                  <c:v>86</c:v>
                </c:pt>
                <c:pt idx="1">
                  <c:v>55</c:v>
                </c:pt>
              </c:numCache>
            </c:numRef>
          </c:val>
          <c:extLst>
            <c:ext xmlns:c16="http://schemas.microsoft.com/office/drawing/2014/chart" uri="{C3380CC4-5D6E-409C-BE32-E72D297353CC}">
              <c16:uniqueId val="{00000000-C3BB-4570-8900-D5D25C6EA71E}"/>
            </c:ext>
          </c:extLst>
        </c:ser>
        <c:ser>
          <c:idx val="1"/>
          <c:order val="1"/>
          <c:tx>
            <c:strRef>
              <c:f>Blad1!$C$1</c:f>
              <c:strCache>
                <c:ptCount val="1"/>
                <c:pt idx="0">
                  <c:v>(nog geen school)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PO-leeftijd</c:v>
                </c:pt>
                <c:pt idx="1">
                  <c:v>VO-leeftijd</c:v>
                </c:pt>
              </c:strCache>
            </c:strRef>
          </c:cat>
          <c:val>
            <c:numRef>
              <c:f>Blad1!$C$2:$C$3</c:f>
              <c:numCache>
                <c:formatCode>General</c:formatCode>
                <c:ptCount val="2"/>
                <c:pt idx="0">
                  <c:v>38</c:v>
                </c:pt>
                <c:pt idx="1">
                  <c:v>40</c:v>
                </c:pt>
              </c:numCache>
            </c:numRef>
          </c:val>
          <c:extLst>
            <c:ext xmlns:c16="http://schemas.microsoft.com/office/drawing/2014/chart" uri="{C3380CC4-5D6E-409C-BE32-E72D297353CC}">
              <c16:uniqueId val="{00000001-C3BB-4570-8900-D5D25C6EA71E}"/>
            </c:ext>
          </c:extLst>
        </c:ser>
        <c:dLbls>
          <c:showLegendKey val="0"/>
          <c:showVal val="0"/>
          <c:showCatName val="0"/>
          <c:showSerName val="0"/>
          <c:showPercent val="0"/>
          <c:showBubbleSize val="0"/>
        </c:dLbls>
        <c:gapWidth val="150"/>
        <c:overlap val="100"/>
        <c:axId val="1270322296"/>
        <c:axId val="1270324816"/>
      </c:barChart>
      <c:catAx>
        <c:axId val="127032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70324816"/>
        <c:crosses val="autoZero"/>
        <c:auto val="1"/>
        <c:lblAlgn val="ctr"/>
        <c:lblOffset val="100"/>
        <c:noMultiLvlLbl val="0"/>
      </c:catAx>
      <c:valAx>
        <c:axId val="127032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7032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200" b="1">
                <a:effectLst/>
              </a:rPr>
              <a:t>Verzuim in VO loopt op, maar nog altijd lager dan pre-corona </a:t>
            </a:r>
            <a:br>
              <a:rPr lang="nl-NL" sz="1200" b="1">
                <a:effectLst/>
              </a:rPr>
            </a:br>
            <a:r>
              <a:rPr lang="nl-NL" sz="1200">
                <a:effectLst/>
              </a:rPr>
              <a:t>Aantal unieke personen met minimaal 1 verzuimmelding, per schooltype</a:t>
            </a:r>
          </a:p>
        </c:rich>
      </c:tx>
      <c:layout>
        <c:manualLayout>
          <c:xMode val="edge"/>
          <c:yMode val="edge"/>
          <c:x val="0.10344324146981627"/>
          <c:y val="2.380952380952380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c:v>
                </c:pt>
                <c:pt idx="1">
                  <c:v>VO</c:v>
                </c:pt>
              </c:strCache>
            </c:strRef>
          </c:cat>
          <c:val>
            <c:numRef>
              <c:f>Blad1!$B$2:$B$3</c:f>
              <c:numCache>
                <c:formatCode>General</c:formatCode>
                <c:ptCount val="2"/>
                <c:pt idx="0">
                  <c:v>126</c:v>
                </c:pt>
                <c:pt idx="1">
                  <c:v>801</c:v>
                </c:pt>
              </c:numCache>
            </c:numRef>
          </c:val>
          <c:extLst>
            <c:ext xmlns:c16="http://schemas.microsoft.com/office/drawing/2014/chart" uri="{C3380CC4-5D6E-409C-BE32-E72D297353CC}">
              <c16:uniqueId val="{00000000-1773-4E57-A0F4-7F97DE74245C}"/>
            </c:ext>
          </c:extLst>
        </c:ser>
        <c:ser>
          <c:idx val="1"/>
          <c:order val="1"/>
          <c:tx>
            <c:strRef>
              <c:f>Blad1!$C$1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c:v>
                </c:pt>
                <c:pt idx="1">
                  <c:v>VO</c:v>
                </c:pt>
              </c:strCache>
            </c:strRef>
          </c:cat>
          <c:val>
            <c:numRef>
              <c:f>Blad1!$C$2:$C$3</c:f>
              <c:numCache>
                <c:formatCode>General</c:formatCode>
                <c:ptCount val="2"/>
                <c:pt idx="0">
                  <c:v>106</c:v>
                </c:pt>
                <c:pt idx="1">
                  <c:v>913</c:v>
                </c:pt>
              </c:numCache>
            </c:numRef>
          </c:val>
          <c:extLst>
            <c:ext xmlns:c16="http://schemas.microsoft.com/office/drawing/2014/chart" uri="{C3380CC4-5D6E-409C-BE32-E72D297353CC}">
              <c16:uniqueId val="{00000001-1773-4E57-A0F4-7F97DE74245C}"/>
            </c:ext>
          </c:extLst>
        </c:ser>
        <c:ser>
          <c:idx val="2"/>
          <c:order val="2"/>
          <c:tx>
            <c:strRef>
              <c:f>Blad1!$D$1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c:v>
                </c:pt>
                <c:pt idx="1">
                  <c:v>VO</c:v>
                </c:pt>
              </c:strCache>
            </c:strRef>
          </c:cat>
          <c:val>
            <c:numRef>
              <c:f>Blad1!$D$2:$D$3</c:f>
              <c:numCache>
                <c:formatCode>General</c:formatCode>
                <c:ptCount val="2"/>
                <c:pt idx="0">
                  <c:v>163</c:v>
                </c:pt>
                <c:pt idx="1">
                  <c:v>566</c:v>
                </c:pt>
              </c:numCache>
            </c:numRef>
          </c:val>
          <c:extLst>
            <c:ext xmlns:c16="http://schemas.microsoft.com/office/drawing/2014/chart" uri="{C3380CC4-5D6E-409C-BE32-E72D297353CC}">
              <c16:uniqueId val="{00000002-1773-4E57-A0F4-7F97DE74245C}"/>
            </c:ext>
          </c:extLst>
        </c:ser>
        <c:ser>
          <c:idx val="3"/>
          <c:order val="3"/>
          <c:tx>
            <c:strRef>
              <c:f>Blad1!$E$1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c:v>
                </c:pt>
                <c:pt idx="1">
                  <c:v>VO</c:v>
                </c:pt>
              </c:strCache>
            </c:strRef>
          </c:cat>
          <c:val>
            <c:numRef>
              <c:f>Blad1!$E$2:$E$3</c:f>
              <c:numCache>
                <c:formatCode>General</c:formatCode>
                <c:ptCount val="2"/>
                <c:pt idx="0">
                  <c:v>107</c:v>
                </c:pt>
                <c:pt idx="1">
                  <c:v>597</c:v>
                </c:pt>
              </c:numCache>
            </c:numRef>
          </c:val>
          <c:extLst>
            <c:ext xmlns:c16="http://schemas.microsoft.com/office/drawing/2014/chart" uri="{C3380CC4-5D6E-409C-BE32-E72D297353CC}">
              <c16:uniqueId val="{00000003-1773-4E57-A0F4-7F97DE74245C}"/>
            </c:ext>
          </c:extLst>
        </c:ser>
        <c:ser>
          <c:idx val="4"/>
          <c:order val="4"/>
          <c:tx>
            <c:strRef>
              <c:f>Blad1!$F$1</c:f>
              <c:strCache>
                <c:ptCount val="1"/>
                <c:pt idx="0">
                  <c:v>2021-2022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PO</c:v>
                </c:pt>
                <c:pt idx="1">
                  <c:v>VO</c:v>
                </c:pt>
              </c:strCache>
            </c:strRef>
          </c:cat>
          <c:val>
            <c:numRef>
              <c:f>Blad1!$F$2:$F$3</c:f>
              <c:numCache>
                <c:formatCode>General</c:formatCode>
                <c:ptCount val="2"/>
                <c:pt idx="0">
                  <c:v>144</c:v>
                </c:pt>
                <c:pt idx="1">
                  <c:v>753</c:v>
                </c:pt>
              </c:numCache>
            </c:numRef>
          </c:val>
          <c:extLst>
            <c:ext xmlns:c16="http://schemas.microsoft.com/office/drawing/2014/chart" uri="{C3380CC4-5D6E-409C-BE32-E72D297353CC}">
              <c16:uniqueId val="{00000004-1773-4E57-A0F4-7F97DE74245C}"/>
            </c:ext>
          </c:extLst>
        </c:ser>
        <c:dLbls>
          <c:showLegendKey val="0"/>
          <c:showVal val="0"/>
          <c:showCatName val="0"/>
          <c:showSerName val="0"/>
          <c:showPercent val="0"/>
          <c:showBubbleSize val="0"/>
        </c:dLbls>
        <c:gapWidth val="219"/>
        <c:overlap val="-27"/>
        <c:axId val="390890944"/>
        <c:axId val="390889864"/>
      </c:barChart>
      <c:catAx>
        <c:axId val="39089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0889864"/>
        <c:crosses val="autoZero"/>
        <c:auto val="1"/>
        <c:lblAlgn val="ctr"/>
        <c:lblOffset val="100"/>
        <c:noMultiLvlLbl val="0"/>
      </c:catAx>
      <c:valAx>
        <c:axId val="390889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089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62276-B216-4673-B320-E0434473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Pages>
  <Words>16746</Words>
  <Characters>92109</Characters>
  <Application>Microsoft Office Word</Application>
  <DocSecurity>0</DocSecurity>
  <Lines>767</Lines>
  <Paragraphs>217</Paragraphs>
  <ScaleCrop>false</ScaleCrop>
  <HeadingPairs>
    <vt:vector size="2" baseType="variant">
      <vt:variant>
        <vt:lpstr>Titel</vt:lpstr>
      </vt:variant>
      <vt:variant>
        <vt:i4>1</vt:i4>
      </vt:variant>
    </vt:vector>
  </HeadingPairs>
  <TitlesOfParts>
    <vt:vector size="1" baseType="lpstr">
      <vt:lpstr>RBL Holland Rijnland Jaarverslag 2021-2022</vt:lpstr>
    </vt:vector>
  </TitlesOfParts>
  <Company/>
  <LinksUpToDate>false</LinksUpToDate>
  <CharactersWithSpaces>108638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RBL Holland Rijnland Jaarverslag 2021-2022</dc:title>
  <dc:creator>Janssen</dc:creator>
  <cp:lastModifiedBy>Lovers, Rutger</cp:lastModifiedBy>
  <cp:revision>26</cp:revision>
  <dcterms:created xsi:type="dcterms:W3CDTF">2024-10-24T08:24:00Z</dcterms:created>
  <dcterms:modified xsi:type="dcterms:W3CDTF">2024-10-30T12:24:00Z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2022-09-29T00:00:00Z</vt:filetime>
  </property>
  <property fmtid="{D5CDD505-2E9C-101B-9397-08002B2CF9AE}" pid="3" name="Creator">
    <vt:lpwstr>Microsoft® Word voor Microsoft 365</vt:lpwstr>
  </property>
  <property fmtid="{D5CDD505-2E9C-101B-9397-08002B2CF9AE}" pid="4" name="LastSaved">
    <vt:filetime>2024-10-24T00:00:00Z</vt:filetime>
  </property>
  <property fmtid="{D5CDD505-2E9C-101B-9397-08002B2CF9AE}" pid="5" name="Producer">
    <vt:lpwstr>Microsoft® Word voor Microsoft 365</vt:lpwstr>
  </property>
</Properties>
</file>